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F8BE33" w14:textId="1E685A9B" w:rsidR="00C12B58" w:rsidRDefault="00C12B58" w:rsidP="00C12B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480" w:after="120" w:line="374" w:lineRule="exact"/>
        <w:contextualSpacing/>
        <w:jc w:val="right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14:paraId="52B0F7BF" w14:textId="3EA0B6CA" w:rsidR="00C87CB4" w:rsidRPr="002B5154" w:rsidRDefault="00C87CB4" w:rsidP="00C87C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480" w:after="120" w:line="374" w:lineRule="exact"/>
        <w:contextualSpacing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2B515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Uchwała Nr</w:t>
      </w:r>
      <w:r w:rsidR="00B94393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XXXIX/479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/</w:t>
      </w:r>
      <w:r w:rsidRPr="002B515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202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2</w:t>
      </w:r>
    </w:p>
    <w:p w14:paraId="6A1D43F5" w14:textId="77777777" w:rsidR="00C87CB4" w:rsidRPr="002B5154" w:rsidRDefault="00C87CB4" w:rsidP="00C87CB4">
      <w:pPr>
        <w:tabs>
          <w:tab w:val="left" w:pos="1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18" w:lineRule="exact"/>
        <w:jc w:val="center"/>
        <w:rPr>
          <w:rFonts w:ascii="Times New Roman" w:hAnsi="Times New Roman" w:cs="Times New Roman"/>
          <w:shd w:val="clear" w:color="auto" w:fill="FFFFFF"/>
        </w:rPr>
      </w:pPr>
      <w:r w:rsidRPr="002B515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Rady Miejskiej w Sokołowie Małopolskim</w:t>
      </w:r>
    </w:p>
    <w:p w14:paraId="7FC50B95" w14:textId="0F112CF0" w:rsidR="00C87CB4" w:rsidRPr="002B5154" w:rsidRDefault="00C87CB4" w:rsidP="00C87CB4">
      <w:pPr>
        <w:tabs>
          <w:tab w:val="left" w:pos="1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17" w:lineRule="exact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2B515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z dni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2</w:t>
      </w:r>
      <w:r w:rsidR="00431E46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8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kwietnia 2022</w:t>
      </w:r>
      <w:r w:rsidRPr="002B515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r.</w:t>
      </w:r>
    </w:p>
    <w:p w14:paraId="455A3D74" w14:textId="77777777" w:rsidR="00C87CB4" w:rsidRDefault="00C87CB4" w:rsidP="00C87CB4">
      <w:pPr>
        <w:tabs>
          <w:tab w:val="left" w:pos="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17" w:lineRule="exact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14:paraId="223B66E1" w14:textId="77777777" w:rsidR="00B94393" w:rsidRDefault="00B94393" w:rsidP="00C87CB4">
      <w:pPr>
        <w:tabs>
          <w:tab w:val="left" w:pos="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17" w:lineRule="exact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14:paraId="31F45B64" w14:textId="2EF3A052" w:rsidR="00C87CB4" w:rsidRPr="002B5154" w:rsidRDefault="00C87CB4" w:rsidP="00C87CB4">
      <w:pPr>
        <w:tabs>
          <w:tab w:val="left" w:pos="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17" w:lineRule="exact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2B515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w sprawie: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udzielenia pomocy rzeczowej miast</w:t>
      </w:r>
      <w:r w:rsidR="00C12B5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u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partnerskie</w:t>
      </w:r>
      <w:r w:rsidR="00C12B5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mu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położone</w:t>
      </w:r>
      <w:r w:rsidR="00C12B5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mu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na terenie Ukrainy</w:t>
      </w:r>
      <w:r w:rsidRPr="002B515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.</w:t>
      </w:r>
    </w:p>
    <w:p w14:paraId="0662D36A" w14:textId="77777777" w:rsidR="00C87CB4" w:rsidRPr="002B5154" w:rsidRDefault="00C87CB4" w:rsidP="00C87CB4">
      <w:pPr>
        <w:tabs>
          <w:tab w:val="left" w:pos="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17" w:lineRule="exact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14:paraId="185532F2" w14:textId="53CFF37C" w:rsidR="00C87CB4" w:rsidRPr="002B5154" w:rsidRDefault="00C87CB4" w:rsidP="00C87CB4">
      <w:pPr>
        <w:pStyle w:val="Bezodstpw"/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2B5154">
        <w:rPr>
          <w:rFonts w:ascii="Times New Roman" w:hAnsi="Times New Roman" w:cs="Times New Roman"/>
          <w:shd w:val="clear" w:color="auto" w:fill="FFFFFF"/>
        </w:rPr>
        <w:t>Na podstawie art. 1</w:t>
      </w:r>
      <w:r>
        <w:rPr>
          <w:rFonts w:ascii="Times New Roman" w:hAnsi="Times New Roman" w:cs="Times New Roman"/>
          <w:shd w:val="clear" w:color="auto" w:fill="FFFFFF"/>
        </w:rPr>
        <w:t>0 ust. 3</w:t>
      </w:r>
      <w:r w:rsidRPr="002B5154">
        <w:rPr>
          <w:rFonts w:ascii="Times New Roman" w:hAnsi="Times New Roman" w:cs="Times New Roman"/>
          <w:shd w:val="clear" w:color="auto" w:fill="FFFFFF"/>
        </w:rPr>
        <w:t xml:space="preserve"> ustawy z dnia 8 marca 1990 r. o samorządzie gminnym (Dz. U. z 202</w:t>
      </w:r>
      <w:r w:rsidR="00C12B58">
        <w:rPr>
          <w:rFonts w:ascii="Times New Roman" w:hAnsi="Times New Roman" w:cs="Times New Roman"/>
          <w:shd w:val="clear" w:color="auto" w:fill="FFFFFF"/>
        </w:rPr>
        <w:t>2</w:t>
      </w:r>
      <w:r w:rsidRPr="002B5154">
        <w:rPr>
          <w:rFonts w:ascii="Times New Roman" w:hAnsi="Times New Roman" w:cs="Times New Roman"/>
          <w:shd w:val="clear" w:color="auto" w:fill="FFFFFF"/>
        </w:rPr>
        <w:t xml:space="preserve"> poz. </w:t>
      </w:r>
      <w:r w:rsidR="00C12B58">
        <w:rPr>
          <w:rFonts w:ascii="Times New Roman" w:hAnsi="Times New Roman" w:cs="Times New Roman"/>
          <w:shd w:val="clear" w:color="auto" w:fill="FFFFFF"/>
        </w:rPr>
        <w:t>599</w:t>
      </w:r>
      <w:r w:rsidRPr="002B5154">
        <w:rPr>
          <w:rFonts w:ascii="Times New Roman" w:hAnsi="Times New Roman" w:cs="Times New Roman"/>
          <w:shd w:val="clear" w:color="auto" w:fill="FFFFFF"/>
        </w:rPr>
        <w:t xml:space="preserve">) oraz </w:t>
      </w:r>
      <w:r>
        <w:rPr>
          <w:rFonts w:ascii="Times New Roman" w:hAnsi="Times New Roman" w:cs="Times New Roman"/>
          <w:shd w:val="clear" w:color="auto" w:fill="FFFFFF"/>
        </w:rPr>
        <w:t>art. 216 ust.2 pkt 5</w:t>
      </w:r>
      <w:r w:rsidRPr="002B5154">
        <w:rPr>
          <w:rFonts w:ascii="Times New Roman" w:hAnsi="Times New Roman" w:cs="Times New Roman"/>
          <w:shd w:val="clear" w:color="auto" w:fill="FFFFFF"/>
        </w:rPr>
        <w:t xml:space="preserve">ustawy z dnia 27 sierpnia 2009 r. o finansach publicznych (Dz. U. </w:t>
      </w:r>
      <w:r>
        <w:rPr>
          <w:rFonts w:ascii="Times New Roman" w:hAnsi="Times New Roman" w:cs="Times New Roman"/>
          <w:shd w:val="clear" w:color="auto" w:fill="FFFFFF"/>
        </w:rPr>
        <w:t>z </w:t>
      </w:r>
      <w:r w:rsidRPr="002B5154">
        <w:rPr>
          <w:rFonts w:ascii="Times New Roman" w:hAnsi="Times New Roman" w:cs="Times New Roman"/>
          <w:shd w:val="clear" w:color="auto" w:fill="FFFFFF"/>
        </w:rPr>
        <w:t>20</w:t>
      </w:r>
      <w:r>
        <w:rPr>
          <w:rFonts w:ascii="Times New Roman" w:hAnsi="Times New Roman" w:cs="Times New Roman"/>
          <w:shd w:val="clear" w:color="auto" w:fill="FFFFFF"/>
        </w:rPr>
        <w:t>21</w:t>
      </w:r>
      <w:r w:rsidRPr="002B5154">
        <w:rPr>
          <w:rFonts w:ascii="Times New Roman" w:hAnsi="Times New Roman" w:cs="Times New Roman"/>
          <w:shd w:val="clear" w:color="auto" w:fill="FFFFFF"/>
        </w:rPr>
        <w:t xml:space="preserve"> r. poz. </w:t>
      </w:r>
      <w:r>
        <w:rPr>
          <w:rFonts w:ascii="Times New Roman" w:hAnsi="Times New Roman" w:cs="Times New Roman"/>
          <w:shd w:val="clear" w:color="auto" w:fill="FFFFFF"/>
        </w:rPr>
        <w:t>305</w:t>
      </w:r>
      <w:r w:rsidRPr="002B5154">
        <w:rPr>
          <w:rFonts w:ascii="Times New Roman" w:hAnsi="Times New Roman" w:cs="Times New Roman"/>
          <w:shd w:val="clear" w:color="auto" w:fill="FFFFFF"/>
        </w:rPr>
        <w:t>)</w:t>
      </w:r>
      <w:r>
        <w:rPr>
          <w:rFonts w:ascii="Times New Roman" w:hAnsi="Times New Roman" w:cs="Times New Roman"/>
          <w:shd w:val="clear" w:color="auto" w:fill="FFFFFF"/>
        </w:rPr>
        <w:t>, art. 98 ustawy z dnia 12 marca 2022 roku o pomocy obywatelom Ukrainy w związku z</w:t>
      </w:r>
      <w:r w:rsidR="00C12B58">
        <w:rPr>
          <w:rFonts w:ascii="Times New Roman" w:hAnsi="Times New Roman" w:cs="Times New Roman"/>
          <w:shd w:val="clear" w:color="auto" w:fill="FFFFFF"/>
        </w:rPr>
        <w:t> </w:t>
      </w:r>
      <w:r>
        <w:rPr>
          <w:rFonts w:ascii="Times New Roman" w:hAnsi="Times New Roman" w:cs="Times New Roman"/>
          <w:shd w:val="clear" w:color="auto" w:fill="FFFFFF"/>
        </w:rPr>
        <w:t>konfliktem zbrojnym na terytorium tego państwa (Dz. U. z 2022 r. poz.583)</w:t>
      </w:r>
    </w:p>
    <w:p w14:paraId="1790328D" w14:textId="77777777" w:rsidR="00C87CB4" w:rsidRPr="002B5154" w:rsidRDefault="00C87CB4" w:rsidP="00C87CB4">
      <w:pPr>
        <w:pStyle w:val="Bezodstpw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11F00D63" w14:textId="77777777" w:rsidR="00C87CB4" w:rsidRPr="002B5154" w:rsidRDefault="00C87CB4" w:rsidP="00C87CB4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2B5154">
        <w:rPr>
          <w:rFonts w:ascii="Times New Roman" w:hAnsi="Times New Roman" w:cs="Times New Roman"/>
          <w:b/>
          <w:bCs/>
          <w:shd w:val="clear" w:color="auto" w:fill="FFFFFF"/>
        </w:rPr>
        <w:t>Rada Miejska w Sokołowie Małopolskim</w:t>
      </w:r>
    </w:p>
    <w:p w14:paraId="413E515A" w14:textId="77777777" w:rsidR="00C87CB4" w:rsidRPr="002B5154" w:rsidRDefault="00C87CB4" w:rsidP="00C87CB4">
      <w:pPr>
        <w:pStyle w:val="Bezodstpw"/>
        <w:spacing w:line="276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2B5154">
        <w:rPr>
          <w:rFonts w:ascii="Times New Roman" w:hAnsi="Times New Roman" w:cs="Times New Roman"/>
          <w:b/>
          <w:bCs/>
          <w:shd w:val="clear" w:color="auto" w:fill="FFFFFF"/>
        </w:rPr>
        <w:t>uchwala co następuje:</w:t>
      </w:r>
      <w:r w:rsidRPr="002B5154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</w:p>
    <w:p w14:paraId="0EC3C0FD" w14:textId="77777777" w:rsidR="00C87CB4" w:rsidRDefault="00C87CB4" w:rsidP="00C87CB4">
      <w:pPr>
        <w:pStyle w:val="Bezodstpw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06CF74D8" w14:textId="77777777" w:rsidR="00C87CB4" w:rsidRDefault="00C87CB4" w:rsidP="00C87CB4">
      <w:pPr>
        <w:pStyle w:val="Bezodstpw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5FC22828" w14:textId="77777777" w:rsidR="00C87CB4" w:rsidRPr="002B5154" w:rsidRDefault="00C87CB4" w:rsidP="00C87C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2B5154">
        <w:rPr>
          <w:rFonts w:ascii="Times New Roman" w:hAnsi="Times New Roman" w:cs="Times New Roman"/>
          <w:color w:val="000000"/>
          <w:shd w:val="clear" w:color="auto" w:fill="FFFFFF"/>
        </w:rPr>
        <w:t>§1</w:t>
      </w:r>
    </w:p>
    <w:p w14:paraId="368B6E62" w14:textId="6BBCB9A1" w:rsidR="00C87CB4" w:rsidRPr="00145123" w:rsidRDefault="00C87CB4" w:rsidP="00C87CB4">
      <w:pPr>
        <w:pStyle w:val="Bezodstpw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145123">
        <w:rPr>
          <w:rFonts w:ascii="Times New Roman" w:hAnsi="Times New Roman" w:cs="Times New Roman"/>
        </w:rPr>
        <w:t>Udziela się ze środków budżetu Gminy Sokołów Małopolski na 2022 rok pomocy rzeczowej dla miasta partnerskiego Czop na Ukrainie w formie:</w:t>
      </w:r>
    </w:p>
    <w:p w14:paraId="1E167601" w14:textId="77777777" w:rsidR="00C87CB4" w:rsidRPr="00145123" w:rsidRDefault="00C87CB4" w:rsidP="00C87CB4">
      <w:pPr>
        <w:pStyle w:val="Bezodstpw"/>
        <w:spacing w:line="36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145123">
        <w:rPr>
          <w:rFonts w:ascii="Times New Roman" w:hAnsi="Times New Roman" w:cs="Times New Roman"/>
        </w:rPr>
        <w:t>1) zakupu wyposażenia osobistego oraz sprzętu technicznego i ratowniczego do zadań z zakresu bezpieczeństwa i obrony cywilnej;</w:t>
      </w:r>
    </w:p>
    <w:p w14:paraId="5EB9B404" w14:textId="77777777" w:rsidR="00C87CB4" w:rsidRPr="00145123" w:rsidRDefault="00C87CB4" w:rsidP="00C87CB4">
      <w:pPr>
        <w:pStyle w:val="Bezodstpw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145123">
        <w:rPr>
          <w:rFonts w:ascii="Times New Roman" w:hAnsi="Times New Roman" w:cs="Times New Roman"/>
        </w:rPr>
        <w:t>2) zakupu lekarstw, środków medycznych i środków pierwszej pomocy;</w:t>
      </w:r>
    </w:p>
    <w:p w14:paraId="153BEB60" w14:textId="77777777" w:rsidR="00C87CB4" w:rsidRPr="00145123" w:rsidRDefault="00C87CB4" w:rsidP="00C87CB4">
      <w:pPr>
        <w:pStyle w:val="Bezodstpw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145123">
        <w:rPr>
          <w:rFonts w:ascii="Times New Roman" w:hAnsi="Times New Roman" w:cs="Times New Roman"/>
        </w:rPr>
        <w:t>3) zakupu żywności</w:t>
      </w:r>
      <w:r w:rsidRPr="00145123">
        <w:rPr>
          <w:rFonts w:ascii="Times New Roman" w:hAnsi="Times New Roman" w:cs="Times New Roman"/>
          <w:sz w:val="20"/>
          <w:shd w:val="clear" w:color="auto" w:fill="FFFFFF"/>
        </w:rPr>
        <w:t xml:space="preserve"> </w:t>
      </w:r>
      <w:r w:rsidRPr="00145123">
        <w:rPr>
          <w:rFonts w:ascii="Times New Roman" w:hAnsi="Times New Roman" w:cs="Times New Roman"/>
          <w:shd w:val="clear" w:color="auto" w:fill="FFFFFF"/>
        </w:rPr>
        <w:t xml:space="preserve">oraz </w:t>
      </w:r>
      <w:r w:rsidRPr="0014512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145123">
        <w:rPr>
          <w:rFonts w:ascii="Times New Roman" w:hAnsi="Times New Roman" w:cs="Times New Roman"/>
          <w:shd w:val="clear" w:color="auto" w:fill="FFFFFF"/>
        </w:rPr>
        <w:t>innych artykułów koniecznych do zaspokajania podstawowych potrzeb</w:t>
      </w:r>
      <w:r w:rsidR="00145123">
        <w:rPr>
          <w:rFonts w:ascii="Times New Roman" w:hAnsi="Times New Roman" w:cs="Times New Roman"/>
          <w:shd w:val="clear" w:color="auto" w:fill="FFFFFF"/>
        </w:rPr>
        <w:t>.</w:t>
      </w:r>
    </w:p>
    <w:p w14:paraId="36C18742" w14:textId="77777777" w:rsidR="00C87CB4" w:rsidRPr="002B5154" w:rsidRDefault="00C87CB4" w:rsidP="00C87CB4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96ED076" w14:textId="77777777" w:rsidR="00C87CB4" w:rsidRPr="002B5154" w:rsidRDefault="00C87CB4" w:rsidP="00C87C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2B5154">
        <w:rPr>
          <w:rFonts w:ascii="Times New Roman" w:hAnsi="Times New Roman" w:cs="Times New Roman"/>
          <w:color w:val="000000"/>
          <w:shd w:val="clear" w:color="auto" w:fill="FFFFFF"/>
        </w:rPr>
        <w:t>§</w:t>
      </w:r>
      <w:r>
        <w:rPr>
          <w:rFonts w:ascii="Times New Roman" w:hAnsi="Times New Roman" w:cs="Times New Roman"/>
          <w:color w:val="000000"/>
          <w:shd w:val="clear" w:color="auto" w:fill="FFFFFF"/>
        </w:rPr>
        <w:t>2</w:t>
      </w:r>
    </w:p>
    <w:p w14:paraId="6B3FFE67" w14:textId="1E8748EA" w:rsidR="00C87CB4" w:rsidRPr="002B5154" w:rsidRDefault="00C87CB4" w:rsidP="00C87C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Pomoc rzeczowa zostanie udzielona ze środków budżetu do wysokości </w:t>
      </w:r>
      <w:r w:rsidR="00D71108">
        <w:rPr>
          <w:rFonts w:ascii="Times New Roman" w:hAnsi="Times New Roman" w:cs="Times New Roman"/>
          <w:color w:val="000000"/>
          <w:shd w:val="clear" w:color="auto" w:fill="FFFFFF"/>
        </w:rPr>
        <w:t>13</w:t>
      </w:r>
      <w:r>
        <w:rPr>
          <w:rFonts w:ascii="Times New Roman" w:hAnsi="Times New Roman" w:cs="Times New Roman"/>
          <w:color w:val="000000"/>
          <w:shd w:val="clear" w:color="auto" w:fill="FFFFFF"/>
        </w:rPr>
        <w:t> 000,00 złotych.</w:t>
      </w:r>
    </w:p>
    <w:p w14:paraId="110FB6D3" w14:textId="77777777" w:rsidR="00C87CB4" w:rsidRDefault="00C87CB4" w:rsidP="00C87CB4">
      <w:pPr>
        <w:pStyle w:val="Bezodstpw"/>
        <w:spacing w:line="360" w:lineRule="auto"/>
        <w:contextualSpacing/>
        <w:jc w:val="center"/>
        <w:rPr>
          <w:rFonts w:ascii="Times New Roman" w:hAnsi="Times New Roman" w:cs="Times New Roman"/>
          <w:shd w:val="clear" w:color="auto" w:fill="FFFFFF"/>
        </w:rPr>
      </w:pPr>
    </w:p>
    <w:p w14:paraId="22E56471" w14:textId="77777777" w:rsidR="00C87CB4" w:rsidRPr="002B5154" w:rsidRDefault="00C87CB4" w:rsidP="00C87CB4">
      <w:pPr>
        <w:pStyle w:val="Bezodstpw"/>
        <w:spacing w:line="360" w:lineRule="auto"/>
        <w:contextualSpacing/>
        <w:jc w:val="center"/>
        <w:rPr>
          <w:rFonts w:ascii="Times New Roman" w:hAnsi="Times New Roman" w:cs="Times New Roman"/>
          <w:shd w:val="clear" w:color="auto" w:fill="FFFFFF"/>
        </w:rPr>
      </w:pPr>
      <w:r w:rsidRPr="002B5154">
        <w:rPr>
          <w:rFonts w:ascii="Times New Roman" w:hAnsi="Times New Roman" w:cs="Times New Roman"/>
          <w:shd w:val="clear" w:color="auto" w:fill="FFFFFF"/>
        </w:rPr>
        <w:t xml:space="preserve">§ </w:t>
      </w:r>
      <w:r>
        <w:rPr>
          <w:rFonts w:ascii="Times New Roman" w:hAnsi="Times New Roman" w:cs="Times New Roman"/>
          <w:shd w:val="clear" w:color="auto" w:fill="FFFFFF"/>
        </w:rPr>
        <w:t>3</w:t>
      </w:r>
    </w:p>
    <w:p w14:paraId="554B07D5" w14:textId="77777777" w:rsidR="00C87CB4" w:rsidRPr="002B5154" w:rsidRDefault="00C87CB4" w:rsidP="00C87CB4">
      <w:pPr>
        <w:pStyle w:val="Bezodstpw"/>
        <w:spacing w:line="360" w:lineRule="auto"/>
        <w:contextualSpacing/>
        <w:rPr>
          <w:rFonts w:ascii="Times New Roman" w:hAnsi="Times New Roman" w:cs="Times New Roman"/>
          <w:shd w:val="clear" w:color="auto" w:fill="FFFFFF"/>
        </w:rPr>
      </w:pPr>
      <w:r w:rsidRPr="002B5154">
        <w:rPr>
          <w:rFonts w:ascii="Times New Roman" w:hAnsi="Times New Roman" w:cs="Times New Roman"/>
          <w:shd w:val="clear" w:color="auto" w:fill="FFFFFF"/>
        </w:rPr>
        <w:t>Wykonanie uchwały powierza się Burmistrzowi Gminy i Miasta Sokołów Małopolski.</w:t>
      </w:r>
    </w:p>
    <w:p w14:paraId="3A786CD7" w14:textId="77777777" w:rsidR="00C87CB4" w:rsidRDefault="00C87CB4" w:rsidP="00C87CB4">
      <w:pPr>
        <w:pStyle w:val="Bezodstpw"/>
        <w:spacing w:line="360" w:lineRule="auto"/>
        <w:contextualSpacing/>
        <w:rPr>
          <w:rFonts w:ascii="Times New Roman" w:hAnsi="Times New Roman" w:cs="Times New Roman"/>
          <w:shd w:val="clear" w:color="auto" w:fill="FFFFFF"/>
        </w:rPr>
      </w:pPr>
    </w:p>
    <w:p w14:paraId="38F4549D" w14:textId="77777777" w:rsidR="00C87CB4" w:rsidRDefault="00C87CB4" w:rsidP="00C87CB4">
      <w:pPr>
        <w:pStyle w:val="Bezodstpw"/>
        <w:spacing w:line="360" w:lineRule="auto"/>
        <w:contextualSpacing/>
        <w:jc w:val="center"/>
        <w:rPr>
          <w:rFonts w:ascii="Times New Roman" w:hAnsi="Times New Roman" w:cs="Times New Roman"/>
          <w:shd w:val="clear" w:color="auto" w:fill="FFFFFF"/>
        </w:rPr>
      </w:pPr>
      <w:r w:rsidRPr="002B5154">
        <w:rPr>
          <w:rFonts w:ascii="Times New Roman" w:hAnsi="Times New Roman" w:cs="Times New Roman"/>
          <w:shd w:val="clear" w:color="auto" w:fill="FFFFFF"/>
        </w:rPr>
        <w:t xml:space="preserve">§ </w:t>
      </w:r>
      <w:r>
        <w:rPr>
          <w:rFonts w:ascii="Times New Roman" w:hAnsi="Times New Roman" w:cs="Times New Roman"/>
          <w:shd w:val="clear" w:color="auto" w:fill="FFFFFF"/>
        </w:rPr>
        <w:t>4</w:t>
      </w:r>
    </w:p>
    <w:p w14:paraId="105EE314" w14:textId="77777777" w:rsidR="00C87CB4" w:rsidRPr="002B5154" w:rsidRDefault="00C87CB4" w:rsidP="00C87CB4">
      <w:pPr>
        <w:pStyle w:val="Bezodstpw"/>
        <w:spacing w:line="360" w:lineRule="auto"/>
        <w:contextualSpacing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Uchwała wchodzi w życie z dniem podjęcia.</w:t>
      </w:r>
    </w:p>
    <w:p w14:paraId="233A3A27" w14:textId="77777777" w:rsidR="00C87CB4" w:rsidRDefault="00C87CB4"/>
    <w:p w14:paraId="34859BFD" w14:textId="77777777" w:rsidR="00B94393" w:rsidRDefault="00B94393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6"/>
        <w:gridCol w:w="5886"/>
      </w:tblGrid>
      <w:tr w:rsidR="00C87CB4" w14:paraId="3D7B5E6A" w14:textId="77777777" w:rsidTr="00C87CB4">
        <w:tc>
          <w:tcPr>
            <w:tcW w:w="4606" w:type="dxa"/>
          </w:tcPr>
          <w:p w14:paraId="0BD5B360" w14:textId="77777777" w:rsidR="00C87CB4" w:rsidRDefault="00C87CB4"/>
        </w:tc>
        <w:tc>
          <w:tcPr>
            <w:tcW w:w="4606" w:type="dxa"/>
          </w:tcPr>
          <w:p w14:paraId="204F2F1C" w14:textId="77777777" w:rsidR="00C87CB4" w:rsidRDefault="00C87CB4" w:rsidP="00C87CB4">
            <w:pPr>
              <w:pStyle w:val="Normal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B9439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shd w:val="clear" w:color="auto" w:fill="FFFFFF"/>
              </w:rPr>
              <w:t>P</w:t>
            </w:r>
            <w:r w:rsidRPr="00B94393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  <w:szCs w:val="22"/>
                <w:shd w:val="clear" w:color="auto" w:fill="FFFFFF"/>
              </w:rPr>
              <w:t>rzewodniczący Rady Miejskiej</w:t>
            </w:r>
          </w:p>
          <w:p w14:paraId="369142B1" w14:textId="77777777" w:rsidR="00B94393" w:rsidRPr="00B94393" w:rsidRDefault="00B94393" w:rsidP="00C87CB4">
            <w:pPr>
              <w:pStyle w:val="Normal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  <w:p w14:paraId="18CF18B8" w14:textId="77777777" w:rsidR="00C87CB4" w:rsidRPr="00B94393" w:rsidRDefault="00C87CB4" w:rsidP="00C87CB4">
            <w:pPr>
              <w:pStyle w:val="Normal"/>
              <w:ind w:left="5670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  <w:p w14:paraId="5BF412A0" w14:textId="77777777" w:rsidR="00C87CB4" w:rsidRDefault="00C87CB4" w:rsidP="00C87CB4">
            <w:pPr>
              <w:jc w:val="center"/>
            </w:pPr>
            <w:r w:rsidRPr="00B94393">
              <w:rPr>
                <w:rFonts w:ascii="Times New Roman" w:hAnsi="Times New Roman" w:cs="Times New Roman"/>
                <w:b/>
                <w:i/>
                <w:iCs/>
                <w:color w:val="000000"/>
                <w:shd w:val="clear" w:color="auto" w:fill="FFFFFF"/>
              </w:rPr>
              <w:t>Henryk Kraska</w:t>
            </w:r>
          </w:p>
        </w:tc>
      </w:tr>
    </w:tbl>
    <w:p w14:paraId="40E1DDA0" w14:textId="77777777" w:rsidR="00C87CB4" w:rsidRDefault="00C87CB4"/>
    <w:p w14:paraId="34002A27" w14:textId="77777777" w:rsidR="00145123" w:rsidRDefault="00145123"/>
    <w:p w14:paraId="04BE0ABC" w14:textId="77777777" w:rsidR="00B94393" w:rsidRDefault="00B94393" w:rsidP="0014512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8DAE81D" w14:textId="77777777" w:rsidR="00145123" w:rsidRDefault="00145123" w:rsidP="0014512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B94393">
        <w:rPr>
          <w:rFonts w:ascii="Times New Roman" w:hAnsi="Times New Roman" w:cs="Times New Roman"/>
          <w:b/>
          <w:sz w:val="26"/>
          <w:szCs w:val="26"/>
        </w:rPr>
        <w:t>Uzasadnienie</w:t>
      </w:r>
    </w:p>
    <w:p w14:paraId="7DB85BEF" w14:textId="77777777" w:rsidR="00B94393" w:rsidRPr="00B94393" w:rsidRDefault="00B94393" w:rsidP="00145123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107664A" w14:textId="6C65A1A3" w:rsidR="00145123" w:rsidRDefault="00145123" w:rsidP="00145123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45123">
        <w:rPr>
          <w:rFonts w:ascii="Times New Roman" w:hAnsi="Times New Roman" w:cs="Times New Roman"/>
        </w:rPr>
        <w:t>Projekt uchwały powstał w związku z wprowadzeniem ustawą z dnia 12 marca 2022 roku o</w:t>
      </w:r>
      <w:r w:rsidR="00C12B58">
        <w:rPr>
          <w:rFonts w:ascii="Times New Roman" w:hAnsi="Times New Roman" w:cs="Times New Roman"/>
        </w:rPr>
        <w:t> </w:t>
      </w:r>
      <w:r w:rsidRPr="00145123">
        <w:rPr>
          <w:rFonts w:ascii="Times New Roman" w:hAnsi="Times New Roman" w:cs="Times New Roman"/>
        </w:rPr>
        <w:t xml:space="preserve">pomocy obywatelom Ukrainy w związku z konfliktem zbrojnym na </w:t>
      </w:r>
      <w:r>
        <w:rPr>
          <w:rFonts w:ascii="Times New Roman" w:hAnsi="Times New Roman" w:cs="Times New Roman"/>
        </w:rPr>
        <w:t>terytorium tego państwa (art. 98</w:t>
      </w:r>
      <w:r w:rsidRPr="00145123">
        <w:rPr>
          <w:rFonts w:ascii="Times New Roman" w:hAnsi="Times New Roman" w:cs="Times New Roman"/>
        </w:rPr>
        <w:t xml:space="preserve">) możliwości przekazywania pomocy rzeczowej i finansowej społecznościom lokalnym innych państw przez jednostki samorządu terytorialnego. </w:t>
      </w:r>
    </w:p>
    <w:p w14:paraId="43EC2935" w14:textId="4E9296EB" w:rsidR="00145123" w:rsidRPr="00145123" w:rsidRDefault="00145123" w:rsidP="00145123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45123">
        <w:rPr>
          <w:rFonts w:ascii="Times New Roman" w:hAnsi="Times New Roman" w:cs="Times New Roman"/>
        </w:rPr>
        <w:t xml:space="preserve">Zgodnie z zapisami ustawy podstawą udzielenia tej pomocy jest uchwała organu stanowiącemu. </w:t>
      </w:r>
      <w:r>
        <w:rPr>
          <w:rFonts w:ascii="Times New Roman" w:hAnsi="Times New Roman" w:cs="Times New Roman"/>
        </w:rPr>
        <w:t>Gmina i Miasto Sokołów Małopolski</w:t>
      </w:r>
      <w:r w:rsidRPr="00145123">
        <w:rPr>
          <w:rFonts w:ascii="Times New Roman" w:hAnsi="Times New Roman" w:cs="Times New Roman"/>
        </w:rPr>
        <w:t xml:space="preserve"> otrzymało od Miasta partnerskiego </w:t>
      </w:r>
      <w:r>
        <w:rPr>
          <w:rFonts w:ascii="Times New Roman" w:hAnsi="Times New Roman" w:cs="Times New Roman"/>
        </w:rPr>
        <w:t>Czop</w:t>
      </w:r>
      <w:r w:rsidRPr="00145123">
        <w:rPr>
          <w:rFonts w:ascii="Times New Roman" w:hAnsi="Times New Roman" w:cs="Times New Roman"/>
        </w:rPr>
        <w:t xml:space="preserve"> prośbę o pomoc w</w:t>
      </w:r>
      <w:r w:rsidR="00C12B58">
        <w:rPr>
          <w:rFonts w:ascii="Times New Roman" w:hAnsi="Times New Roman" w:cs="Times New Roman"/>
        </w:rPr>
        <w:t> </w:t>
      </w:r>
      <w:r w:rsidRPr="00145123">
        <w:rPr>
          <w:rFonts w:ascii="Times New Roman" w:hAnsi="Times New Roman" w:cs="Times New Roman"/>
        </w:rPr>
        <w:t>zapewnieniu sprzętu technicznego, który służyć będzie zarówno zapewnieniu bezpieczeństwa jak i</w:t>
      </w:r>
      <w:r w:rsidR="00C12B58">
        <w:rPr>
          <w:rFonts w:ascii="Times New Roman" w:hAnsi="Times New Roman" w:cs="Times New Roman"/>
        </w:rPr>
        <w:t> </w:t>
      </w:r>
      <w:r w:rsidRPr="00145123">
        <w:rPr>
          <w:rFonts w:ascii="Times New Roman" w:hAnsi="Times New Roman" w:cs="Times New Roman"/>
        </w:rPr>
        <w:t>będzie wykorzystywany do zdań z zakresu obrony cywilnej, w tym ratowaniu i udzielaniu pomocy poszkodowanym w konflikcie zbrojnym</w:t>
      </w:r>
      <w:r>
        <w:rPr>
          <w:rFonts w:ascii="Times New Roman" w:hAnsi="Times New Roman" w:cs="Times New Roman"/>
        </w:rPr>
        <w:t>, pomoc w postaci lekarstw i środków medycznych, jak i pomoc w postaci żywności suchej o długim terminie przydatności, w szczególności żywności dla dzieci.</w:t>
      </w:r>
    </w:p>
    <w:sectPr w:rsidR="00145123" w:rsidRPr="00145123" w:rsidSect="00C87CB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CB4"/>
    <w:rsid w:val="00145123"/>
    <w:rsid w:val="00431E46"/>
    <w:rsid w:val="008F3AAD"/>
    <w:rsid w:val="00B94393"/>
    <w:rsid w:val="00C12B58"/>
    <w:rsid w:val="00C87CB4"/>
    <w:rsid w:val="00D71108"/>
    <w:rsid w:val="00FB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F68E0"/>
  <w15:docId w15:val="{021BD055-A01E-465D-8857-3C94F6ED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7CB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87C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pl-PL"/>
    </w:rPr>
  </w:style>
  <w:style w:type="table" w:styleId="Tabela-Siatka">
    <w:name w:val="Table Grid"/>
    <w:basedOn w:val="Standardowy"/>
    <w:uiPriority w:val="59"/>
    <w:rsid w:val="00C87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uiPriority w:val="99"/>
    <w:rsid w:val="00C87C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39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Agata Pustkowska</cp:lastModifiedBy>
  <cp:revision>2</cp:revision>
  <cp:lastPrinted>2022-05-02T06:36:00Z</cp:lastPrinted>
  <dcterms:created xsi:type="dcterms:W3CDTF">2022-05-02T06:37:00Z</dcterms:created>
  <dcterms:modified xsi:type="dcterms:W3CDTF">2022-05-02T06:37:00Z</dcterms:modified>
</cp:coreProperties>
</file>