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6EC" w:rsidRPr="00DD6478" w:rsidRDefault="001266EC" w:rsidP="001266EC">
      <w:pPr>
        <w:pStyle w:val="Tekstpodstawowy"/>
        <w:outlineLvl w:val="0"/>
        <w:rPr>
          <w:b/>
          <w:i/>
          <w:iCs/>
          <w:szCs w:val="24"/>
        </w:rPr>
      </w:pPr>
    </w:p>
    <w:p w:rsidR="001266EC" w:rsidRDefault="001266EC" w:rsidP="001266EC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  <w:r w:rsidRPr="00177439">
        <w:rPr>
          <w:b/>
          <w:bCs/>
          <w:i/>
          <w:iCs/>
          <w:sz w:val="28"/>
          <w:szCs w:val="28"/>
        </w:rPr>
        <w:t>Kosztorys ofertowy</w:t>
      </w:r>
    </w:p>
    <w:p w:rsidR="00177439" w:rsidRPr="00177439" w:rsidRDefault="00177439" w:rsidP="001266EC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1266EC" w:rsidRDefault="00177439" w:rsidP="00B765DF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DOSTAWA </w:t>
      </w:r>
      <w:r w:rsidR="009666C2">
        <w:rPr>
          <w:b/>
          <w:bCs/>
          <w:i/>
          <w:iCs/>
          <w:sz w:val="28"/>
          <w:szCs w:val="28"/>
        </w:rPr>
        <w:t xml:space="preserve">MATERIAŁÓW CHODNIKOWYCH </w:t>
      </w:r>
      <w:r>
        <w:rPr>
          <w:b/>
          <w:bCs/>
          <w:i/>
          <w:iCs/>
          <w:sz w:val="28"/>
          <w:szCs w:val="28"/>
        </w:rPr>
        <w:t xml:space="preserve"> </w:t>
      </w:r>
    </w:p>
    <w:p w:rsidR="00177439" w:rsidRDefault="00177439" w:rsidP="001266EC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177439" w:rsidRDefault="009666C2" w:rsidP="001266EC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RG.ZP.271.14</w:t>
      </w:r>
      <w:r w:rsidR="00B765DF">
        <w:rPr>
          <w:b/>
          <w:bCs/>
          <w:i/>
          <w:iCs/>
          <w:sz w:val="28"/>
          <w:szCs w:val="28"/>
        </w:rPr>
        <w:t>.D</w:t>
      </w:r>
      <w:r w:rsidR="00177439">
        <w:rPr>
          <w:b/>
          <w:bCs/>
          <w:i/>
          <w:iCs/>
          <w:sz w:val="28"/>
          <w:szCs w:val="28"/>
        </w:rPr>
        <w:t>.2024</w:t>
      </w:r>
    </w:p>
    <w:p w:rsidR="00177439" w:rsidRPr="00177439" w:rsidRDefault="00177439" w:rsidP="001266EC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1266EC" w:rsidRPr="00DD6478" w:rsidRDefault="001266EC" w:rsidP="001266EC">
      <w:pPr>
        <w:pStyle w:val="Tekstpodstawowy"/>
        <w:outlineLvl w:val="0"/>
        <w:rPr>
          <w:bCs/>
          <w:i/>
          <w:iCs/>
          <w:szCs w:val="24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3333"/>
        <w:gridCol w:w="1532"/>
        <w:gridCol w:w="1674"/>
        <w:gridCol w:w="1468"/>
      </w:tblGrid>
      <w:tr w:rsidR="001266EC" w:rsidRPr="00DD6478" w:rsidTr="001266EC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 w:rsidRPr="00DD6478">
              <w:rPr>
                <w:b/>
                <w:bCs/>
                <w:i/>
                <w:iCs/>
                <w:szCs w:val="24"/>
              </w:rPr>
              <w:t>Lp.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5C3C38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>
              <w:rPr>
                <w:b/>
                <w:bCs/>
                <w:i/>
                <w:iCs/>
                <w:szCs w:val="24"/>
              </w:rPr>
              <w:t>Rodzaj materiału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Default="005C3C38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>
              <w:rPr>
                <w:b/>
                <w:bCs/>
                <w:i/>
                <w:iCs/>
                <w:szCs w:val="24"/>
              </w:rPr>
              <w:t>Cena jednostkowa</w:t>
            </w:r>
          </w:p>
          <w:p w:rsidR="00177439" w:rsidRPr="00DD6478" w:rsidRDefault="0017743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>
              <w:rPr>
                <w:b/>
                <w:bCs/>
                <w:i/>
                <w:iCs/>
                <w:szCs w:val="24"/>
              </w:rPr>
              <w:t>[zł]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C38" w:rsidRPr="00DD6478" w:rsidRDefault="005C3C38" w:rsidP="009666C2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>
              <w:rPr>
                <w:b/>
                <w:bCs/>
                <w:i/>
                <w:iCs/>
                <w:szCs w:val="24"/>
              </w:rPr>
              <w:t xml:space="preserve">Ilość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Default="00177439" w:rsidP="0017743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>
              <w:rPr>
                <w:b/>
                <w:bCs/>
                <w:i/>
                <w:iCs/>
                <w:szCs w:val="24"/>
              </w:rPr>
              <w:t xml:space="preserve">Wartość </w:t>
            </w:r>
            <w:r w:rsidR="001266EC" w:rsidRPr="00DD6478">
              <w:rPr>
                <w:b/>
                <w:bCs/>
                <w:i/>
                <w:iCs/>
                <w:szCs w:val="24"/>
              </w:rPr>
              <w:t>netto</w:t>
            </w:r>
          </w:p>
          <w:p w:rsidR="00177439" w:rsidRPr="00DD6478" w:rsidRDefault="00177439" w:rsidP="0017743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>
              <w:rPr>
                <w:b/>
                <w:bCs/>
                <w:i/>
                <w:iCs/>
                <w:szCs w:val="24"/>
              </w:rPr>
              <w:t>[zł]</w:t>
            </w:r>
          </w:p>
        </w:tc>
      </w:tr>
      <w:tr w:rsidR="001266EC" w:rsidRPr="00DD6478" w:rsidTr="001266EC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 w:rsidRPr="00DD6478">
              <w:rPr>
                <w:iCs/>
                <w:szCs w:val="24"/>
              </w:rPr>
              <w:t>1.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9666C2" w:rsidP="00177439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kostka Holland szara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9666C2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1 000 m</w:t>
            </w:r>
            <w:r w:rsidRPr="009666C2">
              <w:rPr>
                <w:iCs/>
                <w:szCs w:val="24"/>
                <w:vertAlign w:val="superscript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1266EC" w:rsidRPr="00DD6478" w:rsidTr="001266EC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 w:rsidRPr="00DD6478">
              <w:rPr>
                <w:iCs/>
                <w:szCs w:val="24"/>
              </w:rPr>
              <w:t>2.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9666C2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kostka Holland grafitowa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9666C2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 w:rsidRPr="009666C2">
              <w:rPr>
                <w:iCs/>
                <w:szCs w:val="24"/>
              </w:rPr>
              <w:t>1 000 m</w:t>
            </w:r>
            <w:r w:rsidRPr="009666C2">
              <w:rPr>
                <w:iCs/>
                <w:szCs w:val="24"/>
                <w:vertAlign w:val="superscript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5C3C38" w:rsidRPr="00DD6478" w:rsidTr="001266EC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C38" w:rsidRPr="00DD6478" w:rsidRDefault="005C3C38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3.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C38" w:rsidRDefault="009666C2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obrzeże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C38" w:rsidRPr="00DD6478" w:rsidRDefault="005C3C38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C38" w:rsidRDefault="009666C2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800 szt.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C38" w:rsidRPr="00DD6478" w:rsidRDefault="005C3C38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9666C2" w:rsidRPr="00DD6478" w:rsidTr="001266EC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C2" w:rsidRDefault="009666C2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4.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C2" w:rsidRDefault="009666C2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krawężnik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C2" w:rsidRPr="00DD6478" w:rsidRDefault="009666C2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C2" w:rsidRDefault="009666C2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800 szt.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C2" w:rsidRPr="00DD6478" w:rsidRDefault="009666C2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  <w:bookmarkStart w:id="0" w:name="_GoBack"/>
            <w:bookmarkEnd w:id="0"/>
          </w:p>
        </w:tc>
      </w:tr>
      <w:tr w:rsidR="001266EC" w:rsidRPr="00DD6478" w:rsidTr="001266EC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 w:rsidRPr="00DD6478">
              <w:rPr>
                <w:iCs/>
                <w:szCs w:val="24"/>
              </w:rPr>
              <w:t>Ogółem wartość netto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1266EC" w:rsidRPr="00DD6478" w:rsidTr="001266EC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 w:rsidRPr="00DD6478">
              <w:rPr>
                <w:iCs/>
                <w:szCs w:val="24"/>
              </w:rPr>
              <w:t>Wartość podatku VAT 23 %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1266EC" w:rsidRPr="00DD6478" w:rsidTr="001266EC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 w:rsidRPr="00DD6478">
              <w:rPr>
                <w:iCs/>
                <w:szCs w:val="24"/>
              </w:rPr>
              <w:t>Ogółem wartość brutto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</w:tbl>
    <w:p w:rsidR="001266EC" w:rsidRPr="00DD6478" w:rsidRDefault="001266EC" w:rsidP="001266EC">
      <w:pPr>
        <w:pStyle w:val="Tekstpodstawowy"/>
        <w:outlineLvl w:val="0"/>
        <w:rPr>
          <w:bCs/>
          <w:i/>
          <w:iCs/>
          <w:szCs w:val="24"/>
        </w:rPr>
      </w:pPr>
    </w:p>
    <w:p w:rsidR="00740BA4" w:rsidRDefault="00740BA4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P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p w:rsid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p w:rsid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p w:rsid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p w:rsid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p w:rsid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p w:rsid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p w:rsidR="00177439" w:rsidRP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177439" w:rsidRPr="00177439" w:rsidTr="00591ADF">
        <w:trPr>
          <w:trHeight w:val="726"/>
        </w:trPr>
        <w:tc>
          <w:tcPr>
            <w:tcW w:w="4868" w:type="dxa"/>
            <w:vAlign w:val="bottom"/>
          </w:tcPr>
          <w:p w:rsidR="00177439" w:rsidRPr="00177439" w:rsidRDefault="00177439" w:rsidP="00177439">
            <w:pPr>
              <w:suppressAutoHyphens/>
              <w:spacing w:before="280" w:line="100" w:lineRule="atLeast"/>
              <w:jc w:val="center"/>
              <w:textAlignment w:val="baseline"/>
              <w:rPr>
                <w:rFonts w:eastAsia="Times New Roman"/>
                <w:color w:val="00000A"/>
                <w:szCs w:val="24"/>
              </w:rPr>
            </w:pPr>
            <w:r w:rsidRPr="00177439">
              <w:rPr>
                <w:rFonts w:eastAsia="Times New Roman"/>
                <w:color w:val="00000A"/>
                <w:szCs w:val="24"/>
              </w:rPr>
              <w:t>…………………………………………..</w:t>
            </w:r>
          </w:p>
        </w:tc>
        <w:tc>
          <w:tcPr>
            <w:tcW w:w="4868" w:type="dxa"/>
            <w:vAlign w:val="bottom"/>
          </w:tcPr>
          <w:p w:rsidR="00177439" w:rsidRPr="00177439" w:rsidRDefault="00177439" w:rsidP="00177439">
            <w:pPr>
              <w:suppressAutoHyphens/>
              <w:spacing w:before="280" w:line="100" w:lineRule="atLeast"/>
              <w:jc w:val="center"/>
              <w:textAlignment w:val="baseline"/>
              <w:rPr>
                <w:rFonts w:eastAsia="Times New Roman"/>
                <w:color w:val="00000A"/>
                <w:szCs w:val="24"/>
              </w:rPr>
            </w:pPr>
            <w:r w:rsidRPr="00177439">
              <w:rPr>
                <w:rFonts w:eastAsia="Times New Roman"/>
                <w:color w:val="00000A"/>
                <w:szCs w:val="24"/>
              </w:rPr>
              <w:t>…………………………………………..</w:t>
            </w:r>
          </w:p>
        </w:tc>
      </w:tr>
      <w:tr w:rsidR="00177439" w:rsidRPr="00177439" w:rsidTr="00591ADF">
        <w:trPr>
          <w:trHeight w:val="313"/>
        </w:trPr>
        <w:tc>
          <w:tcPr>
            <w:tcW w:w="4868" w:type="dxa"/>
            <w:vAlign w:val="bottom"/>
          </w:tcPr>
          <w:p w:rsidR="00177439" w:rsidRPr="00177439" w:rsidRDefault="00177439" w:rsidP="00177439">
            <w:pPr>
              <w:suppressAutoHyphens/>
              <w:spacing w:line="100" w:lineRule="atLeast"/>
              <w:jc w:val="center"/>
              <w:textAlignment w:val="baseline"/>
              <w:rPr>
                <w:rFonts w:eastAsia="Times New Roman"/>
                <w:color w:val="00000A"/>
                <w:sz w:val="20"/>
              </w:rPr>
            </w:pPr>
            <w:r w:rsidRPr="00177439">
              <w:rPr>
                <w:rFonts w:eastAsia="Times New Roman"/>
                <w:color w:val="00000A"/>
                <w:sz w:val="20"/>
              </w:rPr>
              <w:t>(Miejscowość i data)</w:t>
            </w:r>
          </w:p>
        </w:tc>
        <w:tc>
          <w:tcPr>
            <w:tcW w:w="4868" w:type="dxa"/>
            <w:vAlign w:val="bottom"/>
          </w:tcPr>
          <w:p w:rsidR="00177439" w:rsidRPr="00177439" w:rsidRDefault="00177439" w:rsidP="00177439">
            <w:pPr>
              <w:suppressAutoHyphens/>
              <w:spacing w:line="100" w:lineRule="atLeast"/>
              <w:jc w:val="center"/>
              <w:textAlignment w:val="baseline"/>
              <w:rPr>
                <w:rFonts w:eastAsia="Times New Roman"/>
                <w:color w:val="00000A"/>
                <w:sz w:val="20"/>
              </w:rPr>
            </w:pPr>
            <w:r w:rsidRPr="00177439">
              <w:rPr>
                <w:rFonts w:eastAsia="Times New Roman"/>
                <w:color w:val="00000A"/>
                <w:sz w:val="20"/>
              </w:rPr>
              <w:t>(Podpis)</w:t>
            </w:r>
          </w:p>
        </w:tc>
      </w:tr>
    </w:tbl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sectPr w:rsidR="001774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324" w:rsidRDefault="004E1324" w:rsidP="00177439">
      <w:pPr>
        <w:spacing w:after="0" w:line="240" w:lineRule="auto"/>
      </w:pPr>
      <w:r>
        <w:separator/>
      </w:r>
    </w:p>
  </w:endnote>
  <w:endnote w:type="continuationSeparator" w:id="0">
    <w:p w:rsidR="004E1324" w:rsidRDefault="004E1324" w:rsidP="0017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F28" w:rsidRDefault="00106F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F28" w:rsidRDefault="00106F2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F28" w:rsidRDefault="00106F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324" w:rsidRDefault="004E1324" w:rsidP="00177439">
      <w:pPr>
        <w:spacing w:after="0" w:line="240" w:lineRule="auto"/>
      </w:pPr>
      <w:r>
        <w:separator/>
      </w:r>
    </w:p>
  </w:footnote>
  <w:footnote w:type="continuationSeparator" w:id="0">
    <w:p w:rsidR="004E1324" w:rsidRDefault="004E1324" w:rsidP="00177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F28" w:rsidRDefault="00106F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439" w:rsidRPr="00DD6478" w:rsidRDefault="00177439" w:rsidP="00177439">
    <w:pPr>
      <w:jc w:val="right"/>
      <w:rPr>
        <w:rFonts w:cs="Times New Roman"/>
        <w:b/>
        <w:szCs w:val="24"/>
      </w:rPr>
    </w:pPr>
    <w:r>
      <w:rPr>
        <w:rFonts w:cs="Times New Roman"/>
        <w:b/>
        <w:szCs w:val="24"/>
      </w:rPr>
      <w:t>Załącznik nr 2</w:t>
    </w:r>
  </w:p>
  <w:p w:rsidR="00177439" w:rsidRDefault="001774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F28" w:rsidRDefault="00106F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6EC"/>
    <w:rsid w:val="00106F28"/>
    <w:rsid w:val="001266EC"/>
    <w:rsid w:val="00177439"/>
    <w:rsid w:val="00282DC7"/>
    <w:rsid w:val="002849CB"/>
    <w:rsid w:val="003D5F54"/>
    <w:rsid w:val="0042634E"/>
    <w:rsid w:val="004607CD"/>
    <w:rsid w:val="004E1324"/>
    <w:rsid w:val="005B65C1"/>
    <w:rsid w:val="005C3C38"/>
    <w:rsid w:val="005C5F0E"/>
    <w:rsid w:val="005F671B"/>
    <w:rsid w:val="00644BE4"/>
    <w:rsid w:val="00740BA4"/>
    <w:rsid w:val="009666C2"/>
    <w:rsid w:val="00B765DF"/>
    <w:rsid w:val="00DD6478"/>
    <w:rsid w:val="00E01DF6"/>
    <w:rsid w:val="00ED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E78A9-2EED-469B-802A-EB530292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6EC"/>
    <w:pPr>
      <w:spacing w:line="252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1266EC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color w:val="000000"/>
      <w:spacing w:val="-8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66EC"/>
    <w:rPr>
      <w:rFonts w:ascii="Times New Roman" w:eastAsia="Times New Roman" w:hAnsi="Times New Roman" w:cs="Times New Roman"/>
      <w:color w:val="000000"/>
      <w:spacing w:val="-8"/>
      <w:sz w:val="24"/>
      <w:szCs w:val="26"/>
      <w:shd w:val="clear" w:color="auto" w:fill="FFFFFF"/>
    </w:rPr>
  </w:style>
  <w:style w:type="paragraph" w:customStyle="1" w:styleId="Domylnie">
    <w:name w:val="Domyślnie"/>
    <w:rsid w:val="00740BA4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7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43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77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439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1774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9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15</cp:revision>
  <dcterms:created xsi:type="dcterms:W3CDTF">2022-01-11T12:43:00Z</dcterms:created>
  <dcterms:modified xsi:type="dcterms:W3CDTF">2024-04-03T10:58:00Z</dcterms:modified>
</cp:coreProperties>
</file>