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84E" w:rsidRPr="004079F8" w:rsidRDefault="0073284E" w:rsidP="0073284E">
      <w:pPr>
        <w:jc w:val="right"/>
      </w:pPr>
      <w:r w:rsidRPr="004079F8">
        <w:t xml:space="preserve">Sokołów Małopolski, </w:t>
      </w:r>
      <w:r w:rsidR="004079F8" w:rsidRPr="004079F8">
        <w:t>20 stycznia 2026</w:t>
      </w:r>
      <w:r w:rsidRPr="004079F8">
        <w:t xml:space="preserve"> r</w:t>
      </w:r>
      <w:r w:rsidR="002B707F" w:rsidRPr="004079F8">
        <w:t>.</w:t>
      </w:r>
    </w:p>
    <w:tbl>
      <w:tblPr>
        <w:tblStyle w:val="Tabela-Siatka"/>
        <w:tblW w:w="0" w:type="auto"/>
        <w:tblInd w:w="-85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4079F8" w:rsidRPr="004079F8" w:rsidTr="00423CE2">
        <w:trPr>
          <w:trHeight w:val="56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3284E" w:rsidRPr="004079F8" w:rsidRDefault="0073284E" w:rsidP="00423CE2">
            <w:pPr>
              <w:spacing w:after="60"/>
              <w:jc w:val="center"/>
              <w:rPr>
                <w:b/>
              </w:rPr>
            </w:pPr>
            <w:r w:rsidRPr="004079F8">
              <w:rPr>
                <w:b/>
              </w:rPr>
              <w:t>GMINA SOKOŁÓW MAŁOPOLSKI</w:t>
            </w:r>
          </w:p>
          <w:p w:rsidR="0073284E" w:rsidRPr="004079F8" w:rsidRDefault="0073284E" w:rsidP="00423CE2">
            <w:pPr>
              <w:spacing w:after="60"/>
              <w:jc w:val="center"/>
            </w:pPr>
            <w:r w:rsidRPr="004079F8">
              <w:rPr>
                <w:b/>
                <w:sz w:val="18"/>
                <w:szCs w:val="18"/>
              </w:rPr>
              <w:t>36-050 Sokołów Małopolski, ul. Rynek 1</w:t>
            </w:r>
          </w:p>
          <w:p w:rsidR="0073284E" w:rsidRPr="004079F8" w:rsidRDefault="001A4F76" w:rsidP="00423CE2">
            <w:pPr>
              <w:jc w:val="center"/>
            </w:pPr>
            <w:r w:rsidRPr="004079F8">
              <w:t>RG.ZP.271.</w:t>
            </w:r>
            <w:r w:rsidR="002B707F" w:rsidRPr="004079F8">
              <w:t>1</w:t>
            </w:r>
            <w:r w:rsidR="004079F8" w:rsidRPr="004079F8">
              <w:t>2</w:t>
            </w:r>
            <w:r w:rsidR="0073284E" w:rsidRPr="004079F8">
              <w:t>.D.202</w:t>
            </w:r>
            <w:r w:rsidR="004079F8" w:rsidRPr="004079F8">
              <w:t>6</w:t>
            </w:r>
          </w:p>
          <w:p w:rsidR="0073284E" w:rsidRPr="004079F8" w:rsidRDefault="0073284E" w:rsidP="00423CE2">
            <w:pPr>
              <w:rPr>
                <w:b/>
                <w:sz w:val="18"/>
                <w:szCs w:val="18"/>
              </w:rPr>
            </w:pPr>
          </w:p>
        </w:tc>
      </w:tr>
    </w:tbl>
    <w:p w:rsidR="00812669" w:rsidRPr="004079F8" w:rsidRDefault="009E1148" w:rsidP="00812669">
      <w:pPr>
        <w:pStyle w:val="Nagwek1"/>
        <w:spacing w:before="600" w:after="600"/>
        <w:rPr>
          <w:sz w:val="28"/>
          <w:szCs w:val="28"/>
        </w:rPr>
      </w:pPr>
      <w:r w:rsidRPr="004079F8">
        <w:rPr>
          <w:szCs w:val="32"/>
        </w:rPr>
        <w:t>ZAPYTANIE CENOWE</w:t>
      </w:r>
    </w:p>
    <w:p w:rsidR="001A3118" w:rsidRPr="004079F8" w:rsidRDefault="009E1148" w:rsidP="00EE7324">
      <w:pPr>
        <w:pStyle w:val="Tekstpodstawowywcity"/>
        <w:spacing w:before="240" w:after="120"/>
        <w:ind w:left="0" w:firstLine="0"/>
      </w:pPr>
      <w:r w:rsidRPr="004079F8">
        <w:rPr>
          <w:b/>
          <w:u w:val="single"/>
        </w:rPr>
        <w:t>1. Zamawiający:</w:t>
      </w:r>
      <w:r w:rsidRPr="004079F8">
        <w:t xml:space="preserve"> </w:t>
      </w:r>
    </w:p>
    <w:p w:rsidR="009E1148" w:rsidRPr="004079F8" w:rsidRDefault="009E1148" w:rsidP="001A3118">
      <w:pPr>
        <w:pStyle w:val="Tekstpodstawowywcity"/>
        <w:ind w:left="0" w:firstLine="0"/>
      </w:pPr>
      <w:r w:rsidRPr="004079F8">
        <w:t xml:space="preserve">Gmina Sokołów Małopolski, ul. Rynek 1, 36 – 050 Sokołów Małopolski. </w:t>
      </w:r>
    </w:p>
    <w:p w:rsidR="00E66A4A" w:rsidRPr="004079F8" w:rsidRDefault="00E66A4A" w:rsidP="00E66A4A">
      <w:pPr>
        <w:pStyle w:val="Tekstpodstawowywcity"/>
        <w:spacing w:before="240" w:after="120"/>
        <w:ind w:left="0" w:firstLine="0"/>
      </w:pPr>
      <w:r w:rsidRPr="004079F8">
        <w:rPr>
          <w:b/>
          <w:u w:val="single"/>
        </w:rPr>
        <w:t>2. Podstawa prawna:</w:t>
      </w:r>
      <w:r w:rsidRPr="004079F8">
        <w:t xml:space="preserve"> </w:t>
      </w:r>
    </w:p>
    <w:p w:rsidR="00E66A4A" w:rsidRPr="004079F8" w:rsidRDefault="001A4F76" w:rsidP="00E66A4A">
      <w:pPr>
        <w:pStyle w:val="Tekstpodstawowywcity"/>
        <w:spacing w:line="276" w:lineRule="auto"/>
        <w:ind w:left="0" w:firstLine="0"/>
        <w:jc w:val="both"/>
      </w:pPr>
      <w:r w:rsidRPr="004079F8">
        <w:t xml:space="preserve">Zamawiający prowadzi niniejsze postępowanie stosując zarządzenie Nr </w:t>
      </w:r>
      <w:r w:rsidR="004079F8" w:rsidRPr="004079F8">
        <w:t>365</w:t>
      </w:r>
      <w:r w:rsidRPr="004079F8">
        <w:t>/IX/202</w:t>
      </w:r>
      <w:r w:rsidR="004079F8" w:rsidRPr="004079F8">
        <w:t>6</w:t>
      </w:r>
      <w:r w:rsidRPr="004079F8">
        <w:t xml:space="preserve">  Burmistrza Gminy i Miasta Sokołów Małopolski z </w:t>
      </w:r>
      <w:r w:rsidR="004079F8" w:rsidRPr="004079F8">
        <w:t>7 stycznia 2026</w:t>
      </w:r>
      <w:r w:rsidRPr="004079F8">
        <w:t xml:space="preserve"> r. w sprawie wprowadzenia regulaminu udzielenia zamówień publicznych, których wartość nie przekracza kwoty 1</w:t>
      </w:r>
      <w:r w:rsidR="004079F8" w:rsidRPr="004079F8">
        <w:t>7</w:t>
      </w:r>
      <w:r w:rsidRPr="004079F8">
        <w:t>0 000 zł</w:t>
      </w:r>
      <w:r w:rsidR="007E4C90" w:rsidRPr="004079F8">
        <w:t>.</w:t>
      </w:r>
    </w:p>
    <w:p w:rsidR="009E1148" w:rsidRPr="004079F8" w:rsidRDefault="00E66A4A" w:rsidP="001A3118">
      <w:pPr>
        <w:spacing w:before="240" w:after="120"/>
        <w:rPr>
          <w:b/>
          <w:u w:val="single"/>
        </w:rPr>
      </w:pPr>
      <w:r w:rsidRPr="004079F8">
        <w:rPr>
          <w:b/>
          <w:u w:val="single"/>
        </w:rPr>
        <w:t>3</w:t>
      </w:r>
      <w:r w:rsidR="009E1148" w:rsidRPr="004079F8">
        <w:rPr>
          <w:b/>
          <w:u w:val="single"/>
        </w:rPr>
        <w:t>. Przedmiot zamówienia:</w:t>
      </w:r>
    </w:p>
    <w:p w:rsidR="004079F8" w:rsidRPr="004079F8" w:rsidRDefault="004079F8" w:rsidP="004079F8">
      <w:pPr>
        <w:pStyle w:val="Teksttreci0"/>
        <w:shd w:val="clear" w:color="auto" w:fill="auto"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</w:rPr>
      </w:pPr>
      <w:r w:rsidRPr="004079F8">
        <w:rPr>
          <w:rFonts w:ascii="Times New Roman" w:hAnsi="Times New Roman" w:cs="Times New Roman"/>
          <w:b/>
          <w:bCs/>
          <w:sz w:val="24"/>
        </w:rPr>
        <w:t xml:space="preserve">Część I: </w:t>
      </w:r>
      <w:r w:rsidRPr="004079F8">
        <w:rPr>
          <w:rFonts w:ascii="Times New Roman" w:hAnsi="Times New Roman" w:cs="Times New Roman"/>
          <w:bCs/>
          <w:sz w:val="24"/>
        </w:rPr>
        <w:t>„Projekt  oświetlenia drogowego przy ul. Okulickiego w Sokołowie Małopolskim”,</w:t>
      </w:r>
    </w:p>
    <w:p w:rsidR="004079F8" w:rsidRPr="004079F8" w:rsidRDefault="004079F8" w:rsidP="004079F8">
      <w:pPr>
        <w:pStyle w:val="Teksttreci0"/>
        <w:shd w:val="clear" w:color="auto" w:fill="auto"/>
        <w:spacing w:after="0" w:line="360" w:lineRule="auto"/>
        <w:ind w:left="993" w:hanging="993"/>
        <w:jc w:val="both"/>
        <w:rPr>
          <w:rFonts w:ascii="Times New Roman" w:hAnsi="Times New Roman" w:cs="Times New Roman"/>
          <w:bCs/>
          <w:sz w:val="24"/>
        </w:rPr>
      </w:pPr>
      <w:r w:rsidRPr="004079F8">
        <w:rPr>
          <w:rFonts w:ascii="Times New Roman" w:hAnsi="Times New Roman" w:cs="Times New Roman"/>
          <w:b/>
          <w:bCs/>
          <w:sz w:val="24"/>
        </w:rPr>
        <w:t xml:space="preserve">Część II: </w:t>
      </w:r>
      <w:r w:rsidRPr="004079F8">
        <w:rPr>
          <w:rFonts w:ascii="Times New Roman" w:hAnsi="Times New Roman" w:cs="Times New Roman"/>
          <w:bCs/>
          <w:sz w:val="24"/>
        </w:rPr>
        <w:t xml:space="preserve">„Dokumentacja projektowa budowy oświetlenia przy drodze wojewódzkiej 881 w </w:t>
      </w:r>
      <w:proofErr w:type="spellStart"/>
      <w:r w:rsidRPr="004079F8">
        <w:rPr>
          <w:rFonts w:ascii="Times New Roman" w:hAnsi="Times New Roman" w:cs="Times New Roman"/>
          <w:bCs/>
          <w:sz w:val="24"/>
        </w:rPr>
        <w:t>Trzebosi</w:t>
      </w:r>
      <w:proofErr w:type="spellEnd"/>
      <w:r w:rsidRPr="004079F8">
        <w:rPr>
          <w:rFonts w:ascii="Times New Roman" w:hAnsi="Times New Roman" w:cs="Times New Roman"/>
          <w:bCs/>
          <w:sz w:val="24"/>
        </w:rPr>
        <w:t xml:space="preserve">”, </w:t>
      </w:r>
    </w:p>
    <w:p w:rsidR="004079F8" w:rsidRPr="004079F8" w:rsidRDefault="004079F8" w:rsidP="004079F8">
      <w:pPr>
        <w:pStyle w:val="Teksttreci0"/>
        <w:shd w:val="clear" w:color="auto" w:fill="auto"/>
        <w:spacing w:after="0" w:line="360" w:lineRule="auto"/>
        <w:ind w:left="1134" w:hanging="1134"/>
        <w:jc w:val="both"/>
        <w:rPr>
          <w:rFonts w:ascii="Times New Roman" w:hAnsi="Times New Roman" w:cs="Times New Roman"/>
          <w:bCs/>
          <w:sz w:val="24"/>
        </w:rPr>
      </w:pPr>
      <w:r w:rsidRPr="004079F8">
        <w:rPr>
          <w:rFonts w:ascii="Times New Roman" w:hAnsi="Times New Roman" w:cs="Times New Roman"/>
          <w:b/>
          <w:bCs/>
          <w:sz w:val="24"/>
        </w:rPr>
        <w:t xml:space="preserve">Część III: </w:t>
      </w:r>
      <w:r w:rsidRPr="004079F8">
        <w:rPr>
          <w:rFonts w:ascii="Times New Roman" w:hAnsi="Times New Roman" w:cs="Times New Roman"/>
          <w:bCs/>
          <w:sz w:val="24"/>
        </w:rPr>
        <w:t>„Projekt budowy oświetlenia przy drodze wojewódzkiej nr 878 ul. Lubelska (do Stokrotki)”,</w:t>
      </w:r>
    </w:p>
    <w:p w:rsidR="004079F8" w:rsidRPr="004079F8" w:rsidRDefault="004079F8" w:rsidP="004079F8">
      <w:pPr>
        <w:pStyle w:val="Teksttreci0"/>
        <w:shd w:val="clear" w:color="auto" w:fill="auto"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sz w:val="24"/>
        </w:rPr>
      </w:pPr>
      <w:r w:rsidRPr="004079F8">
        <w:rPr>
          <w:rFonts w:ascii="Times New Roman" w:hAnsi="Times New Roman" w:cs="Times New Roman"/>
          <w:b/>
          <w:bCs/>
          <w:sz w:val="24"/>
        </w:rPr>
        <w:t xml:space="preserve">Część IV: </w:t>
      </w:r>
      <w:r w:rsidRPr="004079F8">
        <w:rPr>
          <w:rFonts w:ascii="Times New Roman" w:hAnsi="Times New Roman" w:cs="Times New Roman"/>
          <w:bCs/>
          <w:sz w:val="24"/>
        </w:rPr>
        <w:t>„Dokumentacji projektowej oświetlenia przy ul. Majdan w Górnie”.</w:t>
      </w:r>
    </w:p>
    <w:p w:rsidR="004079F8" w:rsidRPr="004079F8" w:rsidRDefault="004079F8" w:rsidP="004079F8">
      <w:pPr>
        <w:pStyle w:val="Teksttreci0"/>
        <w:shd w:val="clear" w:color="auto" w:fill="auto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</w:rPr>
      </w:pPr>
      <w:r w:rsidRPr="004079F8">
        <w:rPr>
          <w:rFonts w:ascii="Times New Roman" w:hAnsi="Times New Roman" w:cs="Times New Roman"/>
          <w:b/>
          <w:bCs/>
          <w:sz w:val="24"/>
        </w:rPr>
        <w:t xml:space="preserve">Część V: </w:t>
      </w:r>
      <w:r w:rsidRPr="004079F8">
        <w:rPr>
          <w:rFonts w:ascii="Times New Roman" w:hAnsi="Times New Roman" w:cs="Times New Roman"/>
          <w:bCs/>
          <w:sz w:val="24"/>
        </w:rPr>
        <w:t>„Dokumentacja projektowa oświetlenia drogi dz. nr 3340, 2938/2, 2939, 2938/1”.</w:t>
      </w:r>
    </w:p>
    <w:p w:rsidR="004079F8" w:rsidRPr="004079F8" w:rsidRDefault="004079F8" w:rsidP="004079F8">
      <w:pPr>
        <w:pStyle w:val="Teksttreci0"/>
        <w:shd w:val="clear" w:color="auto" w:fill="auto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</w:rPr>
      </w:pPr>
      <w:r w:rsidRPr="004079F8">
        <w:rPr>
          <w:rFonts w:ascii="Times New Roman" w:hAnsi="Times New Roman" w:cs="Times New Roman"/>
          <w:b/>
          <w:bCs/>
          <w:sz w:val="24"/>
        </w:rPr>
        <w:t xml:space="preserve">Część VI: </w:t>
      </w:r>
      <w:r w:rsidRPr="004079F8">
        <w:rPr>
          <w:rFonts w:ascii="Times New Roman" w:hAnsi="Times New Roman" w:cs="Times New Roman"/>
          <w:bCs/>
          <w:sz w:val="24"/>
        </w:rPr>
        <w:t xml:space="preserve">„Projekt i wykonanie oświetlenia na terenie sołectwa </w:t>
      </w:r>
      <w:proofErr w:type="spellStart"/>
      <w:r w:rsidRPr="004079F8">
        <w:rPr>
          <w:rFonts w:ascii="Times New Roman" w:hAnsi="Times New Roman" w:cs="Times New Roman"/>
          <w:bCs/>
          <w:sz w:val="24"/>
        </w:rPr>
        <w:t>Trzeboś</w:t>
      </w:r>
      <w:proofErr w:type="spellEnd"/>
      <w:r w:rsidRPr="004079F8">
        <w:rPr>
          <w:rFonts w:ascii="Times New Roman" w:hAnsi="Times New Roman" w:cs="Times New Roman"/>
          <w:bCs/>
          <w:sz w:val="24"/>
        </w:rPr>
        <w:t xml:space="preserve"> Podlas dz. nr 2599”.</w:t>
      </w:r>
    </w:p>
    <w:p w:rsidR="004079F8" w:rsidRPr="004079F8" w:rsidRDefault="004079F8" w:rsidP="004079F8">
      <w:pPr>
        <w:pStyle w:val="Teksttreci0"/>
        <w:shd w:val="clear" w:color="auto" w:fill="auto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</w:rPr>
      </w:pPr>
      <w:r w:rsidRPr="004079F8">
        <w:rPr>
          <w:rFonts w:ascii="Times New Roman" w:hAnsi="Times New Roman" w:cs="Times New Roman"/>
          <w:b/>
          <w:bCs/>
          <w:sz w:val="24"/>
        </w:rPr>
        <w:t xml:space="preserve">Część VII: </w:t>
      </w:r>
      <w:r w:rsidRPr="004079F8">
        <w:rPr>
          <w:rFonts w:ascii="Times New Roman" w:hAnsi="Times New Roman" w:cs="Times New Roman"/>
          <w:bCs/>
          <w:sz w:val="24"/>
        </w:rPr>
        <w:t>„Projekt  oświetlenia przy drodze nr 108727R na dł. 250 m Trzebuska Dworzysko”.</w:t>
      </w:r>
    </w:p>
    <w:p w:rsidR="004079F8" w:rsidRPr="004079F8" w:rsidRDefault="004079F8" w:rsidP="004079F8">
      <w:pPr>
        <w:pStyle w:val="Teksttreci0"/>
        <w:shd w:val="clear" w:color="auto" w:fill="auto"/>
        <w:spacing w:after="0" w:line="360" w:lineRule="auto"/>
        <w:ind w:left="1276" w:hanging="1276"/>
        <w:jc w:val="both"/>
        <w:rPr>
          <w:rFonts w:ascii="Times New Roman" w:hAnsi="Times New Roman" w:cs="Times New Roman"/>
          <w:bCs/>
          <w:sz w:val="24"/>
        </w:rPr>
      </w:pPr>
      <w:r w:rsidRPr="004079F8">
        <w:rPr>
          <w:rFonts w:ascii="Times New Roman" w:hAnsi="Times New Roman" w:cs="Times New Roman"/>
          <w:b/>
          <w:bCs/>
          <w:sz w:val="24"/>
        </w:rPr>
        <w:t xml:space="preserve">Część VIII: </w:t>
      </w:r>
      <w:r w:rsidRPr="004079F8">
        <w:rPr>
          <w:rFonts w:ascii="Times New Roman" w:hAnsi="Times New Roman" w:cs="Times New Roman"/>
          <w:bCs/>
          <w:sz w:val="24"/>
        </w:rPr>
        <w:t xml:space="preserve">„Dokumentacja projektowa oświetlenia ulicznego drogi wewnętrznej dz. nr </w:t>
      </w:r>
      <w:proofErr w:type="spellStart"/>
      <w:r w:rsidRPr="004079F8">
        <w:rPr>
          <w:rFonts w:ascii="Times New Roman" w:hAnsi="Times New Roman" w:cs="Times New Roman"/>
          <w:bCs/>
          <w:sz w:val="24"/>
        </w:rPr>
        <w:t>ewid</w:t>
      </w:r>
      <w:proofErr w:type="spellEnd"/>
      <w:r w:rsidRPr="004079F8">
        <w:rPr>
          <w:rFonts w:ascii="Times New Roman" w:hAnsi="Times New Roman" w:cs="Times New Roman"/>
          <w:bCs/>
          <w:sz w:val="24"/>
        </w:rPr>
        <w:t>. 3033/1 w m. Wólka Niedźwiedzka”.</w:t>
      </w:r>
    </w:p>
    <w:p w:rsidR="009E1148" w:rsidRPr="004079F8" w:rsidRDefault="00E66A4A" w:rsidP="001A3118">
      <w:pPr>
        <w:spacing w:before="240" w:after="120"/>
        <w:jc w:val="both"/>
        <w:rPr>
          <w:b/>
          <w:u w:val="single"/>
        </w:rPr>
      </w:pPr>
      <w:r w:rsidRPr="004079F8">
        <w:rPr>
          <w:b/>
          <w:u w:val="single"/>
        </w:rPr>
        <w:t>4</w:t>
      </w:r>
      <w:r w:rsidR="009E1148" w:rsidRPr="004079F8">
        <w:rPr>
          <w:b/>
          <w:u w:val="single"/>
        </w:rPr>
        <w:t>. Opis przedmiotu zamówienia:</w:t>
      </w:r>
    </w:p>
    <w:p w:rsidR="004079F8" w:rsidRPr="004079F8" w:rsidRDefault="004079F8" w:rsidP="004079F8">
      <w:pPr>
        <w:pStyle w:val="Teksttreci0"/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4079F8">
        <w:rPr>
          <w:rFonts w:ascii="Times New Roman" w:hAnsi="Times New Roman" w:cs="Times New Roman"/>
          <w:b/>
          <w:bCs/>
          <w:sz w:val="24"/>
        </w:rPr>
        <w:t xml:space="preserve">Część I: </w:t>
      </w:r>
      <w:r w:rsidRPr="004079F8">
        <w:rPr>
          <w:rFonts w:ascii="Times New Roman" w:hAnsi="Times New Roman" w:cs="Times New Roman"/>
          <w:bCs/>
          <w:sz w:val="24"/>
        </w:rPr>
        <w:t xml:space="preserve">Opracowanie dokumentacji projektowej oświetlenia ulicznego wzdłuż ul. Okulickiego w Sokołowie Małopolskim na dz. nr </w:t>
      </w:r>
      <w:proofErr w:type="spellStart"/>
      <w:r w:rsidRPr="004079F8">
        <w:rPr>
          <w:rFonts w:ascii="Times New Roman" w:hAnsi="Times New Roman" w:cs="Times New Roman"/>
          <w:bCs/>
          <w:sz w:val="24"/>
        </w:rPr>
        <w:t>ewid</w:t>
      </w:r>
      <w:proofErr w:type="spellEnd"/>
      <w:r w:rsidRPr="004079F8">
        <w:rPr>
          <w:rFonts w:ascii="Times New Roman" w:hAnsi="Times New Roman" w:cs="Times New Roman"/>
          <w:bCs/>
          <w:sz w:val="24"/>
        </w:rPr>
        <w:t>.  2877/2, 2821/2, 2822/2, 2823/2 na odcinku ok. 270 m.</w:t>
      </w:r>
    </w:p>
    <w:p w:rsidR="004079F8" w:rsidRPr="004079F8" w:rsidRDefault="004079F8" w:rsidP="004079F8">
      <w:pPr>
        <w:pStyle w:val="Teksttreci0"/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4079F8">
        <w:rPr>
          <w:rFonts w:ascii="Times New Roman" w:hAnsi="Times New Roman" w:cs="Times New Roman"/>
          <w:b/>
          <w:bCs/>
          <w:sz w:val="24"/>
        </w:rPr>
        <w:t xml:space="preserve">Część II: </w:t>
      </w:r>
      <w:r w:rsidRPr="004079F8">
        <w:rPr>
          <w:rFonts w:ascii="Times New Roman" w:eastAsia="Courier New" w:hAnsi="Times New Roman" w:cs="Times New Roman"/>
          <w:sz w:val="24"/>
        </w:rPr>
        <w:t xml:space="preserve">Opracowanie dokumentacji projektowej </w:t>
      </w:r>
      <w:r w:rsidRPr="004079F8">
        <w:rPr>
          <w:rFonts w:ascii="Times New Roman" w:hAnsi="Times New Roman" w:cs="Times New Roman"/>
          <w:bCs/>
          <w:sz w:val="24"/>
        </w:rPr>
        <w:t xml:space="preserve">budowy oświetlenia przy drodze wojewódzkiej 881 w </w:t>
      </w:r>
      <w:proofErr w:type="spellStart"/>
      <w:r w:rsidRPr="004079F8">
        <w:rPr>
          <w:rFonts w:ascii="Times New Roman" w:hAnsi="Times New Roman" w:cs="Times New Roman"/>
          <w:bCs/>
          <w:sz w:val="24"/>
        </w:rPr>
        <w:t>Trzebosi</w:t>
      </w:r>
      <w:proofErr w:type="spellEnd"/>
      <w:r w:rsidRPr="004079F8">
        <w:rPr>
          <w:rFonts w:ascii="Times New Roman" w:hAnsi="Times New Roman" w:cs="Times New Roman"/>
          <w:bCs/>
          <w:sz w:val="24"/>
        </w:rPr>
        <w:t xml:space="preserve"> dz. nr </w:t>
      </w:r>
      <w:proofErr w:type="spellStart"/>
      <w:r w:rsidRPr="004079F8">
        <w:rPr>
          <w:rFonts w:ascii="Times New Roman" w:hAnsi="Times New Roman" w:cs="Times New Roman"/>
          <w:bCs/>
          <w:sz w:val="24"/>
        </w:rPr>
        <w:t>ewid</w:t>
      </w:r>
      <w:proofErr w:type="spellEnd"/>
      <w:r w:rsidRPr="004079F8">
        <w:rPr>
          <w:rFonts w:ascii="Times New Roman" w:hAnsi="Times New Roman" w:cs="Times New Roman"/>
          <w:bCs/>
          <w:sz w:val="24"/>
        </w:rPr>
        <w:t>. 2077/4 na odcinku ok. 150 m</w:t>
      </w:r>
      <w:r w:rsidRPr="004079F8">
        <w:rPr>
          <w:rFonts w:ascii="Times New Roman" w:eastAsia="Courier New" w:hAnsi="Times New Roman" w:cs="Times New Roman"/>
          <w:sz w:val="24"/>
        </w:rPr>
        <w:t>.</w:t>
      </w:r>
    </w:p>
    <w:p w:rsidR="004079F8" w:rsidRPr="004079F8" w:rsidRDefault="004079F8" w:rsidP="004079F8">
      <w:pPr>
        <w:pStyle w:val="Teksttreci0"/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4079F8">
        <w:rPr>
          <w:rFonts w:ascii="Times New Roman" w:hAnsi="Times New Roman" w:cs="Times New Roman"/>
          <w:b/>
          <w:bCs/>
          <w:sz w:val="24"/>
        </w:rPr>
        <w:t xml:space="preserve">Część III: </w:t>
      </w:r>
      <w:r w:rsidRPr="004079F8">
        <w:rPr>
          <w:rFonts w:ascii="Times New Roman" w:hAnsi="Times New Roman" w:cs="Times New Roman"/>
          <w:bCs/>
          <w:sz w:val="24"/>
        </w:rPr>
        <w:t xml:space="preserve">Projekt budowy oświetlenia ulicznego przy drodze wojewódzkiej nr 878 ul. </w:t>
      </w:r>
      <w:r w:rsidRPr="004079F8">
        <w:rPr>
          <w:rFonts w:ascii="Times New Roman" w:hAnsi="Times New Roman" w:cs="Times New Roman"/>
          <w:bCs/>
          <w:sz w:val="24"/>
        </w:rPr>
        <w:lastRenderedPageBreak/>
        <w:t xml:space="preserve">Lubelska  (do Stokrotki) dz. nr </w:t>
      </w:r>
      <w:proofErr w:type="spellStart"/>
      <w:r w:rsidRPr="004079F8">
        <w:rPr>
          <w:rFonts w:ascii="Times New Roman" w:hAnsi="Times New Roman" w:cs="Times New Roman"/>
          <w:bCs/>
          <w:sz w:val="24"/>
        </w:rPr>
        <w:t>ewid</w:t>
      </w:r>
      <w:proofErr w:type="spellEnd"/>
      <w:r w:rsidRPr="004079F8">
        <w:rPr>
          <w:rFonts w:ascii="Times New Roman" w:hAnsi="Times New Roman" w:cs="Times New Roman"/>
          <w:bCs/>
          <w:sz w:val="24"/>
        </w:rPr>
        <w:t>. 167 na odcinku ok. 640 m.</w:t>
      </w:r>
    </w:p>
    <w:p w:rsidR="004079F8" w:rsidRPr="004079F8" w:rsidRDefault="004079F8" w:rsidP="004079F8">
      <w:pPr>
        <w:pStyle w:val="Teksttreci0"/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4079F8">
        <w:rPr>
          <w:rFonts w:ascii="Times New Roman" w:hAnsi="Times New Roman" w:cs="Times New Roman"/>
          <w:b/>
          <w:bCs/>
          <w:sz w:val="24"/>
        </w:rPr>
        <w:t xml:space="preserve">Część IV: </w:t>
      </w:r>
      <w:r w:rsidRPr="004079F8">
        <w:rPr>
          <w:rFonts w:ascii="Times New Roman" w:hAnsi="Times New Roman" w:cs="Times New Roman"/>
          <w:bCs/>
          <w:sz w:val="24"/>
        </w:rPr>
        <w:t xml:space="preserve">Projekt budowy oświetlenia ulicznego przy ul. Majdan w Górnie” dz. nr </w:t>
      </w:r>
      <w:proofErr w:type="spellStart"/>
      <w:r w:rsidRPr="004079F8">
        <w:rPr>
          <w:rFonts w:ascii="Times New Roman" w:hAnsi="Times New Roman" w:cs="Times New Roman"/>
          <w:bCs/>
          <w:sz w:val="24"/>
        </w:rPr>
        <w:t>ewid</w:t>
      </w:r>
      <w:proofErr w:type="spellEnd"/>
      <w:r w:rsidRPr="004079F8">
        <w:rPr>
          <w:rFonts w:ascii="Times New Roman" w:hAnsi="Times New Roman" w:cs="Times New Roman"/>
          <w:bCs/>
          <w:sz w:val="24"/>
        </w:rPr>
        <w:t>. 1059 i 1058/3 na odcinku ok. 370 m.</w:t>
      </w:r>
    </w:p>
    <w:p w:rsidR="004079F8" w:rsidRPr="004079F8" w:rsidRDefault="004079F8" w:rsidP="004079F8">
      <w:pPr>
        <w:pStyle w:val="Teksttreci0"/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4079F8">
        <w:rPr>
          <w:rFonts w:ascii="Times New Roman" w:hAnsi="Times New Roman" w:cs="Times New Roman"/>
          <w:b/>
          <w:bCs/>
          <w:sz w:val="24"/>
        </w:rPr>
        <w:t xml:space="preserve">Część V: </w:t>
      </w:r>
      <w:r w:rsidRPr="004079F8">
        <w:rPr>
          <w:rFonts w:ascii="Times New Roman" w:hAnsi="Times New Roman" w:cs="Times New Roman"/>
          <w:bCs/>
          <w:sz w:val="24"/>
        </w:rPr>
        <w:t>Projekt budowy oświetlenia ulicznego drogi dz. nr 3340, 2938/2, 2939, 2938/1  na odcinku ok. 400 m.</w:t>
      </w:r>
    </w:p>
    <w:p w:rsidR="004079F8" w:rsidRPr="004079F8" w:rsidRDefault="004079F8" w:rsidP="004079F8">
      <w:pPr>
        <w:pStyle w:val="Teksttreci0"/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4079F8">
        <w:rPr>
          <w:rFonts w:ascii="Times New Roman" w:hAnsi="Times New Roman" w:cs="Times New Roman"/>
          <w:b/>
          <w:bCs/>
          <w:sz w:val="24"/>
        </w:rPr>
        <w:t xml:space="preserve">Część VI: </w:t>
      </w:r>
      <w:r w:rsidRPr="004079F8">
        <w:rPr>
          <w:rFonts w:ascii="Times New Roman" w:hAnsi="Times New Roman" w:cs="Times New Roman"/>
          <w:bCs/>
          <w:sz w:val="24"/>
        </w:rPr>
        <w:t xml:space="preserve">Projekt i wykonanie oświetlenia na terenie sołectwa </w:t>
      </w:r>
      <w:proofErr w:type="spellStart"/>
      <w:r w:rsidRPr="004079F8">
        <w:rPr>
          <w:rFonts w:ascii="Times New Roman" w:hAnsi="Times New Roman" w:cs="Times New Roman"/>
          <w:bCs/>
          <w:sz w:val="24"/>
        </w:rPr>
        <w:t>Trzeboś</w:t>
      </w:r>
      <w:proofErr w:type="spellEnd"/>
      <w:r w:rsidRPr="004079F8">
        <w:rPr>
          <w:rFonts w:ascii="Times New Roman" w:hAnsi="Times New Roman" w:cs="Times New Roman"/>
          <w:bCs/>
          <w:sz w:val="24"/>
        </w:rPr>
        <w:t xml:space="preserve"> Podlas dz. nr 2599 na odcinku ok. 140 m.</w:t>
      </w:r>
    </w:p>
    <w:p w:rsidR="004079F8" w:rsidRPr="004079F8" w:rsidRDefault="004079F8" w:rsidP="004079F8">
      <w:pPr>
        <w:pStyle w:val="Teksttreci0"/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4079F8">
        <w:rPr>
          <w:rFonts w:ascii="Times New Roman" w:hAnsi="Times New Roman" w:cs="Times New Roman"/>
          <w:b/>
          <w:bCs/>
          <w:sz w:val="24"/>
        </w:rPr>
        <w:t xml:space="preserve">Część VII: </w:t>
      </w:r>
      <w:r w:rsidRPr="004079F8">
        <w:rPr>
          <w:rFonts w:ascii="Times New Roman" w:hAnsi="Times New Roman" w:cs="Times New Roman"/>
          <w:bCs/>
          <w:sz w:val="24"/>
        </w:rPr>
        <w:t xml:space="preserve">Projekt  oświetlenia przy drodze nr 108727R na dł. 520 m Trzebuska Dworzysko dz. nr </w:t>
      </w:r>
      <w:proofErr w:type="spellStart"/>
      <w:r w:rsidRPr="004079F8">
        <w:rPr>
          <w:rFonts w:ascii="Times New Roman" w:hAnsi="Times New Roman" w:cs="Times New Roman"/>
          <w:bCs/>
          <w:sz w:val="24"/>
        </w:rPr>
        <w:t>ewid</w:t>
      </w:r>
      <w:proofErr w:type="spellEnd"/>
      <w:r w:rsidRPr="004079F8">
        <w:rPr>
          <w:rFonts w:ascii="Times New Roman" w:hAnsi="Times New Roman" w:cs="Times New Roman"/>
          <w:bCs/>
          <w:sz w:val="24"/>
        </w:rPr>
        <w:t>. 1531/7, 1606/9, 1606/7, 1608/1, 1609/1, 1610/3, 1611/3, 1612/3, 1613/3, 1614/3, 1615/3, 1616/4, 1617/3, 1618/4, 1619/7, 1620/4, 1612/4, 1623/4, 1625/4, 1626/4 na odcinku ok. 520 m.</w:t>
      </w:r>
    </w:p>
    <w:p w:rsidR="004079F8" w:rsidRPr="004079F8" w:rsidRDefault="004079F8" w:rsidP="004079F8">
      <w:pPr>
        <w:pStyle w:val="Teksttreci0"/>
        <w:shd w:val="clear" w:color="auto" w:fill="auto"/>
        <w:spacing w:after="0"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4079F8">
        <w:rPr>
          <w:rFonts w:ascii="Times New Roman" w:hAnsi="Times New Roman" w:cs="Times New Roman"/>
          <w:b/>
          <w:bCs/>
          <w:sz w:val="24"/>
        </w:rPr>
        <w:t xml:space="preserve">Część VIII: </w:t>
      </w:r>
      <w:r w:rsidRPr="004079F8">
        <w:rPr>
          <w:rFonts w:ascii="Times New Roman" w:hAnsi="Times New Roman" w:cs="Times New Roman"/>
          <w:bCs/>
          <w:sz w:val="24"/>
        </w:rPr>
        <w:t xml:space="preserve">Dokumentacja projektowa oświetlenia ulicznego drogi wewnętrznej dz. nr </w:t>
      </w:r>
      <w:proofErr w:type="spellStart"/>
      <w:r w:rsidRPr="004079F8">
        <w:rPr>
          <w:rFonts w:ascii="Times New Roman" w:hAnsi="Times New Roman" w:cs="Times New Roman"/>
          <w:bCs/>
          <w:sz w:val="24"/>
        </w:rPr>
        <w:t>ewid</w:t>
      </w:r>
      <w:proofErr w:type="spellEnd"/>
      <w:r w:rsidRPr="004079F8">
        <w:rPr>
          <w:rFonts w:ascii="Times New Roman" w:hAnsi="Times New Roman" w:cs="Times New Roman"/>
          <w:bCs/>
          <w:sz w:val="24"/>
        </w:rPr>
        <w:t xml:space="preserve">. 3033/1 w m. Wólka Niedźwiedzka, dz. nr </w:t>
      </w:r>
      <w:proofErr w:type="spellStart"/>
      <w:r w:rsidRPr="004079F8">
        <w:rPr>
          <w:rFonts w:ascii="Times New Roman" w:hAnsi="Times New Roman" w:cs="Times New Roman"/>
          <w:bCs/>
          <w:sz w:val="24"/>
        </w:rPr>
        <w:t>ewid</w:t>
      </w:r>
      <w:proofErr w:type="spellEnd"/>
      <w:r w:rsidRPr="004079F8">
        <w:rPr>
          <w:rFonts w:ascii="Times New Roman" w:hAnsi="Times New Roman" w:cs="Times New Roman"/>
          <w:bCs/>
          <w:sz w:val="24"/>
        </w:rPr>
        <w:t>. 3033/1 na odcinku ok. 700 m.</w:t>
      </w:r>
    </w:p>
    <w:p w:rsidR="00D311D3" w:rsidRPr="004079F8" w:rsidRDefault="00D311D3" w:rsidP="006763BA">
      <w:pPr>
        <w:spacing w:before="240" w:after="120"/>
        <w:jc w:val="both"/>
      </w:pPr>
      <w:r w:rsidRPr="004079F8">
        <w:t>W załączeniu map</w:t>
      </w:r>
      <w:r w:rsidR="006763BA" w:rsidRPr="004079F8">
        <w:t>y</w:t>
      </w:r>
      <w:r w:rsidRPr="004079F8">
        <w:t xml:space="preserve"> z oznaczon</w:t>
      </w:r>
      <w:r w:rsidR="006763BA" w:rsidRPr="004079F8">
        <w:t>ymi</w:t>
      </w:r>
      <w:r w:rsidRPr="004079F8">
        <w:t xml:space="preserve"> tras</w:t>
      </w:r>
      <w:r w:rsidR="006763BA" w:rsidRPr="004079F8">
        <w:t>ami</w:t>
      </w:r>
      <w:r w:rsidRPr="004079F8">
        <w:t xml:space="preserve"> planowan</w:t>
      </w:r>
      <w:r w:rsidR="006763BA" w:rsidRPr="004079F8">
        <w:t>ych</w:t>
      </w:r>
      <w:r w:rsidRPr="004079F8">
        <w:t xml:space="preserve"> do wykonania </w:t>
      </w:r>
      <w:proofErr w:type="spellStart"/>
      <w:r w:rsidRPr="004079F8">
        <w:t>oświetle</w:t>
      </w:r>
      <w:r w:rsidR="006763BA" w:rsidRPr="004079F8">
        <w:t>ń</w:t>
      </w:r>
      <w:proofErr w:type="spellEnd"/>
      <w:r w:rsidR="006763BA" w:rsidRPr="004079F8">
        <w:t xml:space="preserve"> drogowych</w:t>
      </w:r>
      <w:r w:rsidRPr="004079F8">
        <w:t>.</w:t>
      </w:r>
    </w:p>
    <w:p w:rsidR="008C3ED1" w:rsidRPr="004079F8" w:rsidRDefault="00D311D3" w:rsidP="00D311D3">
      <w:pPr>
        <w:spacing w:before="240" w:after="120"/>
        <w:rPr>
          <w:b/>
          <w:u w:val="single"/>
        </w:rPr>
      </w:pPr>
      <w:r w:rsidRPr="004079F8">
        <w:rPr>
          <w:b/>
          <w:u w:val="single"/>
        </w:rPr>
        <w:t xml:space="preserve">5. Zakres rzeczowy obejmuje: </w:t>
      </w:r>
    </w:p>
    <w:p w:rsidR="00C64688" w:rsidRPr="004079F8" w:rsidRDefault="00C64688" w:rsidP="00E177C3">
      <w:pPr>
        <w:pStyle w:val="Tekstpodstawowy"/>
        <w:numPr>
          <w:ilvl w:val="1"/>
          <w:numId w:val="21"/>
        </w:numPr>
        <w:spacing w:after="0" w:line="276" w:lineRule="auto"/>
        <w:ind w:left="426" w:hanging="426"/>
        <w:jc w:val="both"/>
        <w:rPr>
          <w:bCs/>
        </w:rPr>
      </w:pPr>
      <w:r w:rsidRPr="004079F8">
        <w:rPr>
          <w:bCs/>
        </w:rPr>
        <w:t>Pozyskanie w niezbędnym zakresie materiałów wyjściowych do projektowania.</w:t>
      </w:r>
    </w:p>
    <w:p w:rsidR="008C3ED1" w:rsidRPr="004079F8" w:rsidRDefault="008C3ED1" w:rsidP="00E177C3">
      <w:pPr>
        <w:pStyle w:val="Tekstpodstawowy"/>
        <w:numPr>
          <w:ilvl w:val="1"/>
          <w:numId w:val="21"/>
        </w:numPr>
        <w:spacing w:after="0" w:line="276" w:lineRule="auto"/>
        <w:ind w:left="426" w:hanging="426"/>
        <w:jc w:val="both"/>
        <w:rPr>
          <w:bCs/>
        </w:rPr>
      </w:pPr>
      <w:r w:rsidRPr="004079F8">
        <w:rPr>
          <w:bCs/>
        </w:rPr>
        <w:t>Wykonanie na własny koszt aktualnej mapy do celów projektowych w zakresie niezbędnym do prawidłowego wykonania zadania.</w:t>
      </w:r>
    </w:p>
    <w:p w:rsidR="008C3ED1" w:rsidRPr="004079F8" w:rsidRDefault="008C3ED1" w:rsidP="00E177C3">
      <w:pPr>
        <w:pStyle w:val="Tekstpodstawowy"/>
        <w:numPr>
          <w:ilvl w:val="1"/>
          <w:numId w:val="21"/>
        </w:numPr>
        <w:spacing w:after="0" w:line="276" w:lineRule="auto"/>
        <w:ind w:left="426" w:hanging="426"/>
        <w:jc w:val="both"/>
        <w:rPr>
          <w:bCs/>
        </w:rPr>
      </w:pPr>
      <w:r w:rsidRPr="004079F8">
        <w:rPr>
          <w:bCs/>
        </w:rPr>
        <w:t>Opracowanie koncepcji zagospodarowania terenu.</w:t>
      </w:r>
    </w:p>
    <w:p w:rsidR="008C3ED1" w:rsidRPr="004079F8" w:rsidRDefault="008C3ED1" w:rsidP="00E177C3">
      <w:pPr>
        <w:pStyle w:val="Tekstpodstawowy"/>
        <w:numPr>
          <w:ilvl w:val="1"/>
          <w:numId w:val="21"/>
        </w:numPr>
        <w:spacing w:after="0" w:line="276" w:lineRule="auto"/>
        <w:ind w:left="426" w:hanging="426"/>
        <w:jc w:val="both"/>
        <w:rPr>
          <w:bCs/>
        </w:rPr>
      </w:pPr>
      <w:r w:rsidRPr="004079F8">
        <w:rPr>
          <w:bCs/>
        </w:rPr>
        <w:t>Opracowanie wniosku, oraz materiał</w:t>
      </w:r>
      <w:r w:rsidR="006763BA" w:rsidRPr="004079F8">
        <w:rPr>
          <w:bCs/>
        </w:rPr>
        <w:t>ów</w:t>
      </w:r>
      <w:r w:rsidRPr="004079F8">
        <w:rPr>
          <w:bCs/>
        </w:rPr>
        <w:t xml:space="preserve"> niezbędnych do uzyskania warunków technicznych lub ich aktualizacji.</w:t>
      </w:r>
    </w:p>
    <w:p w:rsidR="008C3ED1" w:rsidRPr="004079F8" w:rsidRDefault="008C3ED1" w:rsidP="00E177C3">
      <w:pPr>
        <w:pStyle w:val="Tekstpodstawowy"/>
        <w:numPr>
          <w:ilvl w:val="1"/>
          <w:numId w:val="21"/>
        </w:numPr>
        <w:spacing w:after="0" w:line="276" w:lineRule="auto"/>
        <w:ind w:left="426" w:hanging="426"/>
        <w:jc w:val="both"/>
        <w:rPr>
          <w:bCs/>
        </w:rPr>
      </w:pPr>
      <w:r w:rsidRPr="004079F8">
        <w:rPr>
          <w:bCs/>
        </w:rPr>
        <w:t xml:space="preserve">Opracowanie wniosku wraz z materiałami do decyzji lub aktualizacji decyzji: </w:t>
      </w:r>
    </w:p>
    <w:p w:rsidR="008C3ED1" w:rsidRPr="004079F8" w:rsidRDefault="008C3ED1" w:rsidP="006763BA">
      <w:pPr>
        <w:pStyle w:val="Tekstpodstawowy"/>
        <w:numPr>
          <w:ilvl w:val="2"/>
          <w:numId w:val="21"/>
        </w:numPr>
        <w:spacing w:after="0" w:line="276" w:lineRule="auto"/>
        <w:ind w:left="851" w:hanging="425"/>
        <w:jc w:val="both"/>
        <w:rPr>
          <w:bCs/>
        </w:rPr>
      </w:pPr>
      <w:r w:rsidRPr="004079F8">
        <w:rPr>
          <w:bCs/>
        </w:rPr>
        <w:t xml:space="preserve">o środowiskowych uwarunkowaniach - jeśli będzie wymagana, </w:t>
      </w:r>
    </w:p>
    <w:p w:rsidR="008C3ED1" w:rsidRPr="004079F8" w:rsidRDefault="008C3ED1" w:rsidP="006763BA">
      <w:pPr>
        <w:pStyle w:val="Tekstpodstawowy"/>
        <w:numPr>
          <w:ilvl w:val="2"/>
          <w:numId w:val="21"/>
        </w:numPr>
        <w:spacing w:after="0" w:line="276" w:lineRule="auto"/>
        <w:ind w:left="851" w:hanging="425"/>
        <w:jc w:val="both"/>
        <w:rPr>
          <w:bCs/>
        </w:rPr>
      </w:pPr>
      <w:r w:rsidRPr="004079F8">
        <w:rPr>
          <w:bCs/>
        </w:rPr>
        <w:t xml:space="preserve">o ustaleniu lokalizacji inwestycji celu publicznego - jeśli będzie wymagana, </w:t>
      </w:r>
    </w:p>
    <w:p w:rsidR="008C3ED1" w:rsidRPr="004079F8" w:rsidRDefault="008C3ED1" w:rsidP="006763BA">
      <w:pPr>
        <w:pStyle w:val="Tekstpodstawowy"/>
        <w:numPr>
          <w:ilvl w:val="2"/>
          <w:numId w:val="21"/>
        </w:numPr>
        <w:spacing w:after="0" w:line="276" w:lineRule="auto"/>
        <w:ind w:left="851" w:hanging="425"/>
        <w:jc w:val="both"/>
        <w:rPr>
          <w:bCs/>
        </w:rPr>
      </w:pPr>
      <w:r w:rsidRPr="004079F8">
        <w:rPr>
          <w:bCs/>
        </w:rPr>
        <w:t>pozwolenia wodno-prawnego - jeśli będzie wymagane.</w:t>
      </w:r>
    </w:p>
    <w:p w:rsidR="008C3ED1" w:rsidRPr="004079F8" w:rsidRDefault="008C3ED1" w:rsidP="00E177C3">
      <w:pPr>
        <w:pStyle w:val="Styl"/>
        <w:numPr>
          <w:ilvl w:val="1"/>
          <w:numId w:val="21"/>
        </w:numPr>
        <w:spacing w:line="276" w:lineRule="auto"/>
        <w:ind w:left="426" w:right="43" w:hanging="426"/>
        <w:jc w:val="both"/>
      </w:pPr>
      <w:r w:rsidRPr="004079F8">
        <w:t xml:space="preserve">Uzyskanie uzgodnień, opinii i decyzji niezbędnych do wykonania zadania w tym między innymi: </w:t>
      </w:r>
    </w:p>
    <w:p w:rsidR="008C3ED1" w:rsidRPr="004079F8" w:rsidRDefault="008C3ED1" w:rsidP="006763BA">
      <w:pPr>
        <w:pStyle w:val="Styl"/>
        <w:numPr>
          <w:ilvl w:val="2"/>
          <w:numId w:val="21"/>
        </w:numPr>
        <w:spacing w:line="276" w:lineRule="auto"/>
        <w:ind w:left="851" w:right="43" w:hanging="425"/>
        <w:jc w:val="both"/>
      </w:pPr>
      <w:r w:rsidRPr="004079F8">
        <w:t>opracowanie geotechnicznych warunków posadowienia,</w:t>
      </w:r>
    </w:p>
    <w:p w:rsidR="008C3ED1" w:rsidRPr="004079F8" w:rsidRDefault="008C3ED1" w:rsidP="006763BA">
      <w:pPr>
        <w:pStyle w:val="Styl"/>
        <w:numPr>
          <w:ilvl w:val="2"/>
          <w:numId w:val="21"/>
        </w:numPr>
        <w:spacing w:line="276" w:lineRule="auto"/>
        <w:ind w:left="851" w:right="43" w:hanging="425"/>
        <w:jc w:val="both"/>
      </w:pPr>
      <w:r w:rsidRPr="004079F8">
        <w:t>wykonanie badania geologicznego - jeśli będzie wymagane,</w:t>
      </w:r>
    </w:p>
    <w:p w:rsidR="008C3ED1" w:rsidRPr="004079F8" w:rsidRDefault="008C3ED1" w:rsidP="006763BA">
      <w:pPr>
        <w:pStyle w:val="Styl"/>
        <w:numPr>
          <w:ilvl w:val="2"/>
          <w:numId w:val="21"/>
        </w:numPr>
        <w:spacing w:line="276" w:lineRule="auto"/>
        <w:ind w:left="851" w:right="43" w:hanging="425"/>
        <w:jc w:val="both"/>
      </w:pPr>
      <w:r w:rsidRPr="004079F8">
        <w:t>uzgodnienia usytuowania projektowanego uzbrojenia terenu na naradzie koordynacyjnej Zespołu Uzgadniania Dokumentacji Projektowych,</w:t>
      </w:r>
    </w:p>
    <w:p w:rsidR="008C3ED1" w:rsidRPr="004079F8" w:rsidRDefault="008C3ED1" w:rsidP="006763BA">
      <w:pPr>
        <w:pStyle w:val="Styl"/>
        <w:numPr>
          <w:ilvl w:val="2"/>
          <w:numId w:val="21"/>
        </w:numPr>
        <w:spacing w:line="276" w:lineRule="auto"/>
        <w:ind w:left="851" w:right="43" w:hanging="425"/>
        <w:jc w:val="both"/>
      </w:pPr>
      <w:r w:rsidRPr="004079F8">
        <w:t>uzgodnie</w:t>
      </w:r>
      <w:r w:rsidR="00AD195C" w:rsidRPr="004079F8">
        <w:t>nie</w:t>
      </w:r>
      <w:r w:rsidRPr="004079F8">
        <w:t xml:space="preserve"> przejścia przez drogi oraz potoki i cieki wodne z ich zarządcami –</w:t>
      </w:r>
      <w:r w:rsidR="006763BA" w:rsidRPr="004079F8">
        <w:t xml:space="preserve">                                  </w:t>
      </w:r>
      <w:r w:rsidRPr="004079F8">
        <w:t xml:space="preserve"> o ile wystąpią, jednakże przejścia te należy ograniczyć do minimum,</w:t>
      </w:r>
    </w:p>
    <w:p w:rsidR="008C3ED1" w:rsidRPr="004079F8" w:rsidRDefault="008C3ED1" w:rsidP="006763BA">
      <w:pPr>
        <w:pStyle w:val="Styl"/>
        <w:numPr>
          <w:ilvl w:val="2"/>
          <w:numId w:val="21"/>
        </w:numPr>
        <w:spacing w:line="276" w:lineRule="auto"/>
        <w:ind w:left="851" w:right="43" w:hanging="425"/>
        <w:jc w:val="both"/>
      </w:pPr>
      <w:r w:rsidRPr="004079F8">
        <w:t>w przypadku kolizji z istniejącym uzbrojeniem terenu uzyskanie stosownego uzgodnienia proponowanego rozwiązania projektowego z właściwym zarządcą uzbrojenia,</w:t>
      </w:r>
    </w:p>
    <w:p w:rsidR="008C3ED1" w:rsidRPr="004079F8" w:rsidRDefault="008C3ED1" w:rsidP="006763BA">
      <w:pPr>
        <w:pStyle w:val="Styl"/>
        <w:numPr>
          <w:ilvl w:val="2"/>
          <w:numId w:val="21"/>
        </w:numPr>
        <w:spacing w:line="276" w:lineRule="auto"/>
        <w:ind w:left="851" w:right="43" w:hanging="425"/>
        <w:jc w:val="both"/>
      </w:pPr>
      <w:r w:rsidRPr="004079F8">
        <w:t>oświadczenia o prawie dysponowania terenem.</w:t>
      </w:r>
    </w:p>
    <w:p w:rsidR="008C3ED1" w:rsidRPr="004079F8" w:rsidRDefault="008C3ED1" w:rsidP="00E177C3">
      <w:pPr>
        <w:pStyle w:val="Tekstpodstawowy"/>
        <w:numPr>
          <w:ilvl w:val="1"/>
          <w:numId w:val="21"/>
        </w:numPr>
        <w:spacing w:after="0" w:line="276" w:lineRule="auto"/>
        <w:ind w:left="426" w:hanging="426"/>
        <w:jc w:val="both"/>
        <w:rPr>
          <w:bCs/>
        </w:rPr>
      </w:pPr>
      <w:r w:rsidRPr="004079F8">
        <w:lastRenderedPageBreak/>
        <w:t>Wykonanie kompletnego projektu budowlanego zgodnie z wymogami ustawy z dnia 7 lipca 1994</w:t>
      </w:r>
      <w:r w:rsidR="002B707F" w:rsidRPr="004079F8">
        <w:t xml:space="preserve"> </w:t>
      </w:r>
      <w:r w:rsidRPr="004079F8">
        <w:t>r. Prawo budowlane oraz przepisów wykonawczych, tak aby zapewnić optymalną ekonomiczność budowy i eksploatacji z zastosowaniem nowoczesnych</w:t>
      </w:r>
      <w:r w:rsidR="00736DFC" w:rsidRPr="004079F8">
        <w:t xml:space="preserve"> technologii robót i materiałów.</w:t>
      </w:r>
    </w:p>
    <w:p w:rsidR="008C3ED1" w:rsidRPr="004079F8" w:rsidRDefault="00736DFC" w:rsidP="00E177C3">
      <w:pPr>
        <w:pStyle w:val="Tekstpodstawowy"/>
        <w:numPr>
          <w:ilvl w:val="1"/>
          <w:numId w:val="21"/>
        </w:numPr>
        <w:spacing w:after="0" w:line="276" w:lineRule="auto"/>
        <w:ind w:left="426" w:hanging="426"/>
        <w:jc w:val="both"/>
        <w:rPr>
          <w:bCs/>
        </w:rPr>
      </w:pPr>
      <w:r w:rsidRPr="004079F8">
        <w:rPr>
          <w:bCs/>
        </w:rPr>
        <w:t>U</w:t>
      </w:r>
      <w:r w:rsidR="008C3ED1" w:rsidRPr="004079F8">
        <w:rPr>
          <w:bCs/>
        </w:rPr>
        <w:t>zgodni</w:t>
      </w:r>
      <w:r w:rsidRPr="004079F8">
        <w:rPr>
          <w:bCs/>
        </w:rPr>
        <w:t>enia dokumentacji projektowej</w:t>
      </w:r>
      <w:r w:rsidR="008C3ED1" w:rsidRPr="004079F8">
        <w:rPr>
          <w:bCs/>
        </w:rPr>
        <w:t xml:space="preserve"> przez wszystkie instytucje wymagane ustawą Prawo budowla</w:t>
      </w:r>
      <w:r w:rsidRPr="004079F8">
        <w:rPr>
          <w:bCs/>
        </w:rPr>
        <w:t>ne oraz przepisami wykonawczymi.</w:t>
      </w:r>
    </w:p>
    <w:p w:rsidR="008C3ED1" w:rsidRPr="004079F8" w:rsidRDefault="00736DFC" w:rsidP="00E177C3">
      <w:pPr>
        <w:pStyle w:val="Tekstpodstawowy"/>
        <w:numPr>
          <w:ilvl w:val="1"/>
          <w:numId w:val="21"/>
        </w:numPr>
        <w:spacing w:after="0" w:line="276" w:lineRule="auto"/>
        <w:ind w:left="426" w:hanging="426"/>
        <w:jc w:val="both"/>
        <w:rPr>
          <w:bCs/>
        </w:rPr>
      </w:pPr>
      <w:r w:rsidRPr="004079F8">
        <w:rPr>
          <w:bCs/>
        </w:rPr>
        <w:t>Opracowanie specyfikację technicznej</w:t>
      </w:r>
      <w:r w:rsidR="008C3ED1" w:rsidRPr="004079F8">
        <w:rPr>
          <w:bCs/>
        </w:rPr>
        <w:t xml:space="preserve"> wykonania </w:t>
      </w:r>
      <w:r w:rsidRPr="004079F8">
        <w:rPr>
          <w:bCs/>
        </w:rPr>
        <w:t>i odbioru robót budowlanych.</w:t>
      </w:r>
    </w:p>
    <w:p w:rsidR="008C3ED1" w:rsidRPr="004079F8" w:rsidRDefault="00736DFC" w:rsidP="00E177C3">
      <w:pPr>
        <w:pStyle w:val="Tekstpodstawowy"/>
        <w:numPr>
          <w:ilvl w:val="1"/>
          <w:numId w:val="21"/>
        </w:numPr>
        <w:spacing w:after="0" w:line="276" w:lineRule="auto"/>
        <w:ind w:left="426" w:hanging="426"/>
        <w:jc w:val="both"/>
        <w:rPr>
          <w:bCs/>
        </w:rPr>
      </w:pPr>
      <w:r w:rsidRPr="004079F8">
        <w:rPr>
          <w:bCs/>
        </w:rPr>
        <w:t>W</w:t>
      </w:r>
      <w:r w:rsidR="008C3ED1" w:rsidRPr="004079F8">
        <w:rPr>
          <w:bCs/>
        </w:rPr>
        <w:t>ykona</w:t>
      </w:r>
      <w:r w:rsidRPr="004079F8">
        <w:rPr>
          <w:bCs/>
        </w:rPr>
        <w:t>nie</w:t>
      </w:r>
      <w:r w:rsidR="008C3ED1" w:rsidRPr="004079F8">
        <w:rPr>
          <w:bCs/>
        </w:rPr>
        <w:t xml:space="preserve"> przedmiar</w:t>
      </w:r>
      <w:r w:rsidRPr="004079F8">
        <w:rPr>
          <w:bCs/>
        </w:rPr>
        <w:t>u</w:t>
      </w:r>
      <w:r w:rsidR="008C3ED1" w:rsidRPr="004079F8">
        <w:rPr>
          <w:bCs/>
        </w:rPr>
        <w:t xml:space="preserve"> robót i kosztorys</w:t>
      </w:r>
      <w:r w:rsidRPr="004079F8">
        <w:rPr>
          <w:bCs/>
        </w:rPr>
        <w:t>u</w:t>
      </w:r>
      <w:r w:rsidR="008C3ED1" w:rsidRPr="004079F8">
        <w:rPr>
          <w:bCs/>
        </w:rPr>
        <w:t xml:space="preserve"> inwestorski</w:t>
      </w:r>
      <w:r w:rsidRPr="004079F8">
        <w:rPr>
          <w:bCs/>
        </w:rPr>
        <w:t>ego.</w:t>
      </w:r>
    </w:p>
    <w:p w:rsidR="008C3ED1" w:rsidRPr="004079F8" w:rsidRDefault="00736DFC" w:rsidP="00E177C3">
      <w:pPr>
        <w:pStyle w:val="Tekstpodstawowy"/>
        <w:numPr>
          <w:ilvl w:val="1"/>
          <w:numId w:val="21"/>
        </w:numPr>
        <w:spacing w:after="0" w:line="276" w:lineRule="auto"/>
        <w:ind w:left="426" w:hanging="426"/>
        <w:jc w:val="both"/>
        <w:rPr>
          <w:bCs/>
        </w:rPr>
      </w:pPr>
      <w:r w:rsidRPr="004079F8">
        <w:rPr>
          <w:bCs/>
        </w:rPr>
        <w:t>Przygotowanie kompletnego</w:t>
      </w:r>
      <w:r w:rsidR="007E66DD" w:rsidRPr="004079F8">
        <w:rPr>
          <w:bCs/>
        </w:rPr>
        <w:t xml:space="preserve"> wnios</w:t>
      </w:r>
      <w:r w:rsidR="008C3ED1" w:rsidRPr="004079F8">
        <w:rPr>
          <w:bCs/>
        </w:rPr>
        <w:t>k</w:t>
      </w:r>
      <w:r w:rsidRPr="004079F8">
        <w:rPr>
          <w:bCs/>
        </w:rPr>
        <w:t>u</w:t>
      </w:r>
      <w:r w:rsidR="008C3ED1" w:rsidRPr="004079F8">
        <w:rPr>
          <w:bCs/>
        </w:rPr>
        <w:t xml:space="preserve"> o wydanie decyzji o pozwoleniu </w:t>
      </w:r>
      <w:r w:rsidR="002B707F" w:rsidRPr="004079F8">
        <w:rPr>
          <w:bCs/>
        </w:rPr>
        <w:t xml:space="preserve">                                          </w:t>
      </w:r>
      <w:r w:rsidR="008C3ED1" w:rsidRPr="004079F8">
        <w:rPr>
          <w:bCs/>
        </w:rPr>
        <w:t xml:space="preserve">na budowę/zgłoszenie budowy lub wykonywania innych robót budowlanych </w:t>
      </w:r>
      <w:r w:rsidR="002B707F" w:rsidRPr="004079F8">
        <w:rPr>
          <w:bCs/>
        </w:rPr>
        <w:t xml:space="preserve">                                </w:t>
      </w:r>
      <w:r w:rsidR="008C3ED1" w:rsidRPr="004079F8">
        <w:rPr>
          <w:bCs/>
        </w:rPr>
        <w:t xml:space="preserve">do właściwego organu administracji </w:t>
      </w:r>
      <w:proofErr w:type="spellStart"/>
      <w:r w:rsidR="008C3ED1" w:rsidRPr="004079F8">
        <w:rPr>
          <w:bCs/>
        </w:rPr>
        <w:t>architektoniczno</w:t>
      </w:r>
      <w:proofErr w:type="spellEnd"/>
      <w:r w:rsidR="008C3ED1" w:rsidRPr="004079F8">
        <w:rPr>
          <w:bCs/>
        </w:rPr>
        <w:t xml:space="preserve"> - budowlanej wraz </w:t>
      </w:r>
      <w:r w:rsidR="002B707F" w:rsidRPr="004079F8">
        <w:rPr>
          <w:bCs/>
        </w:rPr>
        <w:t xml:space="preserve">                                        </w:t>
      </w:r>
      <w:r w:rsidR="008C3ED1" w:rsidRPr="004079F8">
        <w:rPr>
          <w:bCs/>
        </w:rPr>
        <w:t xml:space="preserve">z wymaganymi załącznikami zgodnie z </w:t>
      </w:r>
      <w:r w:rsidR="007E66DD" w:rsidRPr="004079F8">
        <w:rPr>
          <w:bCs/>
        </w:rPr>
        <w:t>wymogami ustawy Prawo budowlane.</w:t>
      </w:r>
    </w:p>
    <w:p w:rsidR="008C3ED1" w:rsidRPr="004079F8" w:rsidRDefault="007E66DD" w:rsidP="00E177C3">
      <w:pPr>
        <w:pStyle w:val="Tekstpodstawowy"/>
        <w:numPr>
          <w:ilvl w:val="1"/>
          <w:numId w:val="21"/>
        </w:numPr>
        <w:spacing w:after="0" w:line="276" w:lineRule="auto"/>
        <w:ind w:left="426" w:hanging="426"/>
        <w:jc w:val="both"/>
        <w:rPr>
          <w:bCs/>
        </w:rPr>
      </w:pPr>
      <w:r w:rsidRPr="004079F8">
        <w:rPr>
          <w:bCs/>
        </w:rPr>
        <w:t>U</w:t>
      </w:r>
      <w:r w:rsidR="008C3ED1" w:rsidRPr="004079F8">
        <w:rPr>
          <w:bCs/>
        </w:rPr>
        <w:t>zyska</w:t>
      </w:r>
      <w:r w:rsidRPr="004079F8">
        <w:rPr>
          <w:bCs/>
        </w:rPr>
        <w:t>nie</w:t>
      </w:r>
      <w:r w:rsidR="008C3ED1" w:rsidRPr="004079F8">
        <w:rPr>
          <w:bCs/>
        </w:rPr>
        <w:t xml:space="preserve"> </w:t>
      </w:r>
      <w:r w:rsidR="002B707F" w:rsidRPr="004079F8">
        <w:rPr>
          <w:bCs/>
        </w:rPr>
        <w:t xml:space="preserve">skutecznego </w:t>
      </w:r>
      <w:r w:rsidR="008C3ED1" w:rsidRPr="004079F8">
        <w:rPr>
          <w:bCs/>
        </w:rPr>
        <w:t>pozwoleni</w:t>
      </w:r>
      <w:r w:rsidR="002B707F" w:rsidRPr="004079F8">
        <w:rPr>
          <w:bCs/>
        </w:rPr>
        <w:t>a</w:t>
      </w:r>
      <w:r w:rsidR="008C3ED1" w:rsidRPr="004079F8">
        <w:rPr>
          <w:bCs/>
        </w:rPr>
        <w:t xml:space="preserve"> na budowę/brak</w:t>
      </w:r>
      <w:r w:rsidR="002B707F" w:rsidRPr="004079F8">
        <w:rPr>
          <w:bCs/>
        </w:rPr>
        <w:t>u</w:t>
      </w:r>
      <w:r w:rsidR="008C3ED1" w:rsidRPr="004079F8">
        <w:rPr>
          <w:bCs/>
        </w:rPr>
        <w:t xml:space="preserve"> sprzeciwu zgłoszenia budowy lub wykonywania innych robót budowlanych w imieniu Inwestora.</w:t>
      </w:r>
    </w:p>
    <w:p w:rsidR="0028736B" w:rsidRPr="004079F8" w:rsidRDefault="0028736B" w:rsidP="00E177C3">
      <w:pPr>
        <w:pStyle w:val="Tekstpodstawowy"/>
        <w:numPr>
          <w:ilvl w:val="1"/>
          <w:numId w:val="21"/>
        </w:numPr>
        <w:spacing w:after="0" w:line="276" w:lineRule="auto"/>
        <w:ind w:left="426" w:hanging="426"/>
        <w:jc w:val="both"/>
        <w:rPr>
          <w:bCs/>
        </w:rPr>
      </w:pPr>
      <w:r w:rsidRPr="004079F8">
        <w:rPr>
          <w:bCs/>
        </w:rPr>
        <w:t xml:space="preserve">Uzyskanie innych, </w:t>
      </w:r>
      <w:r w:rsidR="006763BA" w:rsidRPr="004079F8">
        <w:rPr>
          <w:bCs/>
        </w:rPr>
        <w:t>nie wymienionych</w:t>
      </w:r>
      <w:r w:rsidR="00AD195C" w:rsidRPr="004079F8">
        <w:rPr>
          <w:bCs/>
        </w:rPr>
        <w:t xml:space="preserve"> wyżej uzgodnień, decyzji i pozwoleń</w:t>
      </w:r>
      <w:r w:rsidRPr="004079F8">
        <w:rPr>
          <w:bCs/>
        </w:rPr>
        <w:t>, których uzyskanie będzie konieczne do realizacji przedmiotu zamówienia.</w:t>
      </w:r>
    </w:p>
    <w:p w:rsidR="009E1148" w:rsidRPr="004079F8" w:rsidRDefault="00D311D3" w:rsidP="003811BB">
      <w:pPr>
        <w:spacing w:before="240" w:after="120"/>
        <w:rPr>
          <w:b/>
          <w:u w:val="single"/>
        </w:rPr>
      </w:pPr>
      <w:r w:rsidRPr="004079F8">
        <w:rPr>
          <w:b/>
          <w:u w:val="single"/>
        </w:rPr>
        <w:t>6</w:t>
      </w:r>
      <w:r w:rsidR="009E1148" w:rsidRPr="004079F8">
        <w:rPr>
          <w:b/>
          <w:u w:val="single"/>
        </w:rPr>
        <w:t xml:space="preserve">. Termin realizacji zamówienia: </w:t>
      </w:r>
    </w:p>
    <w:p w:rsidR="002B707F" w:rsidRPr="004079F8" w:rsidRDefault="004079F8" w:rsidP="002E3A0E">
      <w:pPr>
        <w:pStyle w:val="Teksttreci0"/>
        <w:shd w:val="clear" w:color="auto" w:fill="auto"/>
        <w:spacing w:after="0" w:line="276" w:lineRule="auto"/>
        <w:ind w:left="1134" w:hanging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Nieprzekraczalny t</w:t>
      </w:r>
      <w:r w:rsidRPr="004079F8">
        <w:rPr>
          <w:rFonts w:ascii="Times New Roman" w:hAnsi="Times New Roman" w:cs="Times New Roman"/>
          <w:b/>
          <w:bCs/>
          <w:sz w:val="24"/>
          <w:szCs w:val="24"/>
        </w:rPr>
        <w:t>ermin realizacji zamówienia dla wszystkich części: 31 lipca 2026 r.</w:t>
      </w:r>
    </w:p>
    <w:p w:rsidR="009E1148" w:rsidRPr="004079F8" w:rsidRDefault="00D311D3" w:rsidP="003811BB">
      <w:pPr>
        <w:spacing w:before="240" w:after="120"/>
        <w:rPr>
          <w:b/>
          <w:bCs/>
          <w:u w:val="single"/>
        </w:rPr>
      </w:pPr>
      <w:r w:rsidRPr="004079F8">
        <w:rPr>
          <w:b/>
          <w:bCs/>
          <w:u w:val="single"/>
        </w:rPr>
        <w:t>7</w:t>
      </w:r>
      <w:r w:rsidR="009E1148" w:rsidRPr="004079F8">
        <w:rPr>
          <w:b/>
          <w:bCs/>
          <w:u w:val="single"/>
        </w:rPr>
        <w:t>. Miejsce i termin złożenia ofert.</w:t>
      </w:r>
    </w:p>
    <w:p w:rsidR="003811BB" w:rsidRPr="004079F8" w:rsidRDefault="009E1148" w:rsidP="003811BB">
      <w:pPr>
        <w:spacing w:line="276" w:lineRule="auto"/>
        <w:jc w:val="both"/>
      </w:pPr>
      <w:r w:rsidRPr="004079F8">
        <w:t>Oferty należy składać</w:t>
      </w:r>
      <w:r w:rsidR="003811BB" w:rsidRPr="004079F8">
        <w:t>:</w:t>
      </w:r>
      <w:r w:rsidRPr="004079F8">
        <w:t xml:space="preserve"> </w:t>
      </w:r>
    </w:p>
    <w:p w:rsidR="003811BB" w:rsidRPr="004079F8" w:rsidRDefault="00E22435" w:rsidP="003811BB">
      <w:pPr>
        <w:pStyle w:val="Akapitzlist"/>
        <w:numPr>
          <w:ilvl w:val="0"/>
          <w:numId w:val="7"/>
        </w:numPr>
        <w:spacing w:line="276" w:lineRule="auto"/>
        <w:jc w:val="both"/>
      </w:pPr>
      <w:r w:rsidRPr="004079F8">
        <w:t>s</w:t>
      </w:r>
      <w:r w:rsidR="009E1148" w:rsidRPr="004079F8">
        <w:t>ekretaria</w:t>
      </w:r>
      <w:r w:rsidRPr="004079F8">
        <w:t>t</w:t>
      </w:r>
      <w:r w:rsidR="009E1148" w:rsidRPr="004079F8">
        <w:t xml:space="preserve"> (pokój nr 6) Urzędu Gminy i Miasta Sokołów Małopolski, ul. Rynek 1,</w:t>
      </w:r>
      <w:r w:rsidRPr="004079F8">
        <w:br/>
      </w:r>
      <w:r w:rsidR="009E1148" w:rsidRPr="004079F8">
        <w:t>36</w:t>
      </w:r>
      <w:r w:rsidR="003811BB" w:rsidRPr="004079F8">
        <w:t>-</w:t>
      </w:r>
      <w:r w:rsidR="009E1148" w:rsidRPr="004079F8">
        <w:t>050 Sokołów Małopolski</w:t>
      </w:r>
    </w:p>
    <w:p w:rsidR="009E1148" w:rsidRPr="004079F8" w:rsidRDefault="009E1148" w:rsidP="003811BB">
      <w:pPr>
        <w:pStyle w:val="Akapitzlist"/>
        <w:numPr>
          <w:ilvl w:val="0"/>
          <w:numId w:val="7"/>
        </w:numPr>
        <w:spacing w:line="276" w:lineRule="auto"/>
        <w:jc w:val="both"/>
      </w:pPr>
      <w:r w:rsidRPr="004079F8">
        <w:t>e</w:t>
      </w:r>
      <w:r w:rsidR="00E22435" w:rsidRPr="004079F8">
        <w:t>-</w:t>
      </w:r>
      <w:r w:rsidRPr="004079F8">
        <w:t>mail: ugim@sokolow-mlp.pl</w:t>
      </w:r>
    </w:p>
    <w:p w:rsidR="009E1148" w:rsidRPr="004079F8" w:rsidRDefault="009E1148" w:rsidP="00B7462C">
      <w:pPr>
        <w:spacing w:before="120" w:line="276" w:lineRule="auto"/>
        <w:jc w:val="both"/>
        <w:rPr>
          <w:b/>
        </w:rPr>
      </w:pPr>
      <w:r w:rsidRPr="004079F8">
        <w:rPr>
          <w:b/>
        </w:rPr>
        <w:t>w terminie do</w:t>
      </w:r>
      <w:r w:rsidR="006763BA" w:rsidRPr="004079F8">
        <w:rPr>
          <w:b/>
        </w:rPr>
        <w:t xml:space="preserve"> godziny 12:00</w:t>
      </w:r>
      <w:r w:rsidRPr="004079F8">
        <w:rPr>
          <w:b/>
        </w:rPr>
        <w:t xml:space="preserve"> dnia </w:t>
      </w:r>
      <w:r w:rsidR="004079F8" w:rsidRPr="004079F8">
        <w:rPr>
          <w:b/>
        </w:rPr>
        <w:t>26 stycznia 2026</w:t>
      </w:r>
      <w:r w:rsidRPr="004079F8">
        <w:rPr>
          <w:b/>
        </w:rPr>
        <w:t xml:space="preserve"> r. </w:t>
      </w:r>
    </w:p>
    <w:p w:rsidR="009E1148" w:rsidRPr="004079F8" w:rsidRDefault="00D311D3" w:rsidP="003811BB">
      <w:pPr>
        <w:spacing w:before="240" w:after="120"/>
        <w:rPr>
          <w:b/>
          <w:u w:val="single"/>
        </w:rPr>
      </w:pPr>
      <w:r w:rsidRPr="004079F8">
        <w:rPr>
          <w:b/>
          <w:u w:val="single"/>
        </w:rPr>
        <w:t>8</w:t>
      </w:r>
      <w:r w:rsidR="009E1148" w:rsidRPr="004079F8">
        <w:rPr>
          <w:b/>
          <w:u w:val="single"/>
        </w:rPr>
        <w:t>. Termin otwarcia ofert:</w:t>
      </w:r>
    </w:p>
    <w:p w:rsidR="009E1148" w:rsidRPr="004079F8" w:rsidRDefault="009E1148" w:rsidP="003811BB">
      <w:pPr>
        <w:rPr>
          <w:u w:val="single"/>
        </w:rPr>
      </w:pPr>
      <w:r w:rsidRPr="004079F8">
        <w:t xml:space="preserve">Zamawiający nie planuje Komisyjnego otwarcia ofert. </w:t>
      </w:r>
    </w:p>
    <w:p w:rsidR="009E1148" w:rsidRPr="00AA457B" w:rsidRDefault="00D311D3" w:rsidP="003811BB">
      <w:pPr>
        <w:spacing w:before="240" w:after="120"/>
        <w:ind w:left="539" w:hanging="539"/>
        <w:rPr>
          <w:b/>
          <w:u w:val="single"/>
        </w:rPr>
      </w:pPr>
      <w:r w:rsidRPr="00AA457B">
        <w:rPr>
          <w:b/>
          <w:u w:val="single"/>
        </w:rPr>
        <w:t>9</w:t>
      </w:r>
      <w:r w:rsidR="009E1148" w:rsidRPr="00AA457B">
        <w:rPr>
          <w:b/>
          <w:u w:val="single"/>
        </w:rPr>
        <w:t>. Warunki płatności:</w:t>
      </w:r>
    </w:p>
    <w:p w:rsidR="00AA457B" w:rsidRPr="00AA457B" w:rsidRDefault="002E3A0E" w:rsidP="002E3A0E">
      <w:pPr>
        <w:jc w:val="both"/>
      </w:pPr>
      <w:r w:rsidRPr="00AA457B">
        <w:t xml:space="preserve">Płatność nastąpi w terminie do 30 dni </w:t>
      </w:r>
      <w:r w:rsidR="00AA457B" w:rsidRPr="00AA457B">
        <w:t xml:space="preserve">od daty wpływy prawidłowo wystawionej faktury do tut. Urzędu na </w:t>
      </w:r>
      <w:r w:rsidR="00AA457B" w:rsidRPr="00AA457B">
        <w:rPr>
          <w:rFonts w:cs="Arial"/>
        </w:rPr>
        <w:t xml:space="preserve">dziennik podawczy lub na adres </w:t>
      </w:r>
      <w:hyperlink r:id="rId6" w:history="1">
        <w:r w:rsidR="00AA457B" w:rsidRPr="00AA457B">
          <w:rPr>
            <w:rStyle w:val="Hipercze"/>
            <w:rFonts w:cs="Arial"/>
            <w:color w:val="auto"/>
            <w:u w:val="none"/>
          </w:rPr>
          <w:t>ugim@sokolow-mlp.pl</w:t>
        </w:r>
      </w:hyperlink>
      <w:r w:rsidR="00AA457B" w:rsidRPr="00AA457B">
        <w:rPr>
          <w:rFonts w:cs="Arial"/>
        </w:rPr>
        <w:t>. Przekazanie faktury na inny adres nie będzie uznawane za skuteczne doręczenie faktury i nie powoduje rozpoczęcia biegu terminu jej płatności</w:t>
      </w:r>
      <w:r w:rsidR="00AA457B" w:rsidRPr="00AA457B">
        <w:rPr>
          <w:rFonts w:cs="Arial"/>
        </w:rPr>
        <w:t>.</w:t>
      </w:r>
    </w:p>
    <w:p w:rsidR="009E1148" w:rsidRPr="00AA457B" w:rsidRDefault="00D311D3" w:rsidP="002E3A0E">
      <w:pPr>
        <w:spacing w:before="240"/>
        <w:ind w:left="539" w:hanging="539"/>
        <w:jc w:val="both"/>
        <w:rPr>
          <w:b/>
          <w:bCs/>
          <w:u w:val="single"/>
        </w:rPr>
      </w:pPr>
      <w:r w:rsidRPr="00AA457B">
        <w:rPr>
          <w:b/>
          <w:bCs/>
          <w:u w:val="single"/>
        </w:rPr>
        <w:t>10</w:t>
      </w:r>
      <w:r w:rsidR="009E1148" w:rsidRPr="00AA457B">
        <w:rPr>
          <w:b/>
          <w:bCs/>
          <w:u w:val="single"/>
        </w:rPr>
        <w:t>. Osoba upoważniona do kontaktu z Wykonawcami:</w:t>
      </w:r>
    </w:p>
    <w:p w:rsidR="0028736B" w:rsidRPr="00AA457B" w:rsidRDefault="00AA457B" w:rsidP="0028736B">
      <w:pPr>
        <w:spacing w:before="120" w:after="120"/>
      </w:pPr>
      <w:r w:rsidRPr="00AA457B">
        <w:t>Dominik Mul</w:t>
      </w:r>
      <w:r w:rsidR="002E3A0E" w:rsidRPr="00AA457B">
        <w:t xml:space="preserve"> </w:t>
      </w:r>
      <w:r w:rsidR="0028736B" w:rsidRPr="00AA457B">
        <w:t>– pracownik ds. dróg  tel. 17 7729 019 w. 36</w:t>
      </w:r>
    </w:p>
    <w:p w:rsidR="00AA457B" w:rsidRPr="00AA457B" w:rsidRDefault="00AA457B" w:rsidP="0028736B">
      <w:pPr>
        <w:spacing w:before="120" w:after="120"/>
      </w:pPr>
      <w:r w:rsidRPr="00AA457B">
        <w:t xml:space="preserve">Zbigniew Maziarz </w:t>
      </w:r>
      <w:r w:rsidRPr="00AA457B">
        <w:t>– pracownik ds. dróg  tel. 17 7729 019 w. 36</w:t>
      </w:r>
    </w:p>
    <w:p w:rsidR="009E1148" w:rsidRPr="00AA457B" w:rsidRDefault="00D311D3" w:rsidP="00B7462C">
      <w:pPr>
        <w:spacing w:before="240" w:after="120"/>
        <w:rPr>
          <w:b/>
          <w:u w:val="single"/>
        </w:rPr>
      </w:pPr>
      <w:r w:rsidRPr="00AA457B">
        <w:rPr>
          <w:b/>
          <w:u w:val="single"/>
        </w:rPr>
        <w:t>11</w:t>
      </w:r>
      <w:r w:rsidR="009E1148" w:rsidRPr="00AA457B">
        <w:rPr>
          <w:b/>
          <w:u w:val="single"/>
        </w:rPr>
        <w:t xml:space="preserve">. Kryteria oceny ofert: </w:t>
      </w:r>
    </w:p>
    <w:p w:rsidR="00136E36" w:rsidRPr="00AA457B" w:rsidRDefault="00B7462C" w:rsidP="006763BA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b/>
          <w:bCs/>
        </w:rPr>
      </w:pPr>
      <w:r w:rsidRPr="00AA457B">
        <w:rPr>
          <w:b/>
          <w:bCs/>
        </w:rPr>
        <w:t>100% cena</w:t>
      </w:r>
      <w:r w:rsidR="0004651F" w:rsidRPr="00AA457B">
        <w:rPr>
          <w:b/>
          <w:bCs/>
        </w:rPr>
        <w:t xml:space="preserve"> brutto </w:t>
      </w:r>
    </w:p>
    <w:p w:rsidR="00136E36" w:rsidRPr="00AA457B" w:rsidRDefault="00136E36" w:rsidP="006763BA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</w:pPr>
      <w:r w:rsidRPr="00AA457B">
        <w:t>Oferent może przed upływem terminu składania ofert zmienić lub wycofać swoją ofertę.</w:t>
      </w:r>
    </w:p>
    <w:p w:rsidR="00136E36" w:rsidRPr="00AA457B" w:rsidRDefault="00136E36" w:rsidP="006763BA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</w:pPr>
      <w:r w:rsidRPr="00AA457B">
        <w:lastRenderedPageBreak/>
        <w:t xml:space="preserve">Jeśli </w:t>
      </w:r>
      <w:r w:rsidR="00AA457B" w:rsidRPr="00AA457B">
        <w:t>W</w:t>
      </w:r>
      <w:r w:rsidRPr="00AA457B">
        <w:t>ykonawca którego oferta została wybrana będzie się uchylał od podpisania umowy w miejscu i czasie wyznaczonym przez Zamawiającego - Zamawiający wybierze ofertę sklasyfikowan</w:t>
      </w:r>
      <w:r w:rsidR="0055350C" w:rsidRPr="00AA457B">
        <w:t>ą</w:t>
      </w:r>
      <w:r w:rsidRPr="00AA457B">
        <w:t xml:space="preserve"> jako następną według kryterium oceny ofert.</w:t>
      </w:r>
    </w:p>
    <w:p w:rsidR="0055350C" w:rsidRPr="00AA457B" w:rsidRDefault="00136E36" w:rsidP="006763BA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</w:pPr>
      <w:r w:rsidRPr="00AA457B">
        <w:t xml:space="preserve">Zamawiający może zamknąć postępowanie bez wybrania żadnej oferty, w przypadku, gdy żadna ze złożonych ofert nie odpowiada warunkom określonym przez Zamawiającego </w:t>
      </w:r>
      <w:r w:rsidR="006763BA" w:rsidRPr="00AA457B">
        <w:t xml:space="preserve">                  </w:t>
      </w:r>
      <w:r w:rsidRPr="00AA457B">
        <w:t>lub gdy cena przewyższa kwotę, jaką Zamawiający może przeznaczyć na sfinansowanie zamówienia.</w:t>
      </w:r>
    </w:p>
    <w:p w:rsidR="00283412" w:rsidRPr="00AA457B" w:rsidRDefault="0055350C" w:rsidP="006763BA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</w:pPr>
      <w:r w:rsidRPr="00AA457B">
        <w:t>Oferty złożone po terminie i niekompletne nie będą rozpatrywane.</w:t>
      </w:r>
    </w:p>
    <w:p w:rsidR="009E1148" w:rsidRPr="00AA457B" w:rsidRDefault="0004651F" w:rsidP="00B7462C">
      <w:pPr>
        <w:spacing w:before="240" w:after="120"/>
        <w:rPr>
          <w:b/>
          <w:u w:val="single"/>
        </w:rPr>
      </w:pPr>
      <w:r w:rsidRPr="00AA457B">
        <w:rPr>
          <w:b/>
          <w:u w:val="single"/>
        </w:rPr>
        <w:t>1</w:t>
      </w:r>
      <w:r w:rsidR="00D311D3" w:rsidRPr="00AA457B">
        <w:rPr>
          <w:b/>
          <w:u w:val="single"/>
        </w:rPr>
        <w:t>2</w:t>
      </w:r>
      <w:r w:rsidR="009E1148" w:rsidRPr="00AA457B">
        <w:rPr>
          <w:b/>
          <w:u w:val="single"/>
        </w:rPr>
        <w:t>. Sposób przygotowania oferty:</w:t>
      </w:r>
    </w:p>
    <w:p w:rsidR="009E1148" w:rsidRPr="00AA457B" w:rsidRDefault="009E1148" w:rsidP="008965B7">
      <w:pPr>
        <w:spacing w:line="276" w:lineRule="auto"/>
      </w:pPr>
      <w:r w:rsidRPr="00AA457B">
        <w:t xml:space="preserve">Zgodnie z załączonym wzorem </w:t>
      </w:r>
      <w:r w:rsidR="001763C3" w:rsidRPr="00AA457B">
        <w:t xml:space="preserve">formularza </w:t>
      </w:r>
      <w:r w:rsidRPr="00AA457B">
        <w:t>ofert</w:t>
      </w:r>
      <w:r w:rsidR="00D311D3" w:rsidRPr="00AA457B">
        <w:t>owego</w:t>
      </w:r>
      <w:r w:rsidR="001763C3" w:rsidRPr="00AA457B">
        <w:t>.</w:t>
      </w:r>
    </w:p>
    <w:p w:rsidR="003B0A42" w:rsidRPr="00AA457B" w:rsidRDefault="003B0A42" w:rsidP="008965B7">
      <w:pPr>
        <w:spacing w:line="276" w:lineRule="auto"/>
        <w:rPr>
          <w:u w:val="single"/>
        </w:rPr>
      </w:pPr>
      <w:r w:rsidRPr="00AA457B">
        <w:rPr>
          <w:u w:val="single"/>
        </w:rPr>
        <w:t>Przed złożeniem ofert zaleca się zrobienie wizji lokalnej.</w:t>
      </w:r>
    </w:p>
    <w:p w:rsidR="00283412" w:rsidRPr="00AA457B" w:rsidRDefault="00283412" w:rsidP="008965B7">
      <w:pPr>
        <w:spacing w:line="276" w:lineRule="auto"/>
      </w:pPr>
      <w:r w:rsidRPr="00AA457B">
        <w:t>Wykonawcy ponoszą wszelkie koszty związane z przygotowaniem i złożeniem oferty.</w:t>
      </w:r>
    </w:p>
    <w:p w:rsidR="0055350C" w:rsidRPr="00AA457B" w:rsidRDefault="00283412" w:rsidP="008965B7">
      <w:pPr>
        <w:spacing w:line="276" w:lineRule="auto"/>
      </w:pPr>
      <w:r w:rsidRPr="00AA457B">
        <w:t xml:space="preserve">Zamawiający </w:t>
      </w:r>
      <w:r w:rsidRPr="00AA457B">
        <w:rPr>
          <w:u w:val="single"/>
        </w:rPr>
        <w:t>nie dopuszcza składania ofert częściowych</w:t>
      </w:r>
      <w:r w:rsidRPr="00AA457B">
        <w:t xml:space="preserve">. </w:t>
      </w:r>
    </w:p>
    <w:p w:rsidR="0055350C" w:rsidRPr="00AA457B" w:rsidRDefault="0055350C" w:rsidP="008965B7">
      <w:pPr>
        <w:spacing w:line="276" w:lineRule="auto"/>
      </w:pPr>
      <w:r w:rsidRPr="00AA457B">
        <w:t>Ofert</w:t>
      </w:r>
      <w:r w:rsidR="006763BA" w:rsidRPr="00AA457B">
        <w:t>y</w:t>
      </w:r>
      <w:r w:rsidRPr="00AA457B">
        <w:t xml:space="preserve"> </w:t>
      </w:r>
      <w:bookmarkStart w:id="0" w:name="_GoBack"/>
      <w:r w:rsidRPr="00AA457B">
        <w:t>oraz wszystkie załączniki należy sporządzić w języku polskim w formie pisemnej. Ofert</w:t>
      </w:r>
      <w:r w:rsidR="006763BA" w:rsidRPr="00AA457B">
        <w:t>y muszą być czytelne</w:t>
      </w:r>
      <w:r w:rsidRPr="00AA457B">
        <w:t>.</w:t>
      </w:r>
    </w:p>
    <w:p w:rsidR="00B7462C" w:rsidRPr="00AA457B" w:rsidRDefault="009E1148" w:rsidP="00B7462C">
      <w:pPr>
        <w:spacing w:before="240" w:after="120"/>
        <w:rPr>
          <w:b/>
          <w:bCs/>
          <w:u w:val="single"/>
        </w:rPr>
      </w:pPr>
      <w:r w:rsidRPr="00AA457B">
        <w:rPr>
          <w:b/>
          <w:bCs/>
          <w:u w:val="single"/>
        </w:rPr>
        <w:t>1</w:t>
      </w:r>
      <w:r w:rsidR="00D311D3" w:rsidRPr="00AA457B">
        <w:rPr>
          <w:b/>
          <w:bCs/>
          <w:u w:val="single"/>
        </w:rPr>
        <w:t>3</w:t>
      </w:r>
      <w:r w:rsidRPr="00AA457B">
        <w:rPr>
          <w:b/>
          <w:bCs/>
          <w:u w:val="single"/>
        </w:rPr>
        <w:t>. Wynik postępowania:</w:t>
      </w:r>
    </w:p>
    <w:p w:rsidR="0020585D" w:rsidRPr="00AA457B" w:rsidRDefault="0020585D" w:rsidP="0020585D">
      <w:pPr>
        <w:pStyle w:val="Akapitzlist1"/>
        <w:tabs>
          <w:tab w:val="left" w:pos="-426"/>
          <w:tab w:val="left" w:pos="-284"/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AA457B">
        <w:rPr>
          <w:rFonts w:ascii="Times New Roman" w:hAnsi="Times New Roman" w:cs="Times New Roman"/>
          <w:color w:val="auto"/>
          <w:sz w:val="24"/>
          <w:szCs w:val="24"/>
        </w:rPr>
        <w:t xml:space="preserve">Ogłoszenie o wyborze najkorzystniejszej oferty, zostanie zamieszczone na stronie internetowej Urzędu Gminy i Miasta Sokołów Małopolski bez powiadamiania </w:t>
      </w:r>
      <w:r w:rsidR="00EF48D7" w:rsidRPr="00AA457B">
        <w:rPr>
          <w:rFonts w:ascii="Times New Roman" w:hAnsi="Times New Roman" w:cs="Times New Roman"/>
          <w:color w:val="auto"/>
          <w:sz w:val="24"/>
          <w:szCs w:val="24"/>
        </w:rPr>
        <w:t>W</w:t>
      </w:r>
      <w:r w:rsidRPr="00AA457B">
        <w:rPr>
          <w:rFonts w:ascii="Times New Roman" w:hAnsi="Times New Roman" w:cs="Times New Roman"/>
          <w:color w:val="auto"/>
          <w:sz w:val="24"/>
          <w:szCs w:val="24"/>
        </w:rPr>
        <w:t>ykonawców, którzy złożyli oferty.</w:t>
      </w:r>
    </w:p>
    <w:p w:rsidR="00283412" w:rsidRPr="00AA457B" w:rsidRDefault="00283412" w:rsidP="008965B7">
      <w:pPr>
        <w:spacing w:before="240" w:after="120" w:line="276" w:lineRule="auto"/>
        <w:rPr>
          <w:b/>
          <w:bCs/>
          <w:u w:val="single"/>
        </w:rPr>
      </w:pPr>
      <w:r w:rsidRPr="00AA457B">
        <w:rPr>
          <w:b/>
          <w:bCs/>
          <w:u w:val="single"/>
        </w:rPr>
        <w:t>1</w:t>
      </w:r>
      <w:r w:rsidR="00D311D3" w:rsidRPr="00AA457B">
        <w:rPr>
          <w:b/>
          <w:bCs/>
          <w:u w:val="single"/>
        </w:rPr>
        <w:t>4</w:t>
      </w:r>
      <w:r w:rsidRPr="00AA457B">
        <w:rPr>
          <w:b/>
          <w:bCs/>
          <w:u w:val="single"/>
        </w:rPr>
        <w:t>. Załączniki</w:t>
      </w:r>
    </w:p>
    <w:p w:rsidR="00283412" w:rsidRPr="00AA457B" w:rsidRDefault="00283412" w:rsidP="008965B7">
      <w:pPr>
        <w:pStyle w:val="Akapitzlist1"/>
        <w:tabs>
          <w:tab w:val="left" w:pos="-426"/>
          <w:tab w:val="left" w:pos="-284"/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A457B">
        <w:rPr>
          <w:rFonts w:ascii="Times New Roman" w:hAnsi="Times New Roman" w:cs="Times New Roman"/>
          <w:color w:val="auto"/>
          <w:sz w:val="24"/>
          <w:szCs w:val="24"/>
        </w:rPr>
        <w:t xml:space="preserve">Załącznik 1 </w:t>
      </w:r>
      <w:r w:rsidR="00730E1B" w:rsidRPr="00AA457B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="00D311D3" w:rsidRPr="00AA457B">
        <w:rPr>
          <w:rFonts w:ascii="Times New Roman" w:hAnsi="Times New Roman" w:cs="Times New Roman"/>
          <w:color w:val="auto"/>
          <w:sz w:val="24"/>
          <w:szCs w:val="24"/>
        </w:rPr>
        <w:t>Załącznik mapowy z oznaczoną  trasą planowanego oświetlenia drogowego</w:t>
      </w:r>
      <w:r w:rsidRPr="00AA457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283412" w:rsidRPr="00AA457B" w:rsidRDefault="00283412" w:rsidP="008965B7">
      <w:pPr>
        <w:pStyle w:val="Akapitzlist1"/>
        <w:tabs>
          <w:tab w:val="left" w:pos="-426"/>
          <w:tab w:val="left" w:pos="-284"/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A457B">
        <w:rPr>
          <w:rFonts w:ascii="Times New Roman" w:hAnsi="Times New Roman" w:cs="Times New Roman"/>
          <w:color w:val="auto"/>
          <w:sz w:val="24"/>
          <w:szCs w:val="24"/>
        </w:rPr>
        <w:t>Załącznik 2</w:t>
      </w:r>
      <w:r w:rsidR="00730E1B" w:rsidRPr="00AA457B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Pr="00AA457B">
        <w:rPr>
          <w:rFonts w:ascii="Times New Roman" w:hAnsi="Times New Roman" w:cs="Times New Roman"/>
          <w:color w:val="auto"/>
          <w:sz w:val="24"/>
          <w:szCs w:val="24"/>
        </w:rPr>
        <w:t>Formularz ofertowy.</w:t>
      </w:r>
    </w:p>
    <w:p w:rsidR="008B18E6" w:rsidRPr="00AA457B" w:rsidRDefault="00283412" w:rsidP="004B14FC">
      <w:pPr>
        <w:suppressAutoHyphens/>
        <w:spacing w:line="276" w:lineRule="auto"/>
        <w:rPr>
          <w:rFonts w:eastAsia="SimSun"/>
          <w:kern w:val="2"/>
        </w:rPr>
      </w:pPr>
      <w:r w:rsidRPr="00AA457B">
        <w:rPr>
          <w:rFonts w:eastAsia="SimSun"/>
          <w:kern w:val="2"/>
        </w:rPr>
        <w:t xml:space="preserve">Załącznik </w:t>
      </w:r>
      <w:r w:rsidR="00A27A2F" w:rsidRPr="00AA457B">
        <w:rPr>
          <w:rFonts w:eastAsia="SimSun"/>
          <w:kern w:val="2"/>
        </w:rPr>
        <w:t>3</w:t>
      </w:r>
      <w:r w:rsidR="00730E1B" w:rsidRPr="00AA457B">
        <w:rPr>
          <w:rFonts w:eastAsia="SimSun"/>
          <w:kern w:val="2"/>
        </w:rPr>
        <w:t xml:space="preserve"> </w:t>
      </w:r>
      <w:r w:rsidR="00730E1B" w:rsidRPr="00AA457B">
        <w:t xml:space="preserve">– </w:t>
      </w:r>
      <w:r w:rsidRPr="00AA457B">
        <w:rPr>
          <w:rFonts w:eastAsia="SimSun"/>
          <w:kern w:val="2"/>
        </w:rPr>
        <w:t>Wzór umowy.</w:t>
      </w:r>
    </w:p>
    <w:bookmarkEnd w:id="0"/>
    <w:p w:rsidR="007E66DD" w:rsidRPr="004079F8" w:rsidRDefault="007E66DD" w:rsidP="00A27A2F">
      <w:pPr>
        <w:spacing w:line="360" w:lineRule="auto"/>
        <w:rPr>
          <w:rFonts w:eastAsiaTheme="minorHAnsi"/>
          <w:bCs/>
          <w:color w:val="FF0000"/>
          <w:lang w:eastAsia="en-US"/>
        </w:rPr>
      </w:pPr>
    </w:p>
    <w:sectPr w:rsidR="007E66DD" w:rsidRPr="00407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437BF"/>
    <w:multiLevelType w:val="hybridMultilevel"/>
    <w:tmpl w:val="D6F28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D6149"/>
    <w:multiLevelType w:val="hybridMultilevel"/>
    <w:tmpl w:val="CEA4149A"/>
    <w:lvl w:ilvl="0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B1E79"/>
    <w:multiLevelType w:val="hybridMultilevel"/>
    <w:tmpl w:val="6474259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33B57AE"/>
    <w:multiLevelType w:val="hybridMultilevel"/>
    <w:tmpl w:val="80885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70C46"/>
    <w:multiLevelType w:val="hybridMultilevel"/>
    <w:tmpl w:val="09CE60D2"/>
    <w:lvl w:ilvl="0" w:tplc="2DEE626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04DB7"/>
    <w:multiLevelType w:val="hybridMultilevel"/>
    <w:tmpl w:val="55B43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54139"/>
    <w:multiLevelType w:val="hybridMultilevel"/>
    <w:tmpl w:val="308A9114"/>
    <w:lvl w:ilvl="0" w:tplc="D6B810AE">
      <w:start w:val="1"/>
      <w:numFmt w:val="decimal"/>
      <w:lvlText w:val="%1)"/>
      <w:lvlJc w:val="left"/>
      <w:pPr>
        <w:ind w:left="792" w:hanging="432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63B4A"/>
    <w:multiLevelType w:val="hybridMultilevel"/>
    <w:tmpl w:val="981021E8"/>
    <w:lvl w:ilvl="0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56773"/>
    <w:multiLevelType w:val="hybridMultilevel"/>
    <w:tmpl w:val="C680C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67E9E"/>
    <w:multiLevelType w:val="hybridMultilevel"/>
    <w:tmpl w:val="17D83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742C3"/>
    <w:multiLevelType w:val="hybridMultilevel"/>
    <w:tmpl w:val="B7D2698C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85E3A"/>
    <w:multiLevelType w:val="hybridMultilevel"/>
    <w:tmpl w:val="3E084C7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520DC"/>
    <w:multiLevelType w:val="hybridMultilevel"/>
    <w:tmpl w:val="BCA4945A"/>
    <w:lvl w:ilvl="0" w:tplc="D2F6E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7EA921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B3FA3"/>
    <w:multiLevelType w:val="hybridMultilevel"/>
    <w:tmpl w:val="FFAC1AA2"/>
    <w:lvl w:ilvl="0" w:tplc="F948D1D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DC8684C"/>
    <w:multiLevelType w:val="hybridMultilevel"/>
    <w:tmpl w:val="AF40D606"/>
    <w:lvl w:ilvl="0" w:tplc="FFFFFFF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F948D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E6A73"/>
    <w:multiLevelType w:val="hybridMultilevel"/>
    <w:tmpl w:val="BA9C9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507DA7"/>
    <w:multiLevelType w:val="multilevel"/>
    <w:tmpl w:val="CE88D20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74DF5BE7"/>
    <w:multiLevelType w:val="hybridMultilevel"/>
    <w:tmpl w:val="C8667FFA"/>
    <w:lvl w:ilvl="0" w:tplc="2DEE626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873822"/>
    <w:multiLevelType w:val="hybridMultilevel"/>
    <w:tmpl w:val="598EF93E"/>
    <w:lvl w:ilvl="0" w:tplc="0415000F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26328"/>
    <w:multiLevelType w:val="hybridMultilevel"/>
    <w:tmpl w:val="4118A1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925DD"/>
    <w:multiLevelType w:val="hybridMultilevel"/>
    <w:tmpl w:val="E0248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8D1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1"/>
  </w:num>
  <w:num w:numId="4">
    <w:abstractNumId w:val="3"/>
  </w:num>
  <w:num w:numId="5">
    <w:abstractNumId w:val="9"/>
  </w:num>
  <w:num w:numId="6">
    <w:abstractNumId w:val="11"/>
  </w:num>
  <w:num w:numId="7">
    <w:abstractNumId w:val="7"/>
  </w:num>
  <w:num w:numId="8">
    <w:abstractNumId w:val="15"/>
  </w:num>
  <w:num w:numId="9">
    <w:abstractNumId w:val="19"/>
  </w:num>
  <w:num w:numId="10">
    <w:abstractNumId w:val="16"/>
  </w:num>
  <w:num w:numId="11">
    <w:abstractNumId w:val="17"/>
  </w:num>
  <w:num w:numId="12">
    <w:abstractNumId w:val="4"/>
  </w:num>
  <w:num w:numId="13">
    <w:abstractNumId w:val="13"/>
  </w:num>
  <w:num w:numId="14">
    <w:abstractNumId w:val="2"/>
  </w:num>
  <w:num w:numId="15">
    <w:abstractNumId w:val="8"/>
  </w:num>
  <w:num w:numId="16">
    <w:abstractNumId w:val="6"/>
  </w:num>
  <w:num w:numId="17">
    <w:abstractNumId w:val="18"/>
  </w:num>
  <w:num w:numId="18">
    <w:abstractNumId w:val="10"/>
  </w:num>
  <w:num w:numId="19">
    <w:abstractNumId w:val="14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148"/>
    <w:rsid w:val="00034D18"/>
    <w:rsid w:val="00035209"/>
    <w:rsid w:val="0004651F"/>
    <w:rsid w:val="00090D1E"/>
    <w:rsid w:val="00136E36"/>
    <w:rsid w:val="00145402"/>
    <w:rsid w:val="00147035"/>
    <w:rsid w:val="00151352"/>
    <w:rsid w:val="0015636F"/>
    <w:rsid w:val="001763C3"/>
    <w:rsid w:val="00183E0F"/>
    <w:rsid w:val="001A3118"/>
    <w:rsid w:val="001A4F76"/>
    <w:rsid w:val="0020585D"/>
    <w:rsid w:val="00232178"/>
    <w:rsid w:val="0023624E"/>
    <w:rsid w:val="00282DC7"/>
    <w:rsid w:val="00283412"/>
    <w:rsid w:val="002849CB"/>
    <w:rsid w:val="0028736B"/>
    <w:rsid w:val="002A54F3"/>
    <w:rsid w:val="002B707F"/>
    <w:rsid w:val="002E3A0E"/>
    <w:rsid w:val="002F4B60"/>
    <w:rsid w:val="003067D0"/>
    <w:rsid w:val="00363A84"/>
    <w:rsid w:val="003811BB"/>
    <w:rsid w:val="003B0A42"/>
    <w:rsid w:val="003F1845"/>
    <w:rsid w:val="004079F8"/>
    <w:rsid w:val="00415815"/>
    <w:rsid w:val="00422BF7"/>
    <w:rsid w:val="00440184"/>
    <w:rsid w:val="00474356"/>
    <w:rsid w:val="004932B3"/>
    <w:rsid w:val="00493B9A"/>
    <w:rsid w:val="004B14FC"/>
    <w:rsid w:val="004B5502"/>
    <w:rsid w:val="004D2146"/>
    <w:rsid w:val="004E5CD1"/>
    <w:rsid w:val="004F7422"/>
    <w:rsid w:val="0055350C"/>
    <w:rsid w:val="00571745"/>
    <w:rsid w:val="005F7342"/>
    <w:rsid w:val="00626DED"/>
    <w:rsid w:val="00632BA7"/>
    <w:rsid w:val="006763BA"/>
    <w:rsid w:val="00704FA5"/>
    <w:rsid w:val="00730E1B"/>
    <w:rsid w:val="0073284E"/>
    <w:rsid w:val="00736B34"/>
    <w:rsid w:val="00736DFC"/>
    <w:rsid w:val="00787220"/>
    <w:rsid w:val="007E127C"/>
    <w:rsid w:val="007E4C90"/>
    <w:rsid w:val="007E66DD"/>
    <w:rsid w:val="008010B5"/>
    <w:rsid w:val="00812669"/>
    <w:rsid w:val="0081604C"/>
    <w:rsid w:val="00823783"/>
    <w:rsid w:val="008743A0"/>
    <w:rsid w:val="00883C6A"/>
    <w:rsid w:val="008965B7"/>
    <w:rsid w:val="008B18E6"/>
    <w:rsid w:val="008C3ED1"/>
    <w:rsid w:val="008F3160"/>
    <w:rsid w:val="0094705B"/>
    <w:rsid w:val="00954AFE"/>
    <w:rsid w:val="009564AA"/>
    <w:rsid w:val="00976E01"/>
    <w:rsid w:val="009A360A"/>
    <w:rsid w:val="009C25B1"/>
    <w:rsid w:val="009E1148"/>
    <w:rsid w:val="00A27A2F"/>
    <w:rsid w:val="00A74EAD"/>
    <w:rsid w:val="00AA457B"/>
    <w:rsid w:val="00AD195C"/>
    <w:rsid w:val="00B06BEA"/>
    <w:rsid w:val="00B27CF7"/>
    <w:rsid w:val="00B7462C"/>
    <w:rsid w:val="00B879DF"/>
    <w:rsid w:val="00C03B10"/>
    <w:rsid w:val="00C34607"/>
    <w:rsid w:val="00C40316"/>
    <w:rsid w:val="00C64688"/>
    <w:rsid w:val="00C7088E"/>
    <w:rsid w:val="00C90441"/>
    <w:rsid w:val="00CC7D9D"/>
    <w:rsid w:val="00CF3EB8"/>
    <w:rsid w:val="00D311D3"/>
    <w:rsid w:val="00DD3228"/>
    <w:rsid w:val="00E177C3"/>
    <w:rsid w:val="00E22435"/>
    <w:rsid w:val="00E66A4A"/>
    <w:rsid w:val="00EE478C"/>
    <w:rsid w:val="00EE7324"/>
    <w:rsid w:val="00EF48D7"/>
    <w:rsid w:val="00F1111A"/>
    <w:rsid w:val="00F36AE5"/>
    <w:rsid w:val="00F60E95"/>
    <w:rsid w:val="00F668E6"/>
    <w:rsid w:val="00FA6672"/>
    <w:rsid w:val="00FF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715DA-A907-432F-8FFA-A614F49F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7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E1148"/>
    <w:pPr>
      <w:keepNext/>
      <w:jc w:val="center"/>
      <w:outlineLvl w:val="0"/>
    </w:pPr>
    <w:rPr>
      <w:rFonts w:eastAsia="Arial Unicode MS"/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E1148"/>
    <w:rPr>
      <w:rFonts w:ascii="Times New Roman" w:eastAsia="Arial Unicode MS" w:hAnsi="Times New Roman" w:cs="Times New Roman"/>
      <w:b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9E1148"/>
    <w:pPr>
      <w:ind w:left="1440" w:hanging="144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E11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9E1148"/>
    <w:pPr>
      <w:ind w:left="540"/>
      <w:jc w:val="both"/>
    </w:pPr>
    <w:rPr>
      <w:b/>
      <w:bCs/>
      <w:color w:val="333333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E1148"/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E1148"/>
    <w:pPr>
      <w:ind w:left="720"/>
      <w:contextualSpacing/>
    </w:pPr>
  </w:style>
  <w:style w:type="paragraph" w:customStyle="1" w:styleId="Akapitzlist1">
    <w:name w:val="Akapit z listą1"/>
    <w:basedOn w:val="Normalny"/>
    <w:rsid w:val="009E1148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color w:val="00000A"/>
      <w:kern w:val="2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34D1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4D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4D1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7435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328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8C3ED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C3E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uiPriority w:val="99"/>
    <w:rsid w:val="008C3E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3E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E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E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E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ED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2B707F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B707F"/>
    <w:pPr>
      <w:widowControl w:val="0"/>
      <w:shd w:val="clear" w:color="auto" w:fill="FFFFFF"/>
      <w:spacing w:after="210" w:line="266" w:lineRule="auto"/>
    </w:pPr>
    <w:rPr>
      <w:rFonts w:ascii="Arial Narrow" w:eastAsia="Arial Narrow" w:hAnsi="Arial Narrow" w:cs="Arial Narro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1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gim@sokolow-ml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F9C8B-EB97-4D6C-B283-B4C8911ED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4</Pages>
  <Words>1094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Zbigniew Maziarz</cp:lastModifiedBy>
  <cp:revision>69</cp:revision>
  <cp:lastPrinted>2024-08-29T08:20:00Z</cp:lastPrinted>
  <dcterms:created xsi:type="dcterms:W3CDTF">2023-04-13T09:14:00Z</dcterms:created>
  <dcterms:modified xsi:type="dcterms:W3CDTF">2026-01-20T09:43:00Z</dcterms:modified>
</cp:coreProperties>
</file>