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7C7" w:rsidRDefault="003F37C7" w:rsidP="00C44C03">
      <w:pPr>
        <w:spacing w:line="276" w:lineRule="auto"/>
        <w:jc w:val="right"/>
      </w:pPr>
      <w:r>
        <w:t xml:space="preserve">Sokołów Małopolski, </w:t>
      </w:r>
      <w:r w:rsidR="002A1E2E">
        <w:t>19.04.2023</w:t>
      </w:r>
      <w:r>
        <w:t xml:space="preserve"> r.</w:t>
      </w:r>
    </w:p>
    <w:p w:rsidR="00CB319A" w:rsidRPr="00CB319A" w:rsidRDefault="00CB319A" w:rsidP="00C44C03">
      <w:pPr>
        <w:spacing w:line="276" w:lineRule="auto"/>
        <w:rPr>
          <w:b/>
        </w:rPr>
      </w:pPr>
      <w:r w:rsidRPr="00CB319A">
        <w:rPr>
          <w:b/>
        </w:rPr>
        <w:t>Gmina Sokołów Małopolski                                                                                                                        w Sokołowie Małopolskim</w:t>
      </w:r>
    </w:p>
    <w:p w:rsidR="00CB319A" w:rsidRDefault="00CB319A" w:rsidP="00C44C03">
      <w:pPr>
        <w:spacing w:line="276" w:lineRule="auto"/>
      </w:pPr>
    </w:p>
    <w:p w:rsidR="003F37C7" w:rsidRDefault="003F37C7" w:rsidP="00C44C03">
      <w:pPr>
        <w:spacing w:line="276" w:lineRule="auto"/>
      </w:pPr>
      <w:r>
        <w:t>RG.ZP.271.</w:t>
      </w:r>
      <w:r w:rsidR="002A1E2E">
        <w:t>16</w:t>
      </w:r>
      <w:r w:rsidR="00400C80">
        <w:t>.D.20</w:t>
      </w:r>
      <w:r w:rsidR="002A1E2E">
        <w:t>23</w:t>
      </w:r>
    </w:p>
    <w:p w:rsidR="003F37C7" w:rsidRDefault="003F37C7" w:rsidP="00C44C03">
      <w:pPr>
        <w:spacing w:line="276" w:lineRule="auto"/>
      </w:pPr>
    </w:p>
    <w:p w:rsidR="003F37C7" w:rsidRDefault="003F37C7" w:rsidP="00C44C03">
      <w:pPr>
        <w:spacing w:line="276" w:lineRule="auto"/>
      </w:pPr>
    </w:p>
    <w:p w:rsidR="003F37C7" w:rsidRDefault="003F37C7" w:rsidP="00C44C03">
      <w:pPr>
        <w:pStyle w:val="Nagwek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ZAPYTANIE CENOWE</w:t>
      </w:r>
    </w:p>
    <w:p w:rsidR="003F37C7" w:rsidRDefault="003F37C7" w:rsidP="00C44C03">
      <w:pPr>
        <w:spacing w:line="276" w:lineRule="auto"/>
      </w:pPr>
    </w:p>
    <w:p w:rsidR="003F37C7" w:rsidRDefault="003F37C7" w:rsidP="00C44C03">
      <w:pPr>
        <w:pStyle w:val="Tekstpodstawowywcity"/>
        <w:spacing w:line="276" w:lineRule="auto"/>
        <w:ind w:left="0" w:firstLine="0"/>
      </w:pPr>
      <w:r>
        <w:rPr>
          <w:b/>
          <w:u w:val="single"/>
        </w:rPr>
        <w:t>1. Zamawiający:</w:t>
      </w:r>
      <w:r>
        <w:t xml:space="preserve"> </w:t>
      </w:r>
      <w:r>
        <w:br/>
        <w:t xml:space="preserve"> Gmina Sokołów Małopolski, ul. Rynek 1, 36 – 050 Sokołów Małopolski. </w:t>
      </w:r>
    </w:p>
    <w:p w:rsidR="003F37C7" w:rsidRDefault="003F37C7" w:rsidP="00C44C03">
      <w:pPr>
        <w:spacing w:line="276" w:lineRule="auto"/>
        <w:ind w:left="1440" w:hanging="1440"/>
      </w:pPr>
    </w:p>
    <w:p w:rsidR="003F37C7" w:rsidRDefault="003F37C7" w:rsidP="00C44C03">
      <w:pPr>
        <w:spacing w:line="276" w:lineRule="auto"/>
        <w:rPr>
          <w:b/>
          <w:u w:val="single"/>
        </w:rPr>
      </w:pPr>
      <w:r>
        <w:rPr>
          <w:b/>
          <w:u w:val="single"/>
        </w:rPr>
        <w:t>2. Przedmiot zamówienia:</w:t>
      </w:r>
    </w:p>
    <w:p w:rsidR="007241D1" w:rsidRDefault="003F37C7" w:rsidP="00C44C03">
      <w:pPr>
        <w:pStyle w:val="Tekstpodstawowywcity2"/>
        <w:spacing w:line="276" w:lineRule="auto"/>
        <w:ind w:left="0"/>
      </w:pPr>
      <w:r>
        <w:t xml:space="preserve">Wykonanie dokumentacji </w:t>
      </w:r>
      <w:r w:rsidR="000C1BDB">
        <w:t xml:space="preserve">projektowej </w:t>
      </w:r>
      <w:r>
        <w:t xml:space="preserve">pn. </w:t>
      </w:r>
      <w:r w:rsidR="001C1A63">
        <w:t>„</w:t>
      </w:r>
      <w:r w:rsidR="00367D25">
        <w:t>R</w:t>
      </w:r>
      <w:r w:rsidR="000C1BDB">
        <w:t>ozbudowa</w:t>
      </w:r>
      <w:r w:rsidR="0034461E">
        <w:t>/budowa</w:t>
      </w:r>
      <w:r w:rsidR="00813198">
        <w:t xml:space="preserve"> drogi gminnej nr </w:t>
      </w:r>
      <w:proofErr w:type="spellStart"/>
      <w:r w:rsidR="00813198">
        <w:t>ewid</w:t>
      </w:r>
      <w:proofErr w:type="spellEnd"/>
      <w:r w:rsidR="00813198">
        <w:t xml:space="preserve">. </w:t>
      </w:r>
      <w:r w:rsidR="00504449">
        <w:t>3472</w:t>
      </w:r>
      <w:r w:rsidR="00813198">
        <w:t xml:space="preserve"> </w:t>
      </w:r>
      <w:r w:rsidR="00EA61E1">
        <w:t xml:space="preserve">w Sokołowie Małopolskim </w:t>
      </w:r>
      <w:r w:rsidR="00165207">
        <w:t>w km 0+000 – 0+</w:t>
      </w:r>
      <w:r w:rsidR="00504449">
        <w:t>290 wraz z przebudową skrzyżowania                   z ulicą Tysiąclecia</w:t>
      </w:r>
      <w:r w:rsidR="00C44C03">
        <w:t>, budową oświetlenia ulicznego latarniowego</w:t>
      </w:r>
      <w:r w:rsidR="00504449">
        <w:t xml:space="preserve"> </w:t>
      </w:r>
      <w:r w:rsidR="00367D25">
        <w:t xml:space="preserve">oraz budowa </w:t>
      </w:r>
      <w:r w:rsidR="00C44C03">
        <w:t xml:space="preserve">                                           </w:t>
      </w:r>
      <w:r w:rsidR="00367D25">
        <w:t>i przebudowa istniejącej infrastruktury technicznej</w:t>
      </w:r>
      <w:r w:rsidR="000C1BDB">
        <w:t>”.</w:t>
      </w:r>
    </w:p>
    <w:p w:rsidR="00927318" w:rsidRPr="0028306B" w:rsidRDefault="00927318" w:rsidP="00C44C03">
      <w:pPr>
        <w:shd w:val="clear" w:color="auto" w:fill="FFFFFF"/>
        <w:tabs>
          <w:tab w:val="left" w:pos="426"/>
        </w:tabs>
        <w:spacing w:line="276" w:lineRule="auto"/>
        <w:jc w:val="both"/>
        <w:rPr>
          <w:sz w:val="16"/>
          <w:szCs w:val="16"/>
        </w:rPr>
      </w:pPr>
    </w:p>
    <w:p w:rsidR="00927318" w:rsidRPr="006F25BE" w:rsidRDefault="00927318" w:rsidP="00C44C03">
      <w:pPr>
        <w:shd w:val="clear" w:color="auto" w:fill="FFFFFF"/>
        <w:spacing w:line="276" w:lineRule="auto"/>
        <w:ind w:left="567" w:hanging="567"/>
        <w:jc w:val="both"/>
        <w:rPr>
          <w:u w:val="single"/>
        </w:rPr>
      </w:pPr>
      <w:r w:rsidRPr="006F25BE">
        <w:rPr>
          <w:u w:val="single"/>
        </w:rPr>
        <w:t>Parametry projektowanej drogi</w:t>
      </w:r>
      <w:r>
        <w:rPr>
          <w:u w:val="single"/>
        </w:rPr>
        <w:t xml:space="preserve"> gminnej</w:t>
      </w:r>
      <w:r w:rsidRPr="006F25BE">
        <w:rPr>
          <w:u w:val="single"/>
        </w:rPr>
        <w:t>:</w:t>
      </w:r>
    </w:p>
    <w:p w:rsidR="00927318" w:rsidRDefault="00927318" w:rsidP="00C44C03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</w:pPr>
      <w:r>
        <w:t>Klasa techniczna</w:t>
      </w:r>
      <w:r w:rsidR="00C04DBA">
        <w:t xml:space="preserve">; </w:t>
      </w:r>
      <w:r>
        <w:t xml:space="preserve">  D  1 x 2 (Dojazdowa)</w:t>
      </w:r>
    </w:p>
    <w:p w:rsidR="00927318" w:rsidRDefault="00927318" w:rsidP="00C44C03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</w:pPr>
      <w:r>
        <w:t xml:space="preserve">Prędkość projektowa </w:t>
      </w:r>
      <w:proofErr w:type="spellStart"/>
      <w:r>
        <w:t>Vp</w:t>
      </w:r>
      <w:proofErr w:type="spellEnd"/>
      <w:r w:rsidR="00C04DBA">
        <w:t xml:space="preserve">;  </w:t>
      </w:r>
      <w:r>
        <w:t xml:space="preserve">  40 km/h </w:t>
      </w:r>
    </w:p>
    <w:p w:rsidR="00927318" w:rsidRDefault="00927318" w:rsidP="00C44C03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</w:pPr>
      <w:r>
        <w:t>Ilość pasów ruchu</w:t>
      </w:r>
      <w:r w:rsidR="00C04DBA">
        <w:t xml:space="preserve">;  </w:t>
      </w:r>
      <w:r>
        <w:t xml:space="preserve"> 1 (dla każdego kierunku)</w:t>
      </w:r>
    </w:p>
    <w:p w:rsidR="00927318" w:rsidRDefault="00504449" w:rsidP="00C44C03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</w:pPr>
      <w:r>
        <w:t>Szerokość pasów ruchu</w:t>
      </w:r>
      <w:r w:rsidR="00C04DBA">
        <w:t xml:space="preserve">;  </w:t>
      </w:r>
      <w:r>
        <w:t xml:space="preserve"> 3,5</w:t>
      </w:r>
      <w:r w:rsidR="00927318">
        <w:t xml:space="preserve"> m</w:t>
      </w:r>
    </w:p>
    <w:p w:rsidR="00927318" w:rsidRDefault="00927318" w:rsidP="00C44C03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</w:pPr>
      <w:r>
        <w:t>Kategoria ruchu -  KR 3</w:t>
      </w:r>
    </w:p>
    <w:p w:rsidR="00927318" w:rsidRDefault="00927318" w:rsidP="00C44C03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</w:pPr>
      <w:r>
        <w:t xml:space="preserve">Obciążenie nawierzchni -  115 </w:t>
      </w:r>
      <w:proofErr w:type="spellStart"/>
      <w:r>
        <w:t>kN</w:t>
      </w:r>
      <w:proofErr w:type="spellEnd"/>
      <w:r>
        <w:t>/oś</w:t>
      </w:r>
    </w:p>
    <w:p w:rsidR="00927318" w:rsidRDefault="00927318" w:rsidP="00C44C03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</w:pPr>
      <w:r>
        <w:t>Skrajnia pionowa</w:t>
      </w:r>
      <w:r w:rsidR="00C04DBA">
        <w:t xml:space="preserve">; </w:t>
      </w:r>
      <w:r>
        <w:t xml:space="preserve"> 4,80 m</w:t>
      </w:r>
    </w:p>
    <w:p w:rsidR="00927318" w:rsidRDefault="00C04DBA" w:rsidP="00C44C03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</w:pPr>
      <w:r>
        <w:t>Drogi dla pieszych, obustronne;</w:t>
      </w:r>
      <w:r w:rsidR="00504449">
        <w:t xml:space="preserve"> 2,0</w:t>
      </w:r>
      <w:r w:rsidR="00927318">
        <w:t xml:space="preserve"> m</w:t>
      </w:r>
    </w:p>
    <w:p w:rsidR="00927318" w:rsidRPr="006F25BE" w:rsidRDefault="00927318" w:rsidP="00C44C03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</w:pPr>
      <w:r w:rsidRPr="006F25BE">
        <w:t>Rodzaj nawierzchni</w:t>
      </w:r>
      <w:r w:rsidR="00C04DBA">
        <w:t xml:space="preserve">;  </w:t>
      </w:r>
      <w:r w:rsidRPr="006F25BE">
        <w:t xml:space="preserve"> na</w:t>
      </w:r>
      <w:r>
        <w:t>wierzchnia z betonu asfaltowego</w:t>
      </w:r>
      <w:r w:rsidRPr="006F25BE">
        <w:t xml:space="preserve"> </w:t>
      </w:r>
    </w:p>
    <w:p w:rsidR="00927318" w:rsidRDefault="00927318" w:rsidP="00C44C03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</w:tabs>
        <w:spacing w:line="276" w:lineRule="auto"/>
        <w:ind w:left="284" w:hanging="284"/>
        <w:jc w:val="both"/>
      </w:pPr>
      <w:r w:rsidRPr="006F25BE">
        <w:t>Odwodnienie drogi</w:t>
      </w:r>
      <w:r w:rsidR="00C04DBA">
        <w:t>;</w:t>
      </w:r>
      <w:r>
        <w:t xml:space="preserve">  </w:t>
      </w:r>
      <w:r w:rsidR="00C44C03">
        <w:t>urządzenia do odwodnienia powierzchniowego</w:t>
      </w:r>
    </w:p>
    <w:p w:rsidR="00927318" w:rsidRPr="0028306B" w:rsidRDefault="00927318" w:rsidP="00C44C03">
      <w:pPr>
        <w:shd w:val="clear" w:color="auto" w:fill="FFFFFF"/>
        <w:tabs>
          <w:tab w:val="left" w:pos="426"/>
        </w:tabs>
        <w:spacing w:line="276" w:lineRule="auto"/>
        <w:jc w:val="both"/>
        <w:rPr>
          <w:sz w:val="16"/>
          <w:szCs w:val="16"/>
        </w:rPr>
      </w:pPr>
    </w:p>
    <w:p w:rsidR="00C04DBA" w:rsidRDefault="006F25BE" w:rsidP="00C44C03">
      <w:pPr>
        <w:shd w:val="clear" w:color="auto" w:fill="FFFFFF"/>
        <w:spacing w:line="276" w:lineRule="auto"/>
        <w:jc w:val="both"/>
      </w:pPr>
      <w:r w:rsidRPr="006F25BE">
        <w:t>Pozostałe waru</w:t>
      </w:r>
      <w:r w:rsidR="00CE5C84">
        <w:t>nki wg. Rozporządzenia</w:t>
      </w:r>
      <w:r w:rsidRPr="006F25BE">
        <w:t xml:space="preserve"> </w:t>
      </w:r>
      <w:r w:rsidR="00C04DBA">
        <w:t xml:space="preserve">Ministra Infrastruktury </w:t>
      </w:r>
      <w:r w:rsidRPr="006F25BE">
        <w:t xml:space="preserve">z dnia </w:t>
      </w:r>
      <w:r w:rsidR="00C04DBA">
        <w:t>24 czerwca 2022</w:t>
      </w:r>
      <w:r w:rsidRPr="006F25BE">
        <w:t xml:space="preserve"> r. </w:t>
      </w:r>
      <w:r w:rsidR="00C04DBA">
        <w:t xml:space="preserve">                           </w:t>
      </w:r>
      <w:r w:rsidRPr="006F25BE">
        <w:t xml:space="preserve">w sprawie </w:t>
      </w:r>
      <w:r w:rsidR="00C04DBA">
        <w:t>przepisów techniczno-budowlanych dotyczących dróg publicznych.</w:t>
      </w:r>
    </w:p>
    <w:p w:rsidR="006F25BE" w:rsidRPr="0028306B" w:rsidRDefault="006F25BE" w:rsidP="00C44C03">
      <w:pPr>
        <w:tabs>
          <w:tab w:val="left" w:pos="851"/>
          <w:tab w:val="left" w:pos="6379"/>
        </w:tabs>
        <w:spacing w:line="276" w:lineRule="auto"/>
        <w:contextualSpacing/>
        <w:jc w:val="both"/>
        <w:rPr>
          <w:rFonts w:eastAsiaTheme="minorHAnsi"/>
          <w:bCs/>
          <w:color w:val="000000"/>
          <w:sz w:val="16"/>
          <w:szCs w:val="16"/>
          <w:u w:val="single"/>
          <w:lang w:eastAsia="en-US"/>
        </w:rPr>
      </w:pPr>
    </w:p>
    <w:p w:rsidR="00367D25" w:rsidRPr="00367D25" w:rsidRDefault="00367D25" w:rsidP="00C44C03">
      <w:pPr>
        <w:tabs>
          <w:tab w:val="left" w:pos="851"/>
          <w:tab w:val="left" w:pos="6379"/>
        </w:tabs>
        <w:spacing w:line="276" w:lineRule="auto"/>
        <w:contextualSpacing/>
        <w:jc w:val="both"/>
        <w:rPr>
          <w:rFonts w:eastAsiaTheme="minorHAnsi"/>
          <w:bCs/>
          <w:color w:val="000000"/>
          <w:u w:val="single"/>
          <w:lang w:eastAsia="en-US"/>
        </w:rPr>
      </w:pPr>
      <w:r w:rsidRPr="00367D25">
        <w:rPr>
          <w:rFonts w:eastAsiaTheme="minorHAnsi"/>
          <w:bCs/>
          <w:color w:val="000000"/>
          <w:u w:val="single"/>
          <w:lang w:eastAsia="en-US"/>
        </w:rPr>
        <w:t>Zakres zamówienia obejmuje:</w:t>
      </w:r>
    </w:p>
    <w:p w:rsidR="00367D25" w:rsidRPr="00367D25" w:rsidRDefault="00367D25" w:rsidP="00C44C03">
      <w:pPr>
        <w:shd w:val="clear" w:color="auto" w:fill="FFFFFF"/>
        <w:spacing w:line="276" w:lineRule="auto"/>
        <w:ind w:left="284" w:hanging="283"/>
        <w:jc w:val="both"/>
        <w:rPr>
          <w:color w:val="000000"/>
          <w:spacing w:val="1"/>
        </w:rPr>
      </w:pPr>
      <w:r w:rsidRPr="00367D25">
        <w:rPr>
          <w:rFonts w:eastAsiaTheme="minorHAnsi"/>
          <w:bCs/>
          <w:color w:val="000000"/>
          <w:lang w:eastAsia="en-US"/>
        </w:rPr>
        <w:t xml:space="preserve">1. </w:t>
      </w:r>
      <w:r w:rsidR="00D379FF">
        <w:rPr>
          <w:rFonts w:eastAsiaTheme="minorHAnsi"/>
          <w:bCs/>
          <w:color w:val="000000"/>
          <w:lang w:eastAsia="en-US"/>
        </w:rPr>
        <w:t xml:space="preserve">Wykonanie </w:t>
      </w:r>
      <w:r w:rsidR="00D379FF">
        <w:t>Koncepcji</w:t>
      </w:r>
      <w:r w:rsidR="00D379FF" w:rsidRPr="00EA218A">
        <w:t xml:space="preserve"> rozwiązań projektowych</w:t>
      </w:r>
      <w:r w:rsidR="00D379FF">
        <w:t xml:space="preserve"> z wyceną przybliżonych kosztów </w:t>
      </w:r>
      <w:r w:rsidR="00D379FF" w:rsidRPr="00EA218A">
        <w:t>przedsięwzięcia (pozytywne zaopiniowaną przez Zamawiającego</w:t>
      </w:r>
      <w:r w:rsidR="00D379FF">
        <w:t>).</w:t>
      </w:r>
    </w:p>
    <w:p w:rsidR="00367D25" w:rsidRPr="00367D25" w:rsidRDefault="00367D25" w:rsidP="00C44C03">
      <w:pPr>
        <w:tabs>
          <w:tab w:val="left" w:pos="851"/>
          <w:tab w:val="left" w:pos="6379"/>
        </w:tabs>
        <w:spacing w:line="276" w:lineRule="auto"/>
        <w:ind w:left="284" w:hanging="284"/>
        <w:contextualSpacing/>
        <w:jc w:val="both"/>
        <w:rPr>
          <w:rFonts w:eastAsiaTheme="minorHAnsi"/>
          <w:bCs/>
          <w:color w:val="000000"/>
          <w:lang w:eastAsia="en-US"/>
        </w:rPr>
      </w:pPr>
      <w:r w:rsidRPr="00367D25">
        <w:rPr>
          <w:rFonts w:eastAsiaTheme="minorHAnsi"/>
          <w:bCs/>
          <w:color w:val="000000"/>
          <w:lang w:eastAsia="en-US"/>
        </w:rPr>
        <w:t>2</w:t>
      </w:r>
      <w:r w:rsidR="00D379FF">
        <w:rPr>
          <w:rFonts w:eastAsiaTheme="minorHAnsi"/>
          <w:bCs/>
          <w:color w:val="000000"/>
          <w:lang w:eastAsia="en-US"/>
        </w:rPr>
        <w:t xml:space="preserve">. Opracowanie </w:t>
      </w:r>
      <w:r w:rsidRPr="00367D25">
        <w:rPr>
          <w:rFonts w:eastAsiaTheme="minorHAnsi"/>
          <w:bCs/>
          <w:color w:val="000000"/>
          <w:lang w:eastAsia="en-US"/>
        </w:rPr>
        <w:t xml:space="preserve">dokumentacji projektowej wraz z dokumentacją geodezyjno-prawną, decyzjami oraz wszystkimi uzgodnieniami i opiniami, umożliwiającymi uzyskanie </w:t>
      </w:r>
      <w:r w:rsidR="00C04DBA">
        <w:rPr>
          <w:rFonts w:eastAsiaTheme="minorHAnsi"/>
          <w:bCs/>
          <w:color w:val="000000"/>
          <w:lang w:eastAsia="en-US"/>
        </w:rPr>
        <w:t>pozwolenia na budowę</w:t>
      </w:r>
      <w:r w:rsidR="00D379FF" w:rsidRPr="00367D25">
        <w:rPr>
          <w:rFonts w:eastAsiaTheme="minorHAnsi"/>
          <w:bCs/>
          <w:color w:val="000000"/>
          <w:lang w:eastAsia="en-US"/>
        </w:rPr>
        <w:t>.</w:t>
      </w:r>
    </w:p>
    <w:p w:rsidR="00367D25" w:rsidRPr="00367D25" w:rsidRDefault="00367D25" w:rsidP="00C44C03">
      <w:pPr>
        <w:tabs>
          <w:tab w:val="left" w:pos="851"/>
          <w:tab w:val="left" w:pos="6379"/>
        </w:tabs>
        <w:spacing w:line="276" w:lineRule="auto"/>
        <w:ind w:left="284" w:hanging="284"/>
        <w:contextualSpacing/>
        <w:jc w:val="both"/>
        <w:rPr>
          <w:rFonts w:eastAsiaTheme="minorHAnsi"/>
          <w:bCs/>
          <w:color w:val="000000"/>
          <w:lang w:eastAsia="en-US"/>
        </w:rPr>
      </w:pPr>
      <w:r w:rsidRPr="00367D25">
        <w:rPr>
          <w:rFonts w:eastAsiaTheme="minorHAnsi"/>
          <w:bCs/>
          <w:color w:val="000000"/>
          <w:lang w:eastAsia="en-US"/>
        </w:rPr>
        <w:t xml:space="preserve">3. Uzyskanie w imieniu i na rzecz Inwestora </w:t>
      </w:r>
      <w:r w:rsidR="00C04DBA">
        <w:rPr>
          <w:rFonts w:eastAsiaTheme="minorHAnsi"/>
          <w:bCs/>
          <w:color w:val="000000"/>
          <w:lang w:eastAsia="en-US"/>
        </w:rPr>
        <w:t>prawomocnego pozwolenia na budowę</w:t>
      </w:r>
      <w:r w:rsidR="001F71D4">
        <w:rPr>
          <w:rFonts w:eastAsiaTheme="minorHAnsi"/>
          <w:bCs/>
          <w:color w:val="000000"/>
          <w:lang w:eastAsia="en-US"/>
        </w:rPr>
        <w:t>.</w:t>
      </w:r>
    </w:p>
    <w:p w:rsidR="00367D25" w:rsidRPr="00367D25" w:rsidRDefault="00367D25" w:rsidP="00C44C03">
      <w:pPr>
        <w:tabs>
          <w:tab w:val="left" w:pos="851"/>
          <w:tab w:val="left" w:pos="6379"/>
        </w:tabs>
        <w:spacing w:line="276" w:lineRule="auto"/>
        <w:ind w:left="284" w:hanging="284"/>
        <w:contextualSpacing/>
        <w:jc w:val="both"/>
        <w:rPr>
          <w:rFonts w:eastAsiaTheme="minorHAnsi"/>
          <w:bCs/>
          <w:color w:val="000000"/>
          <w:lang w:eastAsia="en-US"/>
        </w:rPr>
      </w:pPr>
      <w:r w:rsidRPr="00367D25">
        <w:rPr>
          <w:rFonts w:eastAsiaTheme="minorHAnsi"/>
          <w:bCs/>
          <w:color w:val="000000"/>
          <w:lang w:eastAsia="en-US"/>
        </w:rPr>
        <w:t>4. Opracowanie materiałów niezbędnych do ogłoszenia przetargu na wykonanie robót budowlanych wymaganych przez Prawo Zamówień Publicznych i późniejszą realizację zadania.</w:t>
      </w:r>
    </w:p>
    <w:p w:rsidR="00367D25" w:rsidRPr="00367D25" w:rsidRDefault="00367D25" w:rsidP="00C44C03">
      <w:pPr>
        <w:tabs>
          <w:tab w:val="left" w:pos="851"/>
          <w:tab w:val="left" w:pos="6379"/>
        </w:tabs>
        <w:spacing w:line="276" w:lineRule="auto"/>
        <w:ind w:left="284" w:hanging="284"/>
        <w:contextualSpacing/>
        <w:jc w:val="both"/>
        <w:rPr>
          <w:rFonts w:eastAsiaTheme="minorHAnsi"/>
          <w:bCs/>
          <w:color w:val="000000"/>
          <w:lang w:eastAsia="en-US"/>
        </w:rPr>
      </w:pPr>
      <w:r w:rsidRPr="00367D25">
        <w:rPr>
          <w:rFonts w:eastAsiaTheme="minorHAnsi"/>
          <w:bCs/>
          <w:color w:val="000000"/>
          <w:lang w:eastAsia="en-US"/>
        </w:rPr>
        <w:t>5. Pełnienie nadzoru autorskiego w czasie realizacji robót budowlanych.</w:t>
      </w:r>
    </w:p>
    <w:p w:rsidR="00C04DBA" w:rsidRDefault="00C04DBA" w:rsidP="00C44C03">
      <w:pPr>
        <w:shd w:val="clear" w:color="auto" w:fill="FFFFFF"/>
        <w:spacing w:line="276" w:lineRule="auto"/>
        <w:jc w:val="both"/>
        <w:rPr>
          <w:color w:val="000000"/>
          <w:spacing w:val="1"/>
        </w:rPr>
      </w:pPr>
    </w:p>
    <w:p w:rsidR="00CE5C84" w:rsidRDefault="00CE5C84" w:rsidP="00C44C03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3. Zakres prac projektowych – wymagana dokumentacja projektowa i formalno-prawna:</w:t>
      </w:r>
    </w:p>
    <w:p w:rsidR="00D379FF" w:rsidRPr="00D379FF" w:rsidRDefault="00C04DBA" w:rsidP="00C44C03">
      <w:pPr>
        <w:tabs>
          <w:tab w:val="left" w:pos="284"/>
        </w:tabs>
        <w:spacing w:line="276" w:lineRule="auto"/>
        <w:ind w:left="284" w:hanging="283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- Projekt koncepcyjny –  2</w:t>
      </w:r>
      <w:r w:rsidR="00D379FF" w:rsidRPr="00D379FF">
        <w:rPr>
          <w:rFonts w:eastAsiaTheme="minorHAnsi" w:cstheme="minorBidi"/>
          <w:szCs w:val="22"/>
          <w:lang w:eastAsia="en-US"/>
        </w:rPr>
        <w:t xml:space="preserve">  egz.</w:t>
      </w:r>
    </w:p>
    <w:p w:rsidR="00D379FF" w:rsidRPr="00D379FF" w:rsidRDefault="00D379FF" w:rsidP="00C44C03">
      <w:pPr>
        <w:tabs>
          <w:tab w:val="left" w:pos="284"/>
        </w:tabs>
        <w:spacing w:line="276" w:lineRule="auto"/>
        <w:ind w:left="284" w:hanging="283"/>
        <w:jc w:val="both"/>
        <w:rPr>
          <w:rFonts w:eastAsiaTheme="minorHAnsi" w:cstheme="minorBidi"/>
          <w:szCs w:val="22"/>
          <w:lang w:eastAsia="en-US"/>
        </w:rPr>
      </w:pPr>
      <w:r w:rsidRPr="00D379FF">
        <w:rPr>
          <w:rFonts w:eastAsiaTheme="minorHAnsi" w:cstheme="minorBidi"/>
          <w:szCs w:val="22"/>
          <w:lang w:eastAsia="en-US"/>
        </w:rPr>
        <w:t>- Mapa do celów projektowych – 1 egz.</w:t>
      </w:r>
    </w:p>
    <w:p w:rsidR="00D379FF" w:rsidRPr="00D379FF" w:rsidRDefault="00D379FF" w:rsidP="00C44C03">
      <w:pPr>
        <w:tabs>
          <w:tab w:val="left" w:pos="284"/>
        </w:tabs>
        <w:spacing w:line="276" w:lineRule="auto"/>
        <w:ind w:left="284" w:hanging="283"/>
        <w:jc w:val="both"/>
        <w:rPr>
          <w:rFonts w:eastAsiaTheme="minorHAnsi" w:cstheme="minorBidi"/>
          <w:szCs w:val="22"/>
          <w:lang w:eastAsia="en-US"/>
        </w:rPr>
      </w:pPr>
      <w:r w:rsidRPr="00D379FF">
        <w:rPr>
          <w:rFonts w:eastAsiaTheme="minorHAnsi" w:cstheme="minorBidi"/>
          <w:szCs w:val="22"/>
          <w:lang w:eastAsia="en-US"/>
        </w:rPr>
        <w:t>- Opinia g</w:t>
      </w:r>
      <w:r w:rsidR="00A96C57">
        <w:rPr>
          <w:rFonts w:eastAsiaTheme="minorHAnsi" w:cstheme="minorBidi"/>
          <w:szCs w:val="22"/>
          <w:lang w:eastAsia="en-US"/>
        </w:rPr>
        <w:t>eotechniczna  - 2 egz. + egzemplarze niezbędne do uzgodnień, opinii i pozwoleń.</w:t>
      </w:r>
    </w:p>
    <w:p w:rsidR="00D379FF" w:rsidRPr="00D379FF" w:rsidRDefault="00D379FF" w:rsidP="00C44C03">
      <w:pPr>
        <w:tabs>
          <w:tab w:val="left" w:pos="284"/>
        </w:tabs>
        <w:spacing w:line="276" w:lineRule="auto"/>
        <w:ind w:left="284" w:hanging="283"/>
        <w:jc w:val="both"/>
        <w:rPr>
          <w:rFonts w:eastAsiaTheme="minorHAnsi" w:cstheme="minorBidi"/>
          <w:szCs w:val="22"/>
          <w:lang w:eastAsia="en-US"/>
        </w:rPr>
      </w:pPr>
      <w:r w:rsidRPr="00D379FF">
        <w:rPr>
          <w:rFonts w:eastAsiaTheme="minorHAnsi" w:cstheme="minorBidi"/>
          <w:szCs w:val="22"/>
          <w:lang w:eastAsia="en-US"/>
        </w:rPr>
        <w:t>- Dokumenty własności (wypisy i wyrysy) – 1 egz.</w:t>
      </w:r>
    </w:p>
    <w:p w:rsidR="00D379FF" w:rsidRPr="00D379FF" w:rsidRDefault="00D379FF" w:rsidP="00C44C03">
      <w:pPr>
        <w:tabs>
          <w:tab w:val="left" w:pos="284"/>
        </w:tabs>
        <w:spacing w:line="276" w:lineRule="auto"/>
        <w:ind w:left="284" w:hanging="283"/>
        <w:jc w:val="both"/>
        <w:rPr>
          <w:rFonts w:eastAsiaTheme="minorHAnsi" w:cstheme="minorBidi"/>
          <w:szCs w:val="22"/>
          <w:lang w:eastAsia="en-US"/>
        </w:rPr>
      </w:pPr>
      <w:r w:rsidRPr="00D379FF">
        <w:rPr>
          <w:rFonts w:eastAsiaTheme="minorHAnsi" w:cstheme="minorBidi"/>
          <w:szCs w:val="22"/>
          <w:lang w:eastAsia="en-US"/>
        </w:rPr>
        <w:t xml:space="preserve">- Dokumentacja formalno-prawna niezbędna do czasowego korzystania z nieruchomości – </w:t>
      </w:r>
      <w:r w:rsidR="00EB4140">
        <w:rPr>
          <w:rFonts w:eastAsiaTheme="minorHAnsi" w:cstheme="minorBidi"/>
          <w:szCs w:val="22"/>
          <w:lang w:eastAsia="en-US"/>
        </w:rPr>
        <w:t xml:space="preserve">                     </w:t>
      </w:r>
      <w:r w:rsidRPr="00D379FF">
        <w:rPr>
          <w:rFonts w:eastAsiaTheme="minorHAnsi" w:cstheme="minorBidi"/>
          <w:szCs w:val="22"/>
          <w:lang w:eastAsia="en-US"/>
        </w:rPr>
        <w:t>1 egz.</w:t>
      </w:r>
    </w:p>
    <w:p w:rsidR="00D379FF" w:rsidRDefault="00D379FF" w:rsidP="00C44C03">
      <w:pPr>
        <w:tabs>
          <w:tab w:val="left" w:pos="284"/>
        </w:tabs>
        <w:spacing w:line="276" w:lineRule="auto"/>
        <w:ind w:left="284" w:hanging="283"/>
        <w:jc w:val="both"/>
        <w:rPr>
          <w:rFonts w:eastAsiaTheme="minorHAnsi" w:cstheme="minorBidi"/>
          <w:szCs w:val="22"/>
          <w:lang w:eastAsia="en-US"/>
        </w:rPr>
      </w:pPr>
      <w:r w:rsidRPr="00D379FF">
        <w:rPr>
          <w:rFonts w:eastAsiaTheme="minorHAnsi" w:cstheme="minorBidi"/>
          <w:szCs w:val="22"/>
          <w:lang w:eastAsia="en-US"/>
        </w:rPr>
        <w:t>- Projekt budowlany wraz z uzgodnieniami, pozwoleniami, decyzjami oraz warunkami technicznymi wymagan</w:t>
      </w:r>
      <w:r w:rsidR="00A96C57">
        <w:rPr>
          <w:rFonts w:eastAsiaTheme="minorHAnsi" w:cstheme="minorBidi"/>
          <w:szCs w:val="22"/>
          <w:lang w:eastAsia="en-US"/>
        </w:rPr>
        <w:t>ymi przep</w:t>
      </w:r>
      <w:r w:rsidR="00C44C03">
        <w:rPr>
          <w:rFonts w:eastAsiaTheme="minorHAnsi" w:cstheme="minorBidi"/>
          <w:szCs w:val="22"/>
          <w:lang w:eastAsia="en-US"/>
        </w:rPr>
        <w:t>isami szczegółowymi – 4</w:t>
      </w:r>
      <w:r w:rsidRPr="00D379FF">
        <w:rPr>
          <w:rFonts w:eastAsiaTheme="minorHAnsi" w:cstheme="minorBidi"/>
          <w:szCs w:val="22"/>
          <w:lang w:eastAsia="en-US"/>
        </w:rPr>
        <w:t xml:space="preserve"> </w:t>
      </w:r>
      <w:r w:rsidR="00A96C57">
        <w:rPr>
          <w:rFonts w:eastAsiaTheme="minorHAnsi" w:cstheme="minorBidi"/>
          <w:szCs w:val="22"/>
          <w:lang w:eastAsia="en-US"/>
        </w:rPr>
        <w:t>egz</w:t>
      </w:r>
      <w:r w:rsidRPr="00D379FF">
        <w:rPr>
          <w:rFonts w:eastAsiaTheme="minorHAnsi" w:cstheme="minorBidi"/>
          <w:szCs w:val="22"/>
          <w:lang w:eastAsia="en-US"/>
        </w:rPr>
        <w:t>.</w:t>
      </w:r>
      <w:r w:rsidR="00A96C57">
        <w:rPr>
          <w:rFonts w:eastAsiaTheme="minorHAnsi" w:cstheme="minorBidi"/>
          <w:szCs w:val="22"/>
          <w:lang w:eastAsia="en-US"/>
        </w:rPr>
        <w:t>+ egzemplarze niezbędne do uzgodnień, opinii i pozwoleń.</w:t>
      </w:r>
    </w:p>
    <w:p w:rsidR="00D379FF" w:rsidRPr="00D379FF" w:rsidRDefault="00A96C57" w:rsidP="00C44C03">
      <w:pPr>
        <w:tabs>
          <w:tab w:val="left" w:pos="284"/>
        </w:tabs>
        <w:spacing w:line="276" w:lineRule="auto"/>
        <w:ind w:left="284" w:hanging="283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- Projekt </w:t>
      </w:r>
      <w:r w:rsidR="00C44C03">
        <w:rPr>
          <w:rFonts w:eastAsiaTheme="minorHAnsi" w:cstheme="minorBidi"/>
          <w:szCs w:val="22"/>
          <w:lang w:eastAsia="en-US"/>
        </w:rPr>
        <w:t>techniczny</w:t>
      </w:r>
      <w:r>
        <w:rPr>
          <w:rFonts w:eastAsiaTheme="minorHAnsi" w:cstheme="minorBidi"/>
          <w:szCs w:val="22"/>
          <w:lang w:eastAsia="en-US"/>
        </w:rPr>
        <w:t xml:space="preserve"> </w:t>
      </w:r>
      <w:r w:rsidR="00C44C03">
        <w:rPr>
          <w:rFonts w:eastAsiaTheme="minorHAnsi" w:cstheme="minorBidi"/>
          <w:szCs w:val="22"/>
          <w:lang w:eastAsia="en-US"/>
        </w:rPr>
        <w:t>– 3</w:t>
      </w:r>
      <w:r w:rsidR="003F6799">
        <w:rPr>
          <w:rFonts w:eastAsiaTheme="minorHAnsi" w:cstheme="minorBidi"/>
          <w:szCs w:val="22"/>
          <w:lang w:eastAsia="en-US"/>
        </w:rPr>
        <w:t xml:space="preserve"> egz. + egzemplarze niezbędne do uzgodnień, opinii i pozwoleń.</w:t>
      </w:r>
    </w:p>
    <w:p w:rsidR="00D379FF" w:rsidRPr="00D379FF" w:rsidRDefault="00D379FF" w:rsidP="00C44C03">
      <w:pPr>
        <w:tabs>
          <w:tab w:val="left" w:pos="284"/>
        </w:tabs>
        <w:spacing w:line="276" w:lineRule="auto"/>
        <w:ind w:left="284" w:hanging="283"/>
        <w:jc w:val="both"/>
        <w:rPr>
          <w:rFonts w:eastAsiaTheme="minorHAnsi" w:cstheme="minorBidi"/>
          <w:szCs w:val="22"/>
          <w:lang w:eastAsia="en-US"/>
        </w:rPr>
      </w:pPr>
      <w:r w:rsidRPr="00D379FF">
        <w:rPr>
          <w:rFonts w:eastAsiaTheme="minorHAnsi" w:cstheme="minorBidi"/>
          <w:szCs w:val="22"/>
          <w:lang w:eastAsia="en-US"/>
        </w:rPr>
        <w:t xml:space="preserve">- </w:t>
      </w:r>
      <w:r w:rsidR="00EB4140">
        <w:rPr>
          <w:rFonts w:eastAsiaTheme="minorHAnsi" w:cstheme="minorBidi"/>
          <w:szCs w:val="22"/>
          <w:lang w:eastAsia="en-US"/>
        </w:rPr>
        <w:t xml:space="preserve">Operat wodnoprawny – 2 egz.  + egzemplarze niezbędne do uzgodnień, opinii i pozwoleń.  </w:t>
      </w:r>
      <w:r w:rsidRPr="00D379FF">
        <w:rPr>
          <w:rFonts w:eastAsiaTheme="minorHAnsi" w:cstheme="minorBidi"/>
          <w:szCs w:val="22"/>
          <w:lang w:eastAsia="en-US"/>
        </w:rPr>
        <w:t xml:space="preserve">Skuteczny kompletny wniosek w sprawie wydania decyzji pozwolenia wodnoprawnego wraz z decyzja prawomocną – 1 </w:t>
      </w:r>
      <w:proofErr w:type="spellStart"/>
      <w:r w:rsidRPr="00D379FF">
        <w:rPr>
          <w:rFonts w:eastAsiaTheme="minorHAnsi" w:cstheme="minorBidi"/>
          <w:szCs w:val="22"/>
          <w:lang w:eastAsia="en-US"/>
        </w:rPr>
        <w:t>kpl</w:t>
      </w:r>
      <w:proofErr w:type="spellEnd"/>
      <w:r w:rsidRPr="00D379FF">
        <w:rPr>
          <w:rFonts w:eastAsiaTheme="minorHAnsi" w:cstheme="minorBidi"/>
          <w:szCs w:val="22"/>
          <w:lang w:eastAsia="en-US"/>
        </w:rPr>
        <w:t>.</w:t>
      </w:r>
    </w:p>
    <w:p w:rsidR="00D379FF" w:rsidRPr="00D379FF" w:rsidRDefault="00D379FF" w:rsidP="00C44C03">
      <w:pPr>
        <w:tabs>
          <w:tab w:val="left" w:pos="284"/>
        </w:tabs>
        <w:spacing w:line="276" w:lineRule="auto"/>
        <w:ind w:left="284" w:hanging="283"/>
        <w:jc w:val="both"/>
        <w:rPr>
          <w:rFonts w:eastAsiaTheme="minorHAnsi" w:cstheme="minorBidi"/>
          <w:szCs w:val="22"/>
          <w:lang w:eastAsia="en-US"/>
        </w:rPr>
      </w:pPr>
      <w:r w:rsidRPr="00D379FF">
        <w:rPr>
          <w:rFonts w:eastAsiaTheme="minorHAnsi" w:cstheme="minorBidi"/>
          <w:szCs w:val="22"/>
          <w:lang w:eastAsia="en-US"/>
        </w:rPr>
        <w:t xml:space="preserve">- Skuteczny kompletny wniosek w sprawie wydania decyzji </w:t>
      </w:r>
      <w:r w:rsidR="00C44C03">
        <w:rPr>
          <w:rFonts w:eastAsiaTheme="minorHAnsi" w:cstheme="minorBidi"/>
          <w:szCs w:val="22"/>
          <w:lang w:eastAsia="en-US"/>
        </w:rPr>
        <w:t>pozwolenia na budowę</w:t>
      </w:r>
      <w:r w:rsidR="001F71D4">
        <w:rPr>
          <w:rFonts w:eastAsiaTheme="minorHAnsi" w:cstheme="minorBidi"/>
          <w:szCs w:val="22"/>
          <w:lang w:eastAsia="en-US"/>
        </w:rPr>
        <w:t xml:space="preserve"> </w:t>
      </w:r>
      <w:r w:rsidRPr="00D379FF">
        <w:rPr>
          <w:rFonts w:eastAsiaTheme="minorHAnsi" w:cstheme="minorBidi"/>
          <w:szCs w:val="22"/>
          <w:lang w:eastAsia="en-US"/>
        </w:rPr>
        <w:t xml:space="preserve">wraz </w:t>
      </w:r>
      <w:r w:rsidR="00C44C03">
        <w:rPr>
          <w:rFonts w:eastAsiaTheme="minorHAnsi" w:cstheme="minorBidi"/>
          <w:szCs w:val="22"/>
          <w:lang w:eastAsia="en-US"/>
        </w:rPr>
        <w:t xml:space="preserve">                          </w:t>
      </w:r>
      <w:r w:rsidRPr="00D379FF">
        <w:rPr>
          <w:rFonts w:eastAsiaTheme="minorHAnsi" w:cstheme="minorBidi"/>
          <w:szCs w:val="22"/>
          <w:lang w:eastAsia="en-US"/>
        </w:rPr>
        <w:t xml:space="preserve">z opracowaniami wymaganymi ustawą  - 1 </w:t>
      </w:r>
      <w:proofErr w:type="spellStart"/>
      <w:r w:rsidRPr="00D379FF">
        <w:rPr>
          <w:rFonts w:eastAsiaTheme="minorHAnsi" w:cstheme="minorBidi"/>
          <w:szCs w:val="22"/>
          <w:lang w:eastAsia="en-US"/>
        </w:rPr>
        <w:t>kpl</w:t>
      </w:r>
      <w:proofErr w:type="spellEnd"/>
      <w:r w:rsidRPr="00D379FF">
        <w:rPr>
          <w:rFonts w:eastAsiaTheme="minorHAnsi" w:cstheme="minorBidi"/>
          <w:szCs w:val="22"/>
          <w:lang w:eastAsia="en-US"/>
        </w:rPr>
        <w:t>.</w:t>
      </w:r>
    </w:p>
    <w:p w:rsidR="00D379FF" w:rsidRPr="00D379FF" w:rsidRDefault="00D379FF" w:rsidP="00C44C03">
      <w:pPr>
        <w:tabs>
          <w:tab w:val="left" w:pos="284"/>
        </w:tabs>
        <w:spacing w:line="276" w:lineRule="auto"/>
        <w:ind w:left="284" w:hanging="283"/>
        <w:jc w:val="both"/>
        <w:rPr>
          <w:rFonts w:eastAsiaTheme="minorHAnsi" w:cstheme="minorBidi"/>
          <w:szCs w:val="22"/>
          <w:lang w:eastAsia="en-US"/>
        </w:rPr>
      </w:pPr>
      <w:r w:rsidRPr="00D379FF">
        <w:rPr>
          <w:rFonts w:eastAsiaTheme="minorHAnsi" w:cstheme="minorBidi"/>
          <w:szCs w:val="22"/>
          <w:lang w:eastAsia="en-US"/>
        </w:rPr>
        <w:t>- Przedmiaru robót</w:t>
      </w:r>
      <w:r w:rsidR="00EB4140">
        <w:rPr>
          <w:rFonts w:eastAsiaTheme="minorHAnsi" w:cstheme="minorBidi"/>
          <w:szCs w:val="22"/>
          <w:lang w:eastAsia="en-US"/>
        </w:rPr>
        <w:t>, kosztorys ofertowy – 2 egz. z zastosowaniem kodów WSZ (CPV)</w:t>
      </w:r>
      <w:r w:rsidRPr="00D379FF">
        <w:rPr>
          <w:rFonts w:eastAsiaTheme="minorHAnsi" w:cstheme="minorBidi"/>
          <w:szCs w:val="22"/>
          <w:lang w:eastAsia="en-US"/>
        </w:rPr>
        <w:t>.</w:t>
      </w:r>
    </w:p>
    <w:p w:rsidR="00D379FF" w:rsidRDefault="00D379FF" w:rsidP="00C44C03">
      <w:pPr>
        <w:tabs>
          <w:tab w:val="left" w:pos="284"/>
        </w:tabs>
        <w:spacing w:line="276" w:lineRule="auto"/>
        <w:ind w:left="284" w:hanging="283"/>
        <w:jc w:val="both"/>
        <w:rPr>
          <w:rFonts w:eastAsiaTheme="minorHAnsi" w:cstheme="minorBidi"/>
          <w:szCs w:val="22"/>
          <w:lang w:eastAsia="en-US"/>
        </w:rPr>
      </w:pPr>
      <w:r w:rsidRPr="00D379FF">
        <w:rPr>
          <w:rFonts w:eastAsiaTheme="minorHAnsi" w:cstheme="minorBidi"/>
          <w:szCs w:val="22"/>
          <w:lang w:eastAsia="en-US"/>
        </w:rPr>
        <w:t>- Kosztorysu inwestorski</w:t>
      </w:r>
      <w:r w:rsidR="00EB4140">
        <w:rPr>
          <w:rFonts w:eastAsiaTheme="minorHAnsi" w:cstheme="minorBidi"/>
          <w:szCs w:val="22"/>
          <w:lang w:eastAsia="en-US"/>
        </w:rPr>
        <w:t xml:space="preserve"> </w:t>
      </w:r>
      <w:r w:rsidRPr="00D379FF">
        <w:rPr>
          <w:rFonts w:eastAsiaTheme="minorHAnsi" w:cstheme="minorBidi"/>
          <w:szCs w:val="22"/>
          <w:lang w:eastAsia="en-US"/>
        </w:rPr>
        <w:t xml:space="preserve">– </w:t>
      </w:r>
      <w:r w:rsidR="00EB4140">
        <w:rPr>
          <w:rFonts w:eastAsiaTheme="minorHAnsi" w:cstheme="minorBidi"/>
          <w:szCs w:val="22"/>
          <w:lang w:eastAsia="en-US"/>
        </w:rPr>
        <w:t>2 egz. z zastosowaniem kodów WSZ (CPV)</w:t>
      </w:r>
      <w:r w:rsidR="00EB4140" w:rsidRPr="00D379FF">
        <w:rPr>
          <w:rFonts w:eastAsiaTheme="minorHAnsi" w:cstheme="minorBidi"/>
          <w:szCs w:val="22"/>
          <w:lang w:eastAsia="en-US"/>
        </w:rPr>
        <w:t>.</w:t>
      </w:r>
    </w:p>
    <w:p w:rsidR="00EB4140" w:rsidRDefault="00EB4140" w:rsidP="00C44C03">
      <w:pPr>
        <w:tabs>
          <w:tab w:val="left" w:pos="284"/>
        </w:tabs>
        <w:spacing w:line="276" w:lineRule="auto"/>
        <w:ind w:left="284" w:hanging="283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- Szczegółowe specyfikacje techniczne wykonania i odbioru robót budowlanych – 2 egz.</w:t>
      </w:r>
    </w:p>
    <w:p w:rsidR="00EB4140" w:rsidRPr="00D379FF" w:rsidRDefault="00EB4140" w:rsidP="00C44C03">
      <w:pPr>
        <w:tabs>
          <w:tab w:val="left" w:pos="284"/>
        </w:tabs>
        <w:spacing w:line="276" w:lineRule="auto"/>
        <w:ind w:left="284" w:hanging="283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- Informacja dotycząca bezpieczeństwa i ochrony zdrowia (jeżeli jest wymagana) – 1 egz.</w:t>
      </w:r>
    </w:p>
    <w:p w:rsidR="00D379FF" w:rsidRPr="00D379FF" w:rsidRDefault="00D379FF" w:rsidP="00C44C03">
      <w:pPr>
        <w:tabs>
          <w:tab w:val="left" w:pos="284"/>
        </w:tabs>
        <w:spacing w:line="276" w:lineRule="auto"/>
        <w:ind w:left="284" w:hanging="283"/>
        <w:jc w:val="both"/>
        <w:rPr>
          <w:rFonts w:eastAsiaTheme="minorHAnsi" w:cstheme="minorBidi"/>
          <w:szCs w:val="22"/>
          <w:lang w:eastAsia="en-US"/>
        </w:rPr>
      </w:pPr>
      <w:r w:rsidRPr="00D379FF">
        <w:rPr>
          <w:rFonts w:eastAsiaTheme="minorHAnsi" w:cstheme="minorBidi"/>
          <w:szCs w:val="22"/>
          <w:lang w:eastAsia="en-US"/>
        </w:rPr>
        <w:t xml:space="preserve">- Projekt </w:t>
      </w:r>
      <w:r w:rsidR="00EB4140">
        <w:rPr>
          <w:rFonts w:eastAsiaTheme="minorHAnsi" w:cstheme="minorBidi"/>
          <w:szCs w:val="22"/>
          <w:lang w:eastAsia="en-US"/>
        </w:rPr>
        <w:t xml:space="preserve">stałej organizacji ruchu wraz z aktualnymi wymaganiami, opiniami, uzgodnieniami </w:t>
      </w:r>
      <w:r w:rsidR="006F25BE">
        <w:rPr>
          <w:rFonts w:eastAsiaTheme="minorHAnsi" w:cstheme="minorBidi"/>
          <w:szCs w:val="22"/>
          <w:lang w:eastAsia="en-US"/>
        </w:rPr>
        <w:t xml:space="preserve">                     </w:t>
      </w:r>
      <w:r w:rsidR="00EB4140">
        <w:rPr>
          <w:rFonts w:eastAsiaTheme="minorHAnsi" w:cstheme="minorBidi"/>
          <w:szCs w:val="22"/>
          <w:lang w:eastAsia="en-US"/>
        </w:rPr>
        <w:t xml:space="preserve">i zatwierdzeniami w organach ruchu – 4 egz. </w:t>
      </w:r>
      <w:r w:rsidRPr="00D379FF">
        <w:rPr>
          <w:rFonts w:eastAsiaTheme="minorHAnsi" w:cstheme="minorBidi"/>
          <w:szCs w:val="22"/>
          <w:lang w:eastAsia="en-US"/>
        </w:rPr>
        <w:t xml:space="preserve"> </w:t>
      </w:r>
      <w:r w:rsidR="006F25BE">
        <w:rPr>
          <w:rFonts w:eastAsiaTheme="minorHAnsi" w:cstheme="minorBidi"/>
          <w:szCs w:val="22"/>
          <w:lang w:eastAsia="en-US"/>
        </w:rPr>
        <w:t>+ egzemplarze niezbędne do uzgodnień, opinii i pozwoleń.</w:t>
      </w:r>
    </w:p>
    <w:p w:rsidR="00D379FF" w:rsidRDefault="006F25BE" w:rsidP="00C44C03">
      <w:pPr>
        <w:shd w:val="clear" w:color="auto" w:fill="FFFFFF"/>
        <w:spacing w:line="276" w:lineRule="auto"/>
        <w:ind w:left="284" w:hanging="283"/>
        <w:jc w:val="both"/>
        <w:rPr>
          <w:color w:val="000000"/>
          <w:spacing w:val="1"/>
        </w:rPr>
      </w:pPr>
      <w:r>
        <w:rPr>
          <w:rFonts w:eastAsiaTheme="minorHAnsi" w:cstheme="minorBidi"/>
          <w:szCs w:val="22"/>
          <w:lang w:eastAsia="en-US"/>
        </w:rPr>
        <w:t xml:space="preserve">- Dokumentacja w wersji elektronicznej (wszystkie opracowania w formie pdf – zeskanowane opracowania z uzgodnieniami) oraz w wersji edytowalnej: część opisowo-obliczeniowa, przedmiary robót, </w:t>
      </w:r>
      <w:proofErr w:type="spellStart"/>
      <w:r>
        <w:rPr>
          <w:rFonts w:eastAsiaTheme="minorHAnsi" w:cstheme="minorBidi"/>
          <w:szCs w:val="22"/>
          <w:lang w:eastAsia="en-US"/>
        </w:rPr>
        <w:t>STWiOR</w:t>
      </w:r>
      <w:proofErr w:type="spellEnd"/>
      <w:r>
        <w:rPr>
          <w:rFonts w:eastAsiaTheme="minorHAnsi" w:cstheme="minorBidi"/>
          <w:szCs w:val="22"/>
          <w:lang w:eastAsia="en-US"/>
        </w:rPr>
        <w:t>, kosztorysy (</w:t>
      </w:r>
      <w:proofErr w:type="spellStart"/>
      <w:r>
        <w:rPr>
          <w:rFonts w:eastAsiaTheme="minorHAnsi" w:cstheme="minorBidi"/>
          <w:szCs w:val="22"/>
          <w:lang w:eastAsia="en-US"/>
        </w:rPr>
        <w:t>word</w:t>
      </w:r>
      <w:proofErr w:type="spellEnd"/>
      <w:r>
        <w:rPr>
          <w:rFonts w:eastAsiaTheme="minorHAnsi" w:cstheme="minorBidi"/>
          <w:szCs w:val="22"/>
          <w:lang w:eastAsia="en-US"/>
        </w:rPr>
        <w:t xml:space="preserve">, </w:t>
      </w:r>
      <w:proofErr w:type="spellStart"/>
      <w:r>
        <w:rPr>
          <w:rFonts w:eastAsiaTheme="minorHAnsi" w:cstheme="minorBidi"/>
          <w:szCs w:val="22"/>
          <w:lang w:eastAsia="en-US"/>
        </w:rPr>
        <w:t>excel</w:t>
      </w:r>
      <w:proofErr w:type="spellEnd"/>
      <w:r>
        <w:rPr>
          <w:rFonts w:eastAsiaTheme="minorHAnsi" w:cstheme="minorBidi"/>
          <w:szCs w:val="22"/>
          <w:lang w:eastAsia="en-US"/>
        </w:rPr>
        <w:t>).</w:t>
      </w:r>
    </w:p>
    <w:p w:rsidR="003F37C7" w:rsidRPr="0028306B" w:rsidRDefault="003F37C7" w:rsidP="00C44C03">
      <w:pPr>
        <w:spacing w:line="276" w:lineRule="auto"/>
        <w:jc w:val="both"/>
        <w:rPr>
          <w:color w:val="333333"/>
          <w:sz w:val="16"/>
          <w:szCs w:val="16"/>
        </w:rPr>
      </w:pPr>
    </w:p>
    <w:p w:rsidR="003F37C7" w:rsidRDefault="003F37C7" w:rsidP="00C44C03">
      <w:pPr>
        <w:spacing w:line="276" w:lineRule="auto"/>
      </w:pPr>
      <w:r w:rsidRPr="005C749F">
        <w:rPr>
          <w:b/>
          <w:u w:val="single"/>
        </w:rPr>
        <w:t>4</w:t>
      </w:r>
      <w:r>
        <w:rPr>
          <w:u w:val="single"/>
        </w:rPr>
        <w:t xml:space="preserve">. </w:t>
      </w:r>
      <w:r>
        <w:rPr>
          <w:b/>
          <w:bCs/>
          <w:color w:val="333333"/>
          <w:u w:val="single"/>
        </w:rPr>
        <w:t xml:space="preserve">Wspólny Słownik Zamówień (CPV): </w:t>
      </w:r>
      <w:r>
        <w:rPr>
          <w:b/>
          <w:bCs/>
          <w:color w:val="333333"/>
        </w:rPr>
        <w:t xml:space="preserve">                                                                                         </w:t>
      </w:r>
      <w:r>
        <w:rPr>
          <w:color w:val="333333"/>
        </w:rPr>
        <w:t>74.23.20.00  - Usługi inżynieryjne w zakresie projektowania.</w:t>
      </w:r>
    </w:p>
    <w:p w:rsidR="003F37C7" w:rsidRPr="0028306B" w:rsidRDefault="003F37C7" w:rsidP="00C44C03">
      <w:pPr>
        <w:spacing w:line="276" w:lineRule="auto"/>
        <w:rPr>
          <w:sz w:val="16"/>
          <w:szCs w:val="16"/>
        </w:rPr>
      </w:pPr>
    </w:p>
    <w:p w:rsidR="003F37C7" w:rsidRDefault="003F37C7" w:rsidP="00C44C03">
      <w:pPr>
        <w:spacing w:line="276" w:lineRule="auto"/>
        <w:rPr>
          <w:b/>
          <w:u w:val="single"/>
        </w:rPr>
      </w:pPr>
      <w:r>
        <w:rPr>
          <w:b/>
          <w:u w:val="single"/>
        </w:rPr>
        <w:t>5. Termin realizacji zamówienia:</w:t>
      </w:r>
    </w:p>
    <w:p w:rsidR="003F37C7" w:rsidRDefault="003F37C7" w:rsidP="00C44C03">
      <w:pPr>
        <w:spacing w:line="276" w:lineRule="auto"/>
      </w:pPr>
      <w:r>
        <w:t xml:space="preserve">Do </w:t>
      </w:r>
      <w:r w:rsidR="001F71D4">
        <w:t>20</w:t>
      </w:r>
      <w:r w:rsidR="00BD1300">
        <w:t xml:space="preserve"> </w:t>
      </w:r>
      <w:r w:rsidR="00C44C03">
        <w:t>grudnia 2023</w:t>
      </w:r>
      <w:r>
        <w:t xml:space="preserve"> roku </w:t>
      </w:r>
    </w:p>
    <w:p w:rsidR="00CE5C84" w:rsidRPr="0028306B" w:rsidRDefault="003F37C7" w:rsidP="00C44C03">
      <w:pPr>
        <w:spacing w:line="276" w:lineRule="auto"/>
        <w:rPr>
          <w:sz w:val="16"/>
          <w:szCs w:val="16"/>
        </w:rPr>
      </w:pPr>
      <w:r>
        <w:t xml:space="preserve"> </w:t>
      </w:r>
    </w:p>
    <w:p w:rsidR="003F37C7" w:rsidRPr="007241D1" w:rsidRDefault="003F37C7" w:rsidP="00C44C03">
      <w:pPr>
        <w:spacing w:line="276" w:lineRule="auto"/>
        <w:rPr>
          <w:b/>
          <w:u w:val="single"/>
        </w:rPr>
      </w:pPr>
      <w:r w:rsidRPr="007241D1">
        <w:rPr>
          <w:b/>
          <w:u w:val="single"/>
        </w:rPr>
        <w:t>6. Miejsce i termin złożenia ofert.</w:t>
      </w:r>
    </w:p>
    <w:p w:rsidR="003F37C7" w:rsidRDefault="003F37C7" w:rsidP="00C44C03">
      <w:pPr>
        <w:spacing w:line="276" w:lineRule="auto"/>
        <w:jc w:val="both"/>
      </w:pPr>
      <w:r>
        <w:t xml:space="preserve">Oferty należy składać w Sekretariacie (pokój nr 6) Urzędu Gminy i Miasta Sokołów Małopolski, ul. Rynek 1, 36 – 050 Sokołów Małopolski, w terminie do dnia </w:t>
      </w:r>
      <w:r>
        <w:br/>
      </w:r>
      <w:r w:rsidR="00C44C03">
        <w:t>5 maja 2023</w:t>
      </w:r>
      <w:r>
        <w:t xml:space="preserve"> r.</w:t>
      </w:r>
      <w:r w:rsidR="00AD46E4">
        <w:t xml:space="preserve">  Dopuszcza się przesłanie e-mailem; ugim@sokolow-mlp.pl.</w:t>
      </w:r>
    </w:p>
    <w:p w:rsidR="001C1A63" w:rsidRPr="0028306B" w:rsidRDefault="001C1A63" w:rsidP="00C44C03">
      <w:pPr>
        <w:spacing w:line="276" w:lineRule="auto"/>
        <w:rPr>
          <w:sz w:val="16"/>
          <w:szCs w:val="16"/>
        </w:rPr>
      </w:pPr>
    </w:p>
    <w:p w:rsidR="003F37C7" w:rsidRPr="007241D1" w:rsidRDefault="003F37C7" w:rsidP="00C44C03">
      <w:pPr>
        <w:spacing w:line="276" w:lineRule="auto"/>
        <w:rPr>
          <w:b/>
          <w:u w:val="single"/>
        </w:rPr>
      </w:pPr>
      <w:r w:rsidRPr="007241D1">
        <w:rPr>
          <w:b/>
          <w:u w:val="single"/>
        </w:rPr>
        <w:t>7. Termin otwarcia ofert:</w:t>
      </w:r>
    </w:p>
    <w:p w:rsidR="003F37C7" w:rsidRDefault="003F37C7" w:rsidP="00C44C03">
      <w:pPr>
        <w:spacing w:line="276" w:lineRule="auto"/>
      </w:pPr>
      <w:r>
        <w:t xml:space="preserve">Zamawiający nie planuje Komisyjnego otwarcia ofert. </w:t>
      </w:r>
    </w:p>
    <w:p w:rsidR="003F37C7" w:rsidRPr="0028306B" w:rsidRDefault="003F37C7" w:rsidP="00C44C03">
      <w:pPr>
        <w:spacing w:line="276" w:lineRule="auto"/>
        <w:ind w:left="540"/>
        <w:rPr>
          <w:sz w:val="16"/>
          <w:szCs w:val="16"/>
        </w:rPr>
      </w:pPr>
    </w:p>
    <w:p w:rsidR="003F37C7" w:rsidRPr="005C749F" w:rsidRDefault="00CE5C84" w:rsidP="00C44C03">
      <w:pPr>
        <w:spacing w:line="276" w:lineRule="auto"/>
        <w:rPr>
          <w:b/>
          <w:u w:val="single"/>
        </w:rPr>
      </w:pPr>
      <w:r w:rsidRPr="005C749F">
        <w:rPr>
          <w:b/>
          <w:u w:val="single"/>
        </w:rPr>
        <w:t xml:space="preserve">8. </w:t>
      </w:r>
      <w:r w:rsidR="003F37C7" w:rsidRPr="005C749F">
        <w:rPr>
          <w:b/>
          <w:u w:val="single"/>
        </w:rPr>
        <w:t>Warunki płatności:</w:t>
      </w:r>
    </w:p>
    <w:p w:rsidR="003F37C7" w:rsidRDefault="003F37C7" w:rsidP="00C44C03">
      <w:pPr>
        <w:spacing w:line="276" w:lineRule="auto"/>
        <w:jc w:val="both"/>
      </w:pPr>
      <w:r>
        <w:t>Płatność nastąpi na podstawie faktury po spisaniu protoko</w:t>
      </w:r>
      <w:r w:rsidR="00C327DC">
        <w:t xml:space="preserve">łu odbioru końcowego,                             </w:t>
      </w:r>
      <w:r>
        <w:t>w terminie do 30 dni od złożenia faktury.</w:t>
      </w:r>
    </w:p>
    <w:p w:rsidR="003F37C7" w:rsidRPr="0028306B" w:rsidRDefault="003F37C7" w:rsidP="00C44C03">
      <w:pPr>
        <w:spacing w:line="276" w:lineRule="auto"/>
        <w:rPr>
          <w:sz w:val="16"/>
          <w:szCs w:val="16"/>
        </w:rPr>
      </w:pPr>
      <w:bookmarkStart w:id="0" w:name="_GoBack"/>
      <w:bookmarkEnd w:id="0"/>
    </w:p>
    <w:p w:rsidR="003F37C7" w:rsidRPr="005C749F" w:rsidRDefault="005C749F" w:rsidP="00C44C03">
      <w:pPr>
        <w:spacing w:line="276" w:lineRule="auto"/>
        <w:rPr>
          <w:b/>
          <w:u w:val="single"/>
        </w:rPr>
      </w:pPr>
      <w:r w:rsidRPr="005C749F">
        <w:rPr>
          <w:b/>
          <w:u w:val="single"/>
        </w:rPr>
        <w:t xml:space="preserve">9. </w:t>
      </w:r>
      <w:r w:rsidR="003F37C7" w:rsidRPr="005C749F">
        <w:rPr>
          <w:b/>
          <w:u w:val="single"/>
        </w:rPr>
        <w:t>Osoba upoważniona do kontaktu z Wykonawcami:</w:t>
      </w:r>
    </w:p>
    <w:p w:rsidR="003F37C7" w:rsidRDefault="005C749F" w:rsidP="00C44C03">
      <w:pPr>
        <w:spacing w:line="276" w:lineRule="auto"/>
      </w:pPr>
      <w:r>
        <w:t>Józef Niezgoda</w:t>
      </w:r>
      <w:r w:rsidR="003F37C7">
        <w:t xml:space="preserve"> – inspektor ds. dróg, </w:t>
      </w:r>
      <w:r>
        <w:t xml:space="preserve">  </w:t>
      </w:r>
      <w:r w:rsidR="003F37C7">
        <w:t xml:space="preserve">tel. 17 7729 019 w. 36, </w:t>
      </w:r>
    </w:p>
    <w:p w:rsidR="003F37C7" w:rsidRDefault="003F37C7" w:rsidP="00C44C03">
      <w:pPr>
        <w:spacing w:line="276" w:lineRule="auto"/>
        <w:rPr>
          <w:lang w:val="en-US"/>
        </w:rPr>
      </w:pPr>
      <w:r>
        <w:rPr>
          <w:lang w:val="en-US"/>
        </w:rPr>
        <w:lastRenderedPageBreak/>
        <w:t xml:space="preserve">email. </w:t>
      </w:r>
      <w:r w:rsidR="005C749F">
        <w:rPr>
          <w:lang w:val="en-US"/>
        </w:rPr>
        <w:t xml:space="preserve"> </w:t>
      </w:r>
      <w:hyperlink r:id="rId5" w:history="1">
        <w:r w:rsidR="005C749F" w:rsidRPr="00C3587C">
          <w:rPr>
            <w:rStyle w:val="Hipercze"/>
            <w:rFonts w:eastAsia="Arial Unicode MS"/>
            <w:lang w:val="en-US"/>
          </w:rPr>
          <w:t>jozef.niezgoda@e-sokolow-mlp.pl</w:t>
        </w:r>
      </w:hyperlink>
      <w:r w:rsidR="005C749F">
        <w:rPr>
          <w:rStyle w:val="Hipercze"/>
          <w:rFonts w:eastAsia="Arial Unicode MS"/>
          <w:lang w:val="en-US"/>
        </w:rPr>
        <w:t>,</w:t>
      </w:r>
      <w:r w:rsidR="005C749F">
        <w:rPr>
          <w:lang w:val="en-US"/>
        </w:rPr>
        <w:t xml:space="preserve">  </w:t>
      </w:r>
      <w:hyperlink r:id="rId6" w:history="1">
        <w:r>
          <w:rPr>
            <w:rStyle w:val="Hipercze"/>
            <w:rFonts w:eastAsia="Arial Unicode MS"/>
            <w:lang w:val="en-US"/>
          </w:rPr>
          <w:t>drogi@sokolow-mlp.pl</w:t>
        </w:r>
      </w:hyperlink>
    </w:p>
    <w:p w:rsidR="003F37C7" w:rsidRPr="0028306B" w:rsidRDefault="003F37C7" w:rsidP="00C44C03">
      <w:pPr>
        <w:spacing w:line="276" w:lineRule="auto"/>
        <w:rPr>
          <w:sz w:val="16"/>
          <w:szCs w:val="16"/>
          <w:lang w:val="en-US"/>
        </w:rPr>
      </w:pPr>
    </w:p>
    <w:p w:rsidR="003F37C7" w:rsidRPr="007241D1" w:rsidRDefault="005C749F" w:rsidP="00C44C03">
      <w:pPr>
        <w:spacing w:line="276" w:lineRule="auto"/>
        <w:rPr>
          <w:b/>
          <w:u w:val="single"/>
        </w:rPr>
      </w:pPr>
      <w:r>
        <w:rPr>
          <w:b/>
          <w:u w:val="single"/>
        </w:rPr>
        <w:t>10</w:t>
      </w:r>
      <w:r w:rsidR="003F37C7" w:rsidRPr="007241D1">
        <w:rPr>
          <w:b/>
          <w:u w:val="single"/>
        </w:rPr>
        <w:t xml:space="preserve">. Kryteria oceny ofert: </w:t>
      </w:r>
    </w:p>
    <w:p w:rsidR="003F37C7" w:rsidRDefault="003F37C7" w:rsidP="00C44C03">
      <w:pPr>
        <w:spacing w:line="276" w:lineRule="auto"/>
      </w:pPr>
      <w:r>
        <w:t>Najniższa cena</w:t>
      </w:r>
    </w:p>
    <w:p w:rsidR="003F37C7" w:rsidRPr="0028306B" w:rsidRDefault="003F37C7" w:rsidP="00C44C03">
      <w:pPr>
        <w:spacing w:line="276" w:lineRule="auto"/>
        <w:ind w:left="540"/>
        <w:rPr>
          <w:sz w:val="16"/>
          <w:szCs w:val="16"/>
          <w:u w:val="single"/>
        </w:rPr>
      </w:pPr>
    </w:p>
    <w:p w:rsidR="003F37C7" w:rsidRPr="007241D1" w:rsidRDefault="005C749F" w:rsidP="00C44C03">
      <w:pPr>
        <w:spacing w:line="276" w:lineRule="auto"/>
        <w:rPr>
          <w:b/>
          <w:u w:val="single"/>
        </w:rPr>
      </w:pPr>
      <w:r>
        <w:rPr>
          <w:b/>
          <w:u w:val="single"/>
        </w:rPr>
        <w:t>11</w:t>
      </w:r>
      <w:r w:rsidR="003F37C7" w:rsidRPr="007241D1">
        <w:rPr>
          <w:b/>
          <w:u w:val="single"/>
        </w:rPr>
        <w:t>. Sposób przygotowania oferty:</w:t>
      </w:r>
    </w:p>
    <w:p w:rsidR="003F37C7" w:rsidRDefault="003F37C7" w:rsidP="00C44C03">
      <w:pPr>
        <w:spacing w:line="276" w:lineRule="auto"/>
      </w:pPr>
      <w:r>
        <w:t>Zgodnie z załączonym wzorem oferty</w:t>
      </w:r>
    </w:p>
    <w:p w:rsidR="003F37C7" w:rsidRPr="0028306B" w:rsidRDefault="003F37C7" w:rsidP="00C44C03">
      <w:pPr>
        <w:spacing w:line="276" w:lineRule="auto"/>
        <w:rPr>
          <w:sz w:val="16"/>
          <w:szCs w:val="16"/>
        </w:rPr>
      </w:pPr>
    </w:p>
    <w:p w:rsidR="003F37C7" w:rsidRPr="007241D1" w:rsidRDefault="005C749F" w:rsidP="00C44C03">
      <w:pPr>
        <w:tabs>
          <w:tab w:val="left" w:pos="-426"/>
          <w:tab w:val="left" w:pos="-284"/>
          <w:tab w:val="left" w:pos="142"/>
        </w:tabs>
        <w:suppressAutoHyphens/>
        <w:spacing w:after="280" w:line="276" w:lineRule="auto"/>
        <w:contextualSpacing/>
        <w:jc w:val="both"/>
        <w:rPr>
          <w:rFonts w:eastAsia="SimSun"/>
          <w:b/>
          <w:color w:val="00000A"/>
          <w:kern w:val="2"/>
          <w:u w:val="single"/>
          <w:lang w:eastAsia="en-US"/>
        </w:rPr>
      </w:pPr>
      <w:r>
        <w:rPr>
          <w:rFonts w:eastAsia="SimSun"/>
          <w:b/>
          <w:color w:val="00000A"/>
          <w:kern w:val="2"/>
          <w:u w:val="single"/>
          <w:lang w:eastAsia="en-US"/>
        </w:rPr>
        <w:t>12</w:t>
      </w:r>
      <w:r w:rsidR="003F37C7" w:rsidRPr="007241D1">
        <w:rPr>
          <w:rFonts w:eastAsia="SimSun"/>
          <w:b/>
          <w:color w:val="00000A"/>
          <w:kern w:val="2"/>
          <w:u w:val="single"/>
          <w:lang w:eastAsia="en-US"/>
        </w:rPr>
        <w:t>. Wynik postępowania:</w:t>
      </w:r>
    </w:p>
    <w:p w:rsidR="003F37C7" w:rsidRDefault="003F37C7" w:rsidP="00C44C03">
      <w:pPr>
        <w:tabs>
          <w:tab w:val="left" w:pos="-426"/>
        </w:tabs>
        <w:suppressAutoHyphens/>
        <w:spacing w:after="280" w:line="276" w:lineRule="auto"/>
        <w:contextualSpacing/>
        <w:jc w:val="both"/>
        <w:rPr>
          <w:rFonts w:eastAsia="SimSun"/>
          <w:color w:val="00000A"/>
          <w:kern w:val="2"/>
          <w:lang w:eastAsia="en-US"/>
        </w:rPr>
      </w:pPr>
      <w:r>
        <w:rPr>
          <w:rFonts w:eastAsia="SimSun"/>
          <w:color w:val="00000A"/>
          <w:kern w:val="2"/>
          <w:lang w:eastAsia="en-US"/>
        </w:rPr>
        <w:t xml:space="preserve">Ogłoszenie o wyborze najkorzystniejszej oferty, zostanie zamieszczone na tablicy ogłoszeń </w:t>
      </w:r>
      <w:r w:rsidR="005C749F">
        <w:rPr>
          <w:rFonts w:eastAsia="SimSun"/>
          <w:color w:val="00000A"/>
          <w:kern w:val="2"/>
          <w:lang w:eastAsia="en-US"/>
        </w:rPr>
        <w:t xml:space="preserve">                         </w:t>
      </w:r>
      <w:r>
        <w:rPr>
          <w:rFonts w:eastAsia="SimSun"/>
          <w:color w:val="00000A"/>
          <w:kern w:val="2"/>
          <w:lang w:eastAsia="en-US"/>
        </w:rPr>
        <w:t xml:space="preserve">w budynku Urzędu Gminy i Miasta Sokołów </w:t>
      </w:r>
      <w:proofErr w:type="spellStart"/>
      <w:r>
        <w:rPr>
          <w:rFonts w:eastAsia="SimSun"/>
          <w:color w:val="00000A"/>
          <w:kern w:val="2"/>
          <w:lang w:eastAsia="en-US"/>
        </w:rPr>
        <w:t>Młp</w:t>
      </w:r>
      <w:proofErr w:type="spellEnd"/>
      <w:r>
        <w:rPr>
          <w:rFonts w:eastAsia="SimSun"/>
          <w:color w:val="00000A"/>
          <w:kern w:val="2"/>
          <w:lang w:eastAsia="en-US"/>
        </w:rPr>
        <w:t>., bez powiadamia</w:t>
      </w:r>
      <w:r w:rsidR="00BD1300">
        <w:rPr>
          <w:rFonts w:eastAsia="SimSun"/>
          <w:color w:val="00000A"/>
          <w:kern w:val="2"/>
          <w:lang w:eastAsia="en-US"/>
        </w:rPr>
        <w:t xml:space="preserve">nia wykonawców, którzy złożyli </w:t>
      </w:r>
      <w:r>
        <w:rPr>
          <w:rFonts w:eastAsia="SimSun"/>
          <w:color w:val="00000A"/>
          <w:kern w:val="2"/>
          <w:lang w:eastAsia="en-US"/>
        </w:rPr>
        <w:t>oferty.</w:t>
      </w:r>
    </w:p>
    <w:p w:rsidR="003F37C7" w:rsidRDefault="003F37C7" w:rsidP="00C44C03">
      <w:pPr>
        <w:spacing w:line="276" w:lineRule="auto"/>
        <w:rPr>
          <w:u w:val="single"/>
        </w:rPr>
      </w:pPr>
    </w:p>
    <w:p w:rsidR="003F37C7" w:rsidRDefault="003F37C7" w:rsidP="00C44C03">
      <w:pPr>
        <w:spacing w:line="276" w:lineRule="auto"/>
        <w:rPr>
          <w:u w:val="single"/>
        </w:rPr>
      </w:pPr>
    </w:p>
    <w:p w:rsidR="003F37C7" w:rsidRDefault="003F37C7" w:rsidP="00C44C03">
      <w:pPr>
        <w:spacing w:line="276" w:lineRule="auto"/>
        <w:rPr>
          <w:u w:val="single"/>
        </w:rPr>
      </w:pPr>
    </w:p>
    <w:p w:rsidR="003F37C7" w:rsidRDefault="00CB319A" w:rsidP="00C44C03">
      <w:pPr>
        <w:spacing w:line="276" w:lineRule="auto"/>
        <w:ind w:left="4536"/>
        <w:jc w:val="center"/>
        <w:rPr>
          <w:b/>
        </w:rPr>
      </w:pPr>
      <w:r>
        <w:rPr>
          <w:b/>
        </w:rPr>
        <w:t>Burmistrz</w:t>
      </w:r>
    </w:p>
    <w:p w:rsidR="00CB319A" w:rsidRDefault="00CB319A" w:rsidP="00C44C03">
      <w:pPr>
        <w:spacing w:line="276" w:lineRule="auto"/>
        <w:ind w:left="4536"/>
        <w:jc w:val="center"/>
        <w:rPr>
          <w:b/>
        </w:rPr>
      </w:pPr>
      <w:r>
        <w:rPr>
          <w:b/>
        </w:rPr>
        <w:t>Gminy i Miasta Sokołów Małopolski</w:t>
      </w:r>
    </w:p>
    <w:p w:rsidR="00CB319A" w:rsidRPr="00CB319A" w:rsidRDefault="00CB319A" w:rsidP="00C44C03">
      <w:pPr>
        <w:spacing w:line="276" w:lineRule="auto"/>
        <w:ind w:left="4536"/>
        <w:jc w:val="center"/>
        <w:rPr>
          <w:b/>
          <w:sz w:val="20"/>
        </w:rPr>
      </w:pPr>
      <w:r>
        <w:rPr>
          <w:b/>
        </w:rPr>
        <w:t>Andrzej Ożóg</w:t>
      </w:r>
    </w:p>
    <w:p w:rsidR="003F37C7" w:rsidRDefault="003F37C7" w:rsidP="00C44C03">
      <w:pPr>
        <w:spacing w:line="276" w:lineRule="auto"/>
        <w:rPr>
          <w:sz w:val="20"/>
        </w:rPr>
      </w:pPr>
    </w:p>
    <w:p w:rsidR="003F37C7" w:rsidRDefault="003F37C7" w:rsidP="00C44C03">
      <w:pPr>
        <w:spacing w:line="276" w:lineRule="auto"/>
      </w:pPr>
    </w:p>
    <w:p w:rsidR="007241D1" w:rsidRDefault="007241D1" w:rsidP="00C44C03">
      <w:pPr>
        <w:spacing w:line="276" w:lineRule="auto"/>
      </w:pPr>
    </w:p>
    <w:p w:rsidR="007241D1" w:rsidRDefault="007241D1" w:rsidP="00C44C03">
      <w:pPr>
        <w:spacing w:line="276" w:lineRule="auto"/>
        <w:rPr>
          <w:u w:val="single"/>
        </w:rPr>
      </w:pPr>
      <w:r>
        <w:rPr>
          <w:u w:val="single"/>
        </w:rPr>
        <w:t>W załączeniu:</w:t>
      </w:r>
    </w:p>
    <w:p w:rsidR="007241D1" w:rsidRDefault="007241D1" w:rsidP="00C44C03">
      <w:pPr>
        <w:pStyle w:val="Akapitzlist"/>
        <w:numPr>
          <w:ilvl w:val="0"/>
          <w:numId w:val="3"/>
        </w:numPr>
        <w:spacing w:line="276" w:lineRule="auto"/>
        <w:ind w:left="284" w:hanging="284"/>
      </w:pPr>
      <w:r>
        <w:t>Formularz oferty – zał. nr 1</w:t>
      </w:r>
      <w:r w:rsidR="005C749F">
        <w:t>.</w:t>
      </w:r>
    </w:p>
    <w:p w:rsidR="00AD46E4" w:rsidRDefault="00C44C03" w:rsidP="00C44C03">
      <w:pPr>
        <w:pStyle w:val="Akapitzlist"/>
        <w:numPr>
          <w:ilvl w:val="0"/>
          <w:numId w:val="3"/>
        </w:numPr>
        <w:spacing w:line="276" w:lineRule="auto"/>
        <w:ind w:left="284" w:hanging="284"/>
      </w:pPr>
      <w:r>
        <w:t xml:space="preserve">Mapa z </w:t>
      </w:r>
      <w:r w:rsidR="00AD46E4">
        <w:t xml:space="preserve"> </w:t>
      </w:r>
      <w:r>
        <w:t xml:space="preserve">poglądową lokalizacją drogi gminnej. </w:t>
      </w:r>
    </w:p>
    <w:p w:rsidR="007241D1" w:rsidRDefault="007241D1" w:rsidP="00C44C03">
      <w:pPr>
        <w:spacing w:line="276" w:lineRule="auto"/>
        <w:rPr>
          <w:u w:val="single"/>
        </w:rPr>
      </w:pPr>
    </w:p>
    <w:sectPr w:rsidR="007241D1" w:rsidSect="00AD46E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03BF2"/>
    <w:multiLevelType w:val="hybridMultilevel"/>
    <w:tmpl w:val="0B0C14A8"/>
    <w:lvl w:ilvl="0" w:tplc="EA1CBB5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0C45145"/>
    <w:multiLevelType w:val="hybridMultilevel"/>
    <w:tmpl w:val="9064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03232"/>
    <w:multiLevelType w:val="hybridMultilevel"/>
    <w:tmpl w:val="D6CA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40D63"/>
    <w:multiLevelType w:val="hybridMultilevel"/>
    <w:tmpl w:val="A5869488"/>
    <w:lvl w:ilvl="0" w:tplc="1F1261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C7"/>
    <w:rsid w:val="000C1BDB"/>
    <w:rsid w:val="00165207"/>
    <w:rsid w:val="001C1A63"/>
    <w:rsid w:val="001F71D4"/>
    <w:rsid w:val="0028306B"/>
    <w:rsid w:val="002A1E2E"/>
    <w:rsid w:val="0034461E"/>
    <w:rsid w:val="00367D25"/>
    <w:rsid w:val="003F37C7"/>
    <w:rsid w:val="003F6799"/>
    <w:rsid w:val="00400C80"/>
    <w:rsid w:val="004D1809"/>
    <w:rsid w:val="00504449"/>
    <w:rsid w:val="005C749F"/>
    <w:rsid w:val="00616D30"/>
    <w:rsid w:val="006F25BE"/>
    <w:rsid w:val="007241D1"/>
    <w:rsid w:val="00763643"/>
    <w:rsid w:val="007D66EF"/>
    <w:rsid w:val="00813198"/>
    <w:rsid w:val="00913747"/>
    <w:rsid w:val="00927318"/>
    <w:rsid w:val="00A96C57"/>
    <w:rsid w:val="00AD46E4"/>
    <w:rsid w:val="00B1237C"/>
    <w:rsid w:val="00B871E6"/>
    <w:rsid w:val="00BA65BD"/>
    <w:rsid w:val="00BD1300"/>
    <w:rsid w:val="00C04DBA"/>
    <w:rsid w:val="00C327DC"/>
    <w:rsid w:val="00C44C03"/>
    <w:rsid w:val="00CA055E"/>
    <w:rsid w:val="00CB319A"/>
    <w:rsid w:val="00CE5C84"/>
    <w:rsid w:val="00D379FF"/>
    <w:rsid w:val="00DF1CC5"/>
    <w:rsid w:val="00EA218A"/>
    <w:rsid w:val="00EA61E1"/>
    <w:rsid w:val="00EB4140"/>
    <w:rsid w:val="00F3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449D8-ECED-4FCA-98B7-CBC3AC3B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37C7"/>
    <w:pPr>
      <w:keepNext/>
      <w:jc w:val="center"/>
      <w:outlineLvl w:val="0"/>
    </w:pPr>
    <w:rPr>
      <w:rFonts w:eastAsia="Arial Unicode MS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7C7"/>
    <w:rPr>
      <w:rFonts w:ascii="Times New Roman" w:eastAsia="Arial Unicode MS" w:hAnsi="Times New Roman" w:cs="Times New Roman"/>
      <w:b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F37C7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37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F37C7"/>
    <w:pPr>
      <w:ind w:left="540"/>
      <w:jc w:val="both"/>
    </w:pPr>
    <w:rPr>
      <w:b/>
      <w:bCs/>
      <w:color w:val="333333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37C7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F37C7"/>
    <w:rPr>
      <w:color w:val="0000FF"/>
      <w:u w:val="single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99"/>
    <w:qFormat/>
    <w:rsid w:val="007241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71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1E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99"/>
    <w:qFormat/>
    <w:rsid w:val="006F25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ogi@sokolow-mlp.pl" TargetMode="External"/><Relationship Id="rId5" Type="http://schemas.openxmlformats.org/officeDocument/2006/relationships/hyperlink" Target="mailto:jozef.niezgoda@e-sokolow-ml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Niezgoda</dc:creator>
  <cp:keywords/>
  <dc:description/>
  <cp:lastModifiedBy>Józef Niezgoda</cp:lastModifiedBy>
  <cp:revision>22</cp:revision>
  <cp:lastPrinted>2021-06-22T10:23:00Z</cp:lastPrinted>
  <dcterms:created xsi:type="dcterms:W3CDTF">2018-04-09T10:12:00Z</dcterms:created>
  <dcterms:modified xsi:type="dcterms:W3CDTF">2023-04-19T09:00:00Z</dcterms:modified>
</cp:coreProperties>
</file>