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17B31" w14:textId="77777777" w:rsidR="005913CC" w:rsidRDefault="005913CC" w:rsidP="00393DF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1C43B3" w14:textId="77777777" w:rsidR="005913CC" w:rsidRDefault="005913CC" w:rsidP="00393DF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C813C" w14:textId="77777777" w:rsidR="005913CC" w:rsidRDefault="005913CC" w:rsidP="00393DF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1121E1" w14:textId="77777777" w:rsidR="002C685F" w:rsidRDefault="002C685F" w:rsidP="00393DF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490F0B" w14:textId="0AA92C32" w:rsidR="003D7FFA" w:rsidRPr="008821B9" w:rsidRDefault="003D7FFA" w:rsidP="00393DF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821B9">
        <w:rPr>
          <w:rFonts w:ascii="Times New Roman" w:hAnsi="Times New Roman" w:cs="Times New Roman"/>
          <w:b/>
          <w:bCs/>
          <w:sz w:val="24"/>
          <w:szCs w:val="24"/>
        </w:rPr>
        <w:t>UCHWAŁA N</w:t>
      </w:r>
      <w:r w:rsidR="0089571D"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r w:rsidR="002C685F">
        <w:rPr>
          <w:rFonts w:ascii="Times New Roman" w:hAnsi="Times New Roman" w:cs="Times New Roman"/>
          <w:b/>
          <w:bCs/>
          <w:sz w:val="24"/>
          <w:szCs w:val="24"/>
        </w:rPr>
        <w:t>XLI/523/2022</w:t>
      </w:r>
    </w:p>
    <w:p w14:paraId="76D31AFE" w14:textId="60D569A3" w:rsidR="003D7FFA" w:rsidRPr="008821B9" w:rsidRDefault="003D7FFA" w:rsidP="00393DF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21B9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F65C09" w:rsidRPr="008821B9">
        <w:rPr>
          <w:rFonts w:ascii="Times New Roman" w:hAnsi="Times New Roman" w:cs="Times New Roman"/>
          <w:b/>
          <w:bCs/>
          <w:sz w:val="24"/>
          <w:szCs w:val="24"/>
        </w:rPr>
        <w:t>ady Miejskiej w Sokołowie Małopolski</w:t>
      </w:r>
    </w:p>
    <w:p w14:paraId="1BBF882C" w14:textId="413B3344" w:rsidR="003D7FFA" w:rsidRPr="008821B9" w:rsidRDefault="003D7FFA" w:rsidP="00393DF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21B9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A24736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897B74">
        <w:rPr>
          <w:rFonts w:ascii="Times New Roman" w:hAnsi="Times New Roman" w:cs="Times New Roman"/>
          <w:b/>
          <w:bCs/>
          <w:sz w:val="24"/>
          <w:szCs w:val="24"/>
        </w:rPr>
        <w:t xml:space="preserve"> czerwca</w:t>
      </w:r>
      <w:r w:rsidRPr="008821B9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7D5D2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821B9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BA443F2" w14:textId="77777777" w:rsidR="00F65C09" w:rsidRPr="008821B9" w:rsidRDefault="00F65C09" w:rsidP="003D7F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86ED45" w14:textId="77777777" w:rsidR="00BC5950" w:rsidRPr="00BC5950" w:rsidRDefault="00BC5950" w:rsidP="00BC59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5950">
        <w:rPr>
          <w:rFonts w:ascii="Times New Roman" w:hAnsi="Times New Roman" w:cs="Times New Roman"/>
          <w:b/>
          <w:bCs/>
          <w:sz w:val="24"/>
          <w:szCs w:val="24"/>
        </w:rPr>
        <w:t>w sprawie określenia tygodniowego obowiązkowego wymiaru godzin zajęć pedagogów, pedagogów specjalnych, psychologów, logopedów, terapeutów pedagogicznych i doradców zawodowych zatrudnionych w przedszkolach i szkołach prowadzonych</w:t>
      </w:r>
    </w:p>
    <w:p w14:paraId="775631BF" w14:textId="4C81300A" w:rsidR="00F65C09" w:rsidRDefault="00BC5950" w:rsidP="00BC59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5950">
        <w:rPr>
          <w:rFonts w:ascii="Times New Roman" w:hAnsi="Times New Roman" w:cs="Times New Roman"/>
          <w:b/>
          <w:bCs/>
          <w:sz w:val="24"/>
          <w:szCs w:val="24"/>
        </w:rPr>
        <w:t>przez Gminę</w:t>
      </w:r>
      <w:r w:rsidR="003D7FFA" w:rsidRPr="008821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5C09" w:rsidRPr="008821B9">
        <w:rPr>
          <w:rFonts w:ascii="Times New Roman" w:hAnsi="Times New Roman" w:cs="Times New Roman"/>
          <w:b/>
          <w:bCs/>
          <w:sz w:val="24"/>
          <w:szCs w:val="24"/>
        </w:rPr>
        <w:t>Sokołów Małopolski</w:t>
      </w:r>
      <w:r w:rsidR="003D7FFA" w:rsidRPr="008821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7B74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5B3808D8" w14:textId="0F58FA28" w:rsidR="00897B74" w:rsidRPr="00F9395A" w:rsidRDefault="00BC5950" w:rsidP="007D5CC8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C5950">
        <w:rPr>
          <w:rFonts w:ascii="Times New Roman" w:hAnsi="Times New Roman" w:cs="Times New Roman"/>
          <w:sz w:val="24"/>
          <w:szCs w:val="24"/>
        </w:rPr>
        <w:t xml:space="preserve">Na podstawie art. 18 ust. 2 pkt 15 ustawy z dnia 8 marca 1990 r. o samorządzie gminnym </w:t>
      </w:r>
      <w:r w:rsidR="001E72C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9395A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F9395A" w:rsidRPr="00F9395A">
        <w:rPr>
          <w:rFonts w:ascii="Times New Roman" w:hAnsi="Times New Roman" w:cs="Times New Roman"/>
          <w:i/>
          <w:iCs/>
          <w:sz w:val="24"/>
          <w:szCs w:val="24"/>
        </w:rPr>
        <w:t>t.j</w:t>
      </w:r>
      <w:proofErr w:type="spellEnd"/>
      <w:r w:rsidR="00F9395A" w:rsidRPr="00F9395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F9395A">
        <w:rPr>
          <w:rFonts w:ascii="Times New Roman" w:hAnsi="Times New Roman" w:cs="Times New Roman"/>
          <w:i/>
          <w:iCs/>
          <w:sz w:val="24"/>
          <w:szCs w:val="24"/>
        </w:rPr>
        <w:t>Dz. U. z 2022 r. poz. 559 ze zm.)</w:t>
      </w:r>
      <w:r w:rsidRPr="00BC5950">
        <w:rPr>
          <w:rFonts w:ascii="Times New Roman" w:hAnsi="Times New Roman" w:cs="Times New Roman"/>
          <w:sz w:val="24"/>
          <w:szCs w:val="24"/>
        </w:rPr>
        <w:t xml:space="preserve">, art. 42 ust. 7 pkt. 3 lit. b w zw. z art. 91d pkt 1 ustawy z dnia </w:t>
      </w:r>
      <w:r w:rsidR="001E72C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C5950">
        <w:rPr>
          <w:rFonts w:ascii="Times New Roman" w:hAnsi="Times New Roman" w:cs="Times New Roman"/>
          <w:sz w:val="24"/>
          <w:szCs w:val="24"/>
        </w:rPr>
        <w:t xml:space="preserve">26 stycznia 1982 r. - Karta Nauczyciela </w:t>
      </w:r>
      <w:r w:rsidRPr="00F9395A">
        <w:rPr>
          <w:rFonts w:ascii="Times New Roman" w:hAnsi="Times New Roman" w:cs="Times New Roman"/>
          <w:i/>
          <w:iCs/>
          <w:sz w:val="24"/>
          <w:szCs w:val="24"/>
        </w:rPr>
        <w:t>(Dz. U. z 2021 r. poz. 1762 ze zm.)</w:t>
      </w:r>
      <w:r w:rsidRPr="00BC5950">
        <w:rPr>
          <w:rFonts w:ascii="Times New Roman" w:hAnsi="Times New Roman" w:cs="Times New Roman"/>
          <w:sz w:val="24"/>
          <w:szCs w:val="24"/>
        </w:rPr>
        <w:t xml:space="preserve"> oraz art. 29 ustawy </w:t>
      </w:r>
      <w:r w:rsidR="001E72C5">
        <w:rPr>
          <w:rFonts w:ascii="Times New Roman" w:hAnsi="Times New Roman" w:cs="Times New Roman"/>
          <w:sz w:val="24"/>
          <w:szCs w:val="24"/>
        </w:rPr>
        <w:t xml:space="preserve">       </w:t>
      </w:r>
      <w:r w:rsidRPr="00BC5950">
        <w:rPr>
          <w:rFonts w:ascii="Times New Roman" w:hAnsi="Times New Roman" w:cs="Times New Roman"/>
          <w:sz w:val="24"/>
          <w:szCs w:val="24"/>
        </w:rPr>
        <w:t xml:space="preserve">z dnia 12 maja 2022 r. o zmianie ustawy o systemie oświaty oraz niektórych innych ustaw </w:t>
      </w:r>
      <w:r w:rsidR="001E72C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9395A">
        <w:rPr>
          <w:rFonts w:ascii="Times New Roman" w:hAnsi="Times New Roman" w:cs="Times New Roman"/>
          <w:i/>
          <w:iCs/>
          <w:sz w:val="24"/>
          <w:szCs w:val="24"/>
        </w:rPr>
        <w:t xml:space="preserve">(Dz. U. </w:t>
      </w:r>
      <w:r w:rsidR="00F9395A">
        <w:rPr>
          <w:rFonts w:ascii="Times New Roman" w:hAnsi="Times New Roman" w:cs="Times New Roman"/>
          <w:i/>
          <w:iCs/>
          <w:sz w:val="24"/>
          <w:szCs w:val="24"/>
        </w:rPr>
        <w:t xml:space="preserve">z 2022r., </w:t>
      </w:r>
      <w:r w:rsidRPr="00F9395A">
        <w:rPr>
          <w:rFonts w:ascii="Times New Roman" w:hAnsi="Times New Roman" w:cs="Times New Roman"/>
          <w:i/>
          <w:iCs/>
          <w:sz w:val="24"/>
          <w:szCs w:val="24"/>
        </w:rPr>
        <w:t>poz. 1116),</w:t>
      </w:r>
    </w:p>
    <w:p w14:paraId="36D5D0A8" w14:textId="77777777" w:rsidR="00BC5950" w:rsidRDefault="00BC5950" w:rsidP="007D5CC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9E1404" w14:textId="2776E467" w:rsidR="00897B74" w:rsidRDefault="00897B74" w:rsidP="007D5C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B74">
        <w:rPr>
          <w:rFonts w:ascii="Times New Roman" w:hAnsi="Times New Roman" w:cs="Times New Roman"/>
          <w:b/>
          <w:bCs/>
          <w:sz w:val="24"/>
          <w:szCs w:val="24"/>
        </w:rPr>
        <w:t>Rada Miejska w Sokołowie Małopolskim</w:t>
      </w:r>
      <w:r w:rsidR="007D5CC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97B74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7D5CC8">
        <w:rPr>
          <w:rFonts w:ascii="Times New Roman" w:hAnsi="Times New Roman" w:cs="Times New Roman"/>
          <w:b/>
          <w:bCs/>
          <w:sz w:val="24"/>
          <w:szCs w:val="24"/>
        </w:rPr>
        <w:t>chwa</w:t>
      </w:r>
      <w:r w:rsidRPr="00897B74">
        <w:rPr>
          <w:rFonts w:ascii="Times New Roman" w:hAnsi="Times New Roman" w:cs="Times New Roman"/>
          <w:b/>
          <w:bCs/>
          <w:sz w:val="24"/>
          <w:szCs w:val="24"/>
        </w:rPr>
        <w:t>la co następuje:</w:t>
      </w:r>
    </w:p>
    <w:p w14:paraId="17250B5A" w14:textId="77777777" w:rsidR="007D5CC8" w:rsidRPr="00897B74" w:rsidRDefault="007D5CC8" w:rsidP="007D5C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8479AC" w14:textId="19A889D2" w:rsidR="00897B74" w:rsidRPr="00897B74" w:rsidRDefault="003D7FFA" w:rsidP="00897B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B74">
        <w:rPr>
          <w:rFonts w:ascii="Times New Roman" w:hAnsi="Times New Roman" w:cs="Times New Roman"/>
          <w:b/>
          <w:bCs/>
          <w:sz w:val="24"/>
          <w:szCs w:val="24"/>
        </w:rPr>
        <w:t>§  1</w:t>
      </w:r>
    </w:p>
    <w:p w14:paraId="0554CCBC" w14:textId="41B4E29B" w:rsidR="00BC5950" w:rsidRDefault="00BC5950" w:rsidP="00BC5950">
      <w:pPr>
        <w:pStyle w:val="Standard"/>
        <w:jc w:val="both"/>
      </w:pPr>
      <w:r>
        <w:t>Ustala się tygodniowy obowiązkowy wymiar godzin zajęć pedagogów, pedagogów specjalnych, psychologów, logopedów, terapeutów pedagogicznych i doradców zawodowych zatrudnionych</w:t>
      </w:r>
      <w:r w:rsidR="002B334E">
        <w:t xml:space="preserve">      </w:t>
      </w:r>
      <w:r>
        <w:t>w przedszkolach i szkołach prowadzonych przez Gminę Sokołów Małopolski w wymiarze               22 godzin tygodniowo.</w:t>
      </w:r>
    </w:p>
    <w:p w14:paraId="7944BC77" w14:textId="77777777" w:rsidR="00F9395A" w:rsidRDefault="00F9395A" w:rsidP="00BC5950">
      <w:pPr>
        <w:pStyle w:val="Standard"/>
        <w:jc w:val="both"/>
      </w:pPr>
    </w:p>
    <w:p w14:paraId="7B39A1F2" w14:textId="6F67E94D" w:rsidR="008E3594" w:rsidRDefault="003D7FFA" w:rsidP="007D5CC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3594">
        <w:rPr>
          <w:rFonts w:ascii="Times New Roman" w:hAnsi="Times New Roman" w:cs="Times New Roman"/>
          <w:b/>
          <w:bCs/>
          <w:sz w:val="24"/>
          <w:szCs w:val="24"/>
        </w:rPr>
        <w:t>§  2</w:t>
      </w:r>
    </w:p>
    <w:p w14:paraId="7550CEA6" w14:textId="062B6D99" w:rsidR="00163B23" w:rsidRDefault="00163B23" w:rsidP="00163B23">
      <w:pPr>
        <w:pStyle w:val="Standard"/>
        <w:jc w:val="both"/>
      </w:pPr>
      <w:r>
        <w:t xml:space="preserve">Traci moc Uchwała Nr XLI/450/2018 Rady Miejskiej w Sokołowie Małopolskim z dnia                     28 marca 2018 r. w sprawie ustalenia tygodniowego obowiązkowego wymiaru zajęć dydaktycznych i opiekuńczych nauczycielom szkół nie wymienionych w art. 42 ust. 3 ustawy </w:t>
      </w:r>
      <w:r w:rsidR="00F9395A">
        <w:t xml:space="preserve">            </w:t>
      </w:r>
      <w:r>
        <w:t>z dnia 26 stycznia 1982 r. – Karta Nauczyciela.</w:t>
      </w:r>
    </w:p>
    <w:p w14:paraId="006E1867" w14:textId="1AAACA69" w:rsidR="00163B23" w:rsidRDefault="00163B23" w:rsidP="007D5CC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69B99D" w14:textId="2EA8F5BB" w:rsidR="00163B23" w:rsidRPr="008E3594" w:rsidRDefault="00163B23" w:rsidP="00163B23">
      <w:pPr>
        <w:pStyle w:val="Standard"/>
        <w:spacing w:line="360" w:lineRule="auto"/>
        <w:jc w:val="center"/>
        <w:rPr>
          <w:rFonts w:cs="Times New Roman"/>
          <w:b/>
          <w:bCs/>
        </w:rPr>
      </w:pPr>
      <w:r w:rsidRPr="008E3594">
        <w:rPr>
          <w:rFonts w:cs="Times New Roman"/>
          <w:b/>
          <w:bCs/>
        </w:rPr>
        <w:t>§  3</w:t>
      </w:r>
    </w:p>
    <w:p w14:paraId="27418014" w14:textId="5C2B5C5B" w:rsidR="003D7FFA" w:rsidRDefault="003D7FFA" w:rsidP="007D5C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5C09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F65C09" w:rsidRPr="00F65C09">
        <w:rPr>
          <w:rFonts w:ascii="Times New Roman" w:hAnsi="Times New Roman" w:cs="Times New Roman"/>
          <w:sz w:val="24"/>
          <w:szCs w:val="24"/>
        </w:rPr>
        <w:t>Burmistrzowi Gminy i Miasta Sokołów Małopolski</w:t>
      </w:r>
      <w:r w:rsidRPr="00F65C09">
        <w:rPr>
          <w:rFonts w:ascii="Times New Roman" w:hAnsi="Times New Roman" w:cs="Times New Roman"/>
          <w:sz w:val="24"/>
          <w:szCs w:val="24"/>
        </w:rPr>
        <w:t>.</w:t>
      </w:r>
    </w:p>
    <w:p w14:paraId="0682F4E4" w14:textId="77777777" w:rsidR="007D5CC8" w:rsidRPr="007D5CC8" w:rsidRDefault="007D5CC8" w:rsidP="007D5CC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4BDB2177" w14:textId="3547D65C" w:rsidR="008E3594" w:rsidRPr="008E3594" w:rsidRDefault="003D7FFA" w:rsidP="007D5CC8">
      <w:pPr>
        <w:pStyle w:val="Standard"/>
        <w:spacing w:line="360" w:lineRule="auto"/>
        <w:jc w:val="center"/>
        <w:rPr>
          <w:rFonts w:cs="Times New Roman"/>
          <w:b/>
          <w:bCs/>
        </w:rPr>
      </w:pPr>
      <w:bookmarkStart w:id="1" w:name="_Hlk106795873"/>
      <w:r w:rsidRPr="008E3594">
        <w:rPr>
          <w:rFonts w:cs="Times New Roman"/>
          <w:b/>
          <w:bCs/>
        </w:rPr>
        <w:t xml:space="preserve">§  </w:t>
      </w:r>
      <w:r w:rsidR="00163B23">
        <w:rPr>
          <w:rFonts w:cs="Times New Roman"/>
          <w:b/>
          <w:bCs/>
        </w:rPr>
        <w:t>4</w:t>
      </w:r>
    </w:p>
    <w:bookmarkEnd w:id="1"/>
    <w:p w14:paraId="38106550" w14:textId="69FAC5FF" w:rsidR="007D5CC8" w:rsidRPr="005913CC" w:rsidRDefault="00F65C09" w:rsidP="005913CC">
      <w:pPr>
        <w:pStyle w:val="Standard"/>
        <w:spacing w:line="360" w:lineRule="auto"/>
        <w:rPr>
          <w:rFonts w:cs="Times New Roman"/>
        </w:rPr>
      </w:pPr>
      <w:r w:rsidRPr="00F65C09">
        <w:rPr>
          <w:rFonts w:cs="Times New Roman"/>
        </w:rPr>
        <w:t xml:space="preserve">Uchwała </w:t>
      </w:r>
      <w:r w:rsidR="00BC5950">
        <w:rPr>
          <w:rFonts w:cs="Times New Roman"/>
        </w:rPr>
        <w:t>podlega ogłoszeniu</w:t>
      </w:r>
      <w:r w:rsidR="008E3594">
        <w:rPr>
          <w:rFonts w:cs="Times New Roman"/>
        </w:rPr>
        <w:t xml:space="preserve"> w Dzienniku Urzędowym Województwa Podkarpackiego</w:t>
      </w:r>
      <w:r w:rsidR="00BC5950">
        <w:rPr>
          <w:rFonts w:cs="Times New Roman"/>
        </w:rPr>
        <w:t xml:space="preserve"> i wchodzi w życie z dniem 1 września 2022 r.</w:t>
      </w:r>
    </w:p>
    <w:p w14:paraId="1A9ADAED" w14:textId="77777777" w:rsidR="007D5CC8" w:rsidRDefault="007D5CC8" w:rsidP="00F65C09">
      <w:pPr>
        <w:pStyle w:val="Standard"/>
        <w:jc w:val="right"/>
        <w:rPr>
          <w:b/>
          <w:bCs/>
        </w:rPr>
      </w:pPr>
    </w:p>
    <w:p w14:paraId="7BDF87BC" w14:textId="77777777" w:rsidR="00F65C09" w:rsidRDefault="00F65C09" w:rsidP="00F65C09">
      <w:pPr>
        <w:pStyle w:val="Standard"/>
        <w:jc w:val="right"/>
        <w:rPr>
          <w:b/>
          <w:bCs/>
        </w:rPr>
      </w:pPr>
    </w:p>
    <w:p w14:paraId="11D6A111" w14:textId="30D1CE2E" w:rsidR="00F65C09" w:rsidRDefault="00F65C09" w:rsidP="00F65C09">
      <w:pPr>
        <w:pStyle w:val="Standard"/>
        <w:jc w:val="right"/>
        <w:rPr>
          <w:rFonts w:eastAsia="Times New Roman" w:cs="Times New Roman"/>
          <w:b/>
          <w:bCs/>
        </w:rPr>
      </w:pPr>
      <w:r>
        <w:rPr>
          <w:b/>
          <w:bCs/>
        </w:rPr>
        <w:t>Przewodniczący Rady Miejskiej</w:t>
      </w:r>
    </w:p>
    <w:p w14:paraId="71EDC9D6" w14:textId="77777777" w:rsidR="00F65C09" w:rsidRDefault="00F65C09" w:rsidP="00F65C09">
      <w:pPr>
        <w:pStyle w:val="Standard"/>
        <w:jc w:val="right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                                                                                              </w:t>
      </w:r>
    </w:p>
    <w:p w14:paraId="4A650D94" w14:textId="77777777" w:rsidR="00F65C09" w:rsidRPr="001E72C5" w:rsidRDefault="00F65C09" w:rsidP="00F65C09">
      <w:pPr>
        <w:pStyle w:val="Standard"/>
        <w:jc w:val="both"/>
        <w:rPr>
          <w:b/>
          <w:bCs/>
          <w:sz w:val="20"/>
          <w:szCs w:val="20"/>
        </w:rPr>
      </w:pPr>
    </w:p>
    <w:p w14:paraId="6EA85F75" w14:textId="1BDF58AC" w:rsidR="00393DFF" w:rsidRPr="00F9395A" w:rsidRDefault="00F65C09" w:rsidP="00F9395A">
      <w:pPr>
        <w:pStyle w:val="Standard"/>
        <w:jc w:val="center"/>
      </w:pPr>
      <w:r>
        <w:rPr>
          <w:b/>
          <w:bCs/>
        </w:rPr>
        <w:t xml:space="preserve">                                                                                             </w:t>
      </w:r>
      <w:r w:rsidR="00FC239F">
        <w:rPr>
          <w:b/>
          <w:bCs/>
        </w:rPr>
        <w:t xml:space="preserve">       </w:t>
      </w:r>
      <w:r>
        <w:rPr>
          <w:b/>
          <w:bCs/>
        </w:rPr>
        <w:t xml:space="preserve">  Henryk Kraska</w:t>
      </w:r>
    </w:p>
    <w:sectPr w:rsidR="00393DFF" w:rsidRPr="00F9395A" w:rsidSect="00BC5950">
      <w:pgSz w:w="12240" w:h="15840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8753A"/>
    <w:multiLevelType w:val="hybridMultilevel"/>
    <w:tmpl w:val="66BC99DC"/>
    <w:lvl w:ilvl="0" w:tplc="3A80C886">
      <w:start w:val="1"/>
      <w:numFmt w:val="decimal"/>
      <w:lvlText w:val="%1."/>
      <w:lvlJc w:val="left"/>
      <w:pPr>
        <w:ind w:left="330" w:hanging="221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pl-PL" w:eastAsia="en-US" w:bidi="ar-SA"/>
      </w:rPr>
    </w:lvl>
    <w:lvl w:ilvl="1" w:tplc="78EC56AC">
      <w:numFmt w:val="bullet"/>
      <w:lvlText w:val="•"/>
      <w:lvlJc w:val="left"/>
      <w:pPr>
        <w:ind w:left="475" w:hanging="221"/>
      </w:pPr>
      <w:rPr>
        <w:rFonts w:hint="default"/>
        <w:lang w:val="pl-PL" w:eastAsia="en-US" w:bidi="ar-SA"/>
      </w:rPr>
    </w:lvl>
    <w:lvl w:ilvl="2" w:tplc="6F1AD234">
      <w:numFmt w:val="bullet"/>
      <w:lvlText w:val="•"/>
      <w:lvlJc w:val="left"/>
      <w:pPr>
        <w:ind w:left="610" w:hanging="221"/>
      </w:pPr>
      <w:rPr>
        <w:rFonts w:hint="default"/>
        <w:lang w:val="pl-PL" w:eastAsia="en-US" w:bidi="ar-SA"/>
      </w:rPr>
    </w:lvl>
    <w:lvl w:ilvl="3" w:tplc="B2FA8EB8">
      <w:numFmt w:val="bullet"/>
      <w:lvlText w:val="•"/>
      <w:lvlJc w:val="left"/>
      <w:pPr>
        <w:ind w:left="745" w:hanging="221"/>
      </w:pPr>
      <w:rPr>
        <w:rFonts w:hint="default"/>
        <w:lang w:val="pl-PL" w:eastAsia="en-US" w:bidi="ar-SA"/>
      </w:rPr>
    </w:lvl>
    <w:lvl w:ilvl="4" w:tplc="BDAE5F7C">
      <w:numFmt w:val="bullet"/>
      <w:lvlText w:val="•"/>
      <w:lvlJc w:val="left"/>
      <w:pPr>
        <w:ind w:left="880" w:hanging="221"/>
      </w:pPr>
      <w:rPr>
        <w:rFonts w:hint="default"/>
        <w:lang w:val="pl-PL" w:eastAsia="en-US" w:bidi="ar-SA"/>
      </w:rPr>
    </w:lvl>
    <w:lvl w:ilvl="5" w:tplc="B6B0FD1C">
      <w:numFmt w:val="bullet"/>
      <w:lvlText w:val="•"/>
      <w:lvlJc w:val="left"/>
      <w:pPr>
        <w:ind w:left="1016" w:hanging="221"/>
      </w:pPr>
      <w:rPr>
        <w:rFonts w:hint="default"/>
        <w:lang w:val="pl-PL" w:eastAsia="en-US" w:bidi="ar-SA"/>
      </w:rPr>
    </w:lvl>
    <w:lvl w:ilvl="6" w:tplc="DB68E2C2">
      <w:numFmt w:val="bullet"/>
      <w:lvlText w:val="•"/>
      <w:lvlJc w:val="left"/>
      <w:pPr>
        <w:ind w:left="1151" w:hanging="221"/>
      </w:pPr>
      <w:rPr>
        <w:rFonts w:hint="default"/>
        <w:lang w:val="pl-PL" w:eastAsia="en-US" w:bidi="ar-SA"/>
      </w:rPr>
    </w:lvl>
    <w:lvl w:ilvl="7" w:tplc="CACCB114">
      <w:numFmt w:val="bullet"/>
      <w:lvlText w:val="•"/>
      <w:lvlJc w:val="left"/>
      <w:pPr>
        <w:ind w:left="1286" w:hanging="221"/>
      </w:pPr>
      <w:rPr>
        <w:rFonts w:hint="default"/>
        <w:lang w:val="pl-PL" w:eastAsia="en-US" w:bidi="ar-SA"/>
      </w:rPr>
    </w:lvl>
    <w:lvl w:ilvl="8" w:tplc="E6389C3E">
      <w:numFmt w:val="bullet"/>
      <w:lvlText w:val="•"/>
      <w:lvlJc w:val="left"/>
      <w:pPr>
        <w:ind w:left="1421" w:hanging="221"/>
      </w:pPr>
      <w:rPr>
        <w:rFonts w:hint="default"/>
        <w:lang w:val="pl-PL" w:eastAsia="en-US" w:bidi="ar-SA"/>
      </w:rPr>
    </w:lvl>
  </w:abstractNum>
  <w:abstractNum w:abstractNumId="1" w15:restartNumberingAfterBreak="0">
    <w:nsid w:val="2F254BB3"/>
    <w:multiLevelType w:val="hybridMultilevel"/>
    <w:tmpl w:val="9A94B47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0A84A50"/>
    <w:multiLevelType w:val="hybridMultilevel"/>
    <w:tmpl w:val="3B965268"/>
    <w:lvl w:ilvl="0" w:tplc="F420052E">
      <w:start w:val="1"/>
      <w:numFmt w:val="decimal"/>
      <w:lvlText w:val="%1."/>
      <w:lvlJc w:val="left"/>
      <w:pPr>
        <w:ind w:left="330" w:hanging="221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pl-PL" w:eastAsia="en-US" w:bidi="ar-SA"/>
      </w:rPr>
    </w:lvl>
    <w:lvl w:ilvl="1" w:tplc="14C8B460">
      <w:numFmt w:val="bullet"/>
      <w:lvlText w:val="•"/>
      <w:lvlJc w:val="left"/>
      <w:pPr>
        <w:ind w:left="475" w:hanging="221"/>
      </w:pPr>
      <w:rPr>
        <w:rFonts w:hint="default"/>
        <w:lang w:val="pl-PL" w:eastAsia="en-US" w:bidi="ar-SA"/>
      </w:rPr>
    </w:lvl>
    <w:lvl w:ilvl="2" w:tplc="7160D20C">
      <w:numFmt w:val="bullet"/>
      <w:lvlText w:val="•"/>
      <w:lvlJc w:val="left"/>
      <w:pPr>
        <w:ind w:left="610" w:hanging="221"/>
      </w:pPr>
      <w:rPr>
        <w:rFonts w:hint="default"/>
        <w:lang w:val="pl-PL" w:eastAsia="en-US" w:bidi="ar-SA"/>
      </w:rPr>
    </w:lvl>
    <w:lvl w:ilvl="3" w:tplc="C20A864A">
      <w:numFmt w:val="bullet"/>
      <w:lvlText w:val="•"/>
      <w:lvlJc w:val="left"/>
      <w:pPr>
        <w:ind w:left="745" w:hanging="221"/>
      </w:pPr>
      <w:rPr>
        <w:rFonts w:hint="default"/>
        <w:lang w:val="pl-PL" w:eastAsia="en-US" w:bidi="ar-SA"/>
      </w:rPr>
    </w:lvl>
    <w:lvl w:ilvl="4" w:tplc="260AB128">
      <w:numFmt w:val="bullet"/>
      <w:lvlText w:val="•"/>
      <w:lvlJc w:val="left"/>
      <w:pPr>
        <w:ind w:left="880" w:hanging="221"/>
      </w:pPr>
      <w:rPr>
        <w:rFonts w:hint="default"/>
        <w:lang w:val="pl-PL" w:eastAsia="en-US" w:bidi="ar-SA"/>
      </w:rPr>
    </w:lvl>
    <w:lvl w:ilvl="5" w:tplc="F5263B90">
      <w:numFmt w:val="bullet"/>
      <w:lvlText w:val="•"/>
      <w:lvlJc w:val="left"/>
      <w:pPr>
        <w:ind w:left="1016" w:hanging="221"/>
      </w:pPr>
      <w:rPr>
        <w:rFonts w:hint="default"/>
        <w:lang w:val="pl-PL" w:eastAsia="en-US" w:bidi="ar-SA"/>
      </w:rPr>
    </w:lvl>
    <w:lvl w:ilvl="6" w:tplc="77AECBCE">
      <w:numFmt w:val="bullet"/>
      <w:lvlText w:val="•"/>
      <w:lvlJc w:val="left"/>
      <w:pPr>
        <w:ind w:left="1151" w:hanging="221"/>
      </w:pPr>
      <w:rPr>
        <w:rFonts w:hint="default"/>
        <w:lang w:val="pl-PL" w:eastAsia="en-US" w:bidi="ar-SA"/>
      </w:rPr>
    </w:lvl>
    <w:lvl w:ilvl="7" w:tplc="262AA04A">
      <w:numFmt w:val="bullet"/>
      <w:lvlText w:val="•"/>
      <w:lvlJc w:val="left"/>
      <w:pPr>
        <w:ind w:left="1286" w:hanging="221"/>
      </w:pPr>
      <w:rPr>
        <w:rFonts w:hint="default"/>
        <w:lang w:val="pl-PL" w:eastAsia="en-US" w:bidi="ar-SA"/>
      </w:rPr>
    </w:lvl>
    <w:lvl w:ilvl="8" w:tplc="A208B2EE">
      <w:numFmt w:val="bullet"/>
      <w:lvlText w:val="•"/>
      <w:lvlJc w:val="left"/>
      <w:pPr>
        <w:ind w:left="1421" w:hanging="221"/>
      </w:pPr>
      <w:rPr>
        <w:rFonts w:hint="default"/>
        <w:lang w:val="pl-PL" w:eastAsia="en-US" w:bidi="ar-SA"/>
      </w:rPr>
    </w:lvl>
  </w:abstractNum>
  <w:abstractNum w:abstractNumId="3" w15:restartNumberingAfterBreak="0">
    <w:nsid w:val="33075B77"/>
    <w:multiLevelType w:val="hybridMultilevel"/>
    <w:tmpl w:val="F4C263C2"/>
    <w:lvl w:ilvl="0" w:tplc="9AAAEEF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4932C8"/>
    <w:multiLevelType w:val="hybridMultilevel"/>
    <w:tmpl w:val="9392B06E"/>
    <w:lvl w:ilvl="0" w:tplc="E0A23AA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374B7A5E"/>
    <w:multiLevelType w:val="hybridMultilevel"/>
    <w:tmpl w:val="F8A69BB2"/>
    <w:lvl w:ilvl="0" w:tplc="3A80C886">
      <w:start w:val="1"/>
      <w:numFmt w:val="decimal"/>
      <w:lvlText w:val="%1."/>
      <w:lvlJc w:val="left"/>
      <w:pPr>
        <w:ind w:left="330" w:hanging="221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pl-PL" w:eastAsia="en-US" w:bidi="ar-SA"/>
      </w:rPr>
    </w:lvl>
    <w:lvl w:ilvl="1" w:tplc="78EC56AC">
      <w:numFmt w:val="bullet"/>
      <w:lvlText w:val="•"/>
      <w:lvlJc w:val="left"/>
      <w:pPr>
        <w:ind w:left="475" w:hanging="221"/>
      </w:pPr>
      <w:rPr>
        <w:rFonts w:hint="default"/>
        <w:lang w:val="pl-PL" w:eastAsia="en-US" w:bidi="ar-SA"/>
      </w:rPr>
    </w:lvl>
    <w:lvl w:ilvl="2" w:tplc="6F1AD234">
      <w:numFmt w:val="bullet"/>
      <w:lvlText w:val="•"/>
      <w:lvlJc w:val="left"/>
      <w:pPr>
        <w:ind w:left="610" w:hanging="221"/>
      </w:pPr>
      <w:rPr>
        <w:rFonts w:hint="default"/>
        <w:lang w:val="pl-PL" w:eastAsia="en-US" w:bidi="ar-SA"/>
      </w:rPr>
    </w:lvl>
    <w:lvl w:ilvl="3" w:tplc="B2FA8EB8">
      <w:numFmt w:val="bullet"/>
      <w:lvlText w:val="•"/>
      <w:lvlJc w:val="left"/>
      <w:pPr>
        <w:ind w:left="745" w:hanging="221"/>
      </w:pPr>
      <w:rPr>
        <w:rFonts w:hint="default"/>
        <w:lang w:val="pl-PL" w:eastAsia="en-US" w:bidi="ar-SA"/>
      </w:rPr>
    </w:lvl>
    <w:lvl w:ilvl="4" w:tplc="BDAE5F7C">
      <w:numFmt w:val="bullet"/>
      <w:lvlText w:val="•"/>
      <w:lvlJc w:val="left"/>
      <w:pPr>
        <w:ind w:left="880" w:hanging="221"/>
      </w:pPr>
      <w:rPr>
        <w:rFonts w:hint="default"/>
        <w:lang w:val="pl-PL" w:eastAsia="en-US" w:bidi="ar-SA"/>
      </w:rPr>
    </w:lvl>
    <w:lvl w:ilvl="5" w:tplc="B6B0FD1C">
      <w:numFmt w:val="bullet"/>
      <w:lvlText w:val="•"/>
      <w:lvlJc w:val="left"/>
      <w:pPr>
        <w:ind w:left="1016" w:hanging="221"/>
      </w:pPr>
      <w:rPr>
        <w:rFonts w:hint="default"/>
        <w:lang w:val="pl-PL" w:eastAsia="en-US" w:bidi="ar-SA"/>
      </w:rPr>
    </w:lvl>
    <w:lvl w:ilvl="6" w:tplc="DB68E2C2">
      <w:numFmt w:val="bullet"/>
      <w:lvlText w:val="•"/>
      <w:lvlJc w:val="left"/>
      <w:pPr>
        <w:ind w:left="1151" w:hanging="221"/>
      </w:pPr>
      <w:rPr>
        <w:rFonts w:hint="default"/>
        <w:lang w:val="pl-PL" w:eastAsia="en-US" w:bidi="ar-SA"/>
      </w:rPr>
    </w:lvl>
    <w:lvl w:ilvl="7" w:tplc="CACCB114">
      <w:numFmt w:val="bullet"/>
      <w:lvlText w:val="•"/>
      <w:lvlJc w:val="left"/>
      <w:pPr>
        <w:ind w:left="1286" w:hanging="221"/>
      </w:pPr>
      <w:rPr>
        <w:rFonts w:hint="default"/>
        <w:lang w:val="pl-PL" w:eastAsia="en-US" w:bidi="ar-SA"/>
      </w:rPr>
    </w:lvl>
    <w:lvl w:ilvl="8" w:tplc="E6389C3E">
      <w:numFmt w:val="bullet"/>
      <w:lvlText w:val="•"/>
      <w:lvlJc w:val="left"/>
      <w:pPr>
        <w:ind w:left="1421" w:hanging="221"/>
      </w:pPr>
      <w:rPr>
        <w:rFonts w:hint="default"/>
        <w:lang w:val="pl-PL" w:eastAsia="en-US" w:bidi="ar-SA"/>
      </w:rPr>
    </w:lvl>
  </w:abstractNum>
  <w:abstractNum w:abstractNumId="6" w15:restartNumberingAfterBreak="0">
    <w:nsid w:val="53E36E6C"/>
    <w:multiLevelType w:val="hybridMultilevel"/>
    <w:tmpl w:val="D6062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D5315"/>
    <w:multiLevelType w:val="hybridMultilevel"/>
    <w:tmpl w:val="70781F26"/>
    <w:lvl w:ilvl="0" w:tplc="E0A23AA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13"/>
    <w:rsid w:val="0001699D"/>
    <w:rsid w:val="000740E5"/>
    <w:rsid w:val="000A1893"/>
    <w:rsid w:val="00103CB0"/>
    <w:rsid w:val="00163B23"/>
    <w:rsid w:val="001E72C5"/>
    <w:rsid w:val="00221096"/>
    <w:rsid w:val="002B334E"/>
    <w:rsid w:val="002C12FE"/>
    <w:rsid w:val="002C685F"/>
    <w:rsid w:val="00305852"/>
    <w:rsid w:val="00335178"/>
    <w:rsid w:val="003355A7"/>
    <w:rsid w:val="00387AAE"/>
    <w:rsid w:val="00393DFF"/>
    <w:rsid w:val="003D7FFA"/>
    <w:rsid w:val="003E5015"/>
    <w:rsid w:val="003F5D39"/>
    <w:rsid w:val="00400A71"/>
    <w:rsid w:val="00483C2B"/>
    <w:rsid w:val="004965C4"/>
    <w:rsid w:val="004D2FFC"/>
    <w:rsid w:val="00527457"/>
    <w:rsid w:val="005913CC"/>
    <w:rsid w:val="005C3384"/>
    <w:rsid w:val="006507F3"/>
    <w:rsid w:val="00694B69"/>
    <w:rsid w:val="006B0A58"/>
    <w:rsid w:val="00700607"/>
    <w:rsid w:val="00726F16"/>
    <w:rsid w:val="007C684A"/>
    <w:rsid w:val="007D5CC8"/>
    <w:rsid w:val="007D5D2A"/>
    <w:rsid w:val="007F7508"/>
    <w:rsid w:val="008149DB"/>
    <w:rsid w:val="00840582"/>
    <w:rsid w:val="00877A13"/>
    <w:rsid w:val="008821B9"/>
    <w:rsid w:val="0089571D"/>
    <w:rsid w:val="00897B74"/>
    <w:rsid w:val="008E3594"/>
    <w:rsid w:val="0091582A"/>
    <w:rsid w:val="009219A6"/>
    <w:rsid w:val="009E32A0"/>
    <w:rsid w:val="009E5241"/>
    <w:rsid w:val="00A00242"/>
    <w:rsid w:val="00A24736"/>
    <w:rsid w:val="00A308B9"/>
    <w:rsid w:val="00BC5950"/>
    <w:rsid w:val="00CB22C8"/>
    <w:rsid w:val="00D4549D"/>
    <w:rsid w:val="00D82D4F"/>
    <w:rsid w:val="00D92107"/>
    <w:rsid w:val="00DB2D6E"/>
    <w:rsid w:val="00DC6C98"/>
    <w:rsid w:val="00DC6D69"/>
    <w:rsid w:val="00DD35F9"/>
    <w:rsid w:val="00DE3502"/>
    <w:rsid w:val="00E60AA7"/>
    <w:rsid w:val="00E66066"/>
    <w:rsid w:val="00EA1AAF"/>
    <w:rsid w:val="00F57DBE"/>
    <w:rsid w:val="00F65C09"/>
    <w:rsid w:val="00F9395A"/>
    <w:rsid w:val="00FC239F"/>
    <w:rsid w:val="00FD549B"/>
    <w:rsid w:val="00FE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16A8F"/>
  <w15:chartTrackingRefBased/>
  <w15:docId w15:val="{3EDFADCB-BA83-4C6B-BE3C-85DF435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0A58"/>
    <w:rPr>
      <w:lang w:val="pl-PL"/>
    </w:rPr>
  </w:style>
  <w:style w:type="paragraph" w:styleId="Nagwek1">
    <w:name w:val="heading 1"/>
    <w:basedOn w:val="Normalny"/>
    <w:link w:val="Nagwek1Znak"/>
    <w:uiPriority w:val="9"/>
    <w:qFormat/>
    <w:rsid w:val="007C684A"/>
    <w:pPr>
      <w:widowControl w:val="0"/>
      <w:autoSpaceDE w:val="0"/>
      <w:autoSpaceDN w:val="0"/>
      <w:spacing w:before="61" w:after="0" w:line="240" w:lineRule="auto"/>
      <w:ind w:right="109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65C0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val="pl-PL" w:eastAsia="zh-CN"/>
    </w:rPr>
  </w:style>
  <w:style w:type="paragraph" w:styleId="Akapitzlist">
    <w:name w:val="List Paragraph"/>
    <w:basedOn w:val="Normalny"/>
    <w:uiPriority w:val="34"/>
    <w:qFormat/>
    <w:rsid w:val="008821B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C684A"/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table" w:customStyle="1" w:styleId="TableNormal">
    <w:name w:val="Table Normal"/>
    <w:uiPriority w:val="2"/>
    <w:semiHidden/>
    <w:unhideWhenUsed/>
    <w:qFormat/>
    <w:rsid w:val="007C684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C684A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C684A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ableParagraph">
    <w:name w:val="Table Paragraph"/>
    <w:basedOn w:val="Normalny"/>
    <w:uiPriority w:val="1"/>
    <w:qFormat/>
    <w:rsid w:val="007C684A"/>
    <w:pPr>
      <w:widowControl w:val="0"/>
      <w:autoSpaceDE w:val="0"/>
      <w:autoSpaceDN w:val="0"/>
      <w:spacing w:before="107"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39F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7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13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9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Makusak</dc:creator>
  <cp:keywords/>
  <dc:description/>
  <cp:lastModifiedBy>Agata Pustkowska</cp:lastModifiedBy>
  <cp:revision>2</cp:revision>
  <cp:lastPrinted>2022-07-01T06:07:00Z</cp:lastPrinted>
  <dcterms:created xsi:type="dcterms:W3CDTF">2022-07-01T06:08:00Z</dcterms:created>
  <dcterms:modified xsi:type="dcterms:W3CDTF">2022-07-01T06:08:00Z</dcterms:modified>
</cp:coreProperties>
</file>