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A223C" w14:textId="77777777" w:rsidR="004159CD" w:rsidRPr="005371A6" w:rsidRDefault="004159CD" w:rsidP="00FC016C">
      <w:pPr>
        <w:jc w:val="center"/>
        <w:rPr>
          <w:rFonts w:ascii="Cambria" w:hAnsi="Cambria"/>
        </w:rPr>
      </w:pPr>
      <w:bookmarkStart w:id="0" w:name="_Hlk272998"/>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159CD" w:rsidRPr="00FC016C" w14:paraId="7278EF23" w14:textId="77777777" w:rsidTr="004159CD">
        <w:trPr>
          <w:trHeight w:val="630"/>
          <w:jc w:val="center"/>
        </w:trPr>
        <w:tc>
          <w:tcPr>
            <w:tcW w:w="9072" w:type="dxa"/>
          </w:tcPr>
          <w:p w14:paraId="2D6663F1" w14:textId="77777777" w:rsidR="004159CD" w:rsidRPr="00FC016C" w:rsidRDefault="004159CD">
            <w:pPr>
              <w:jc w:val="center"/>
              <w:rPr>
                <w:rFonts w:ascii="Cambria" w:hAnsi="Cambria"/>
                <w:b/>
                <w:sz w:val="20"/>
                <w:szCs w:val="20"/>
              </w:rPr>
            </w:pPr>
          </w:p>
          <w:p w14:paraId="4C14ED31" w14:textId="1617C3C8" w:rsidR="004159CD" w:rsidRPr="009A4D47" w:rsidRDefault="004159CD">
            <w:pPr>
              <w:jc w:val="center"/>
              <w:rPr>
                <w:rFonts w:ascii="Cambria" w:hAnsi="Cambria"/>
                <w:b/>
                <w:sz w:val="20"/>
                <w:szCs w:val="20"/>
              </w:rPr>
            </w:pPr>
            <w:r w:rsidRPr="009A4D47">
              <w:rPr>
                <w:rFonts w:ascii="Cambria" w:hAnsi="Cambria"/>
                <w:b/>
                <w:sz w:val="20"/>
                <w:szCs w:val="20"/>
              </w:rPr>
              <w:t xml:space="preserve">GMINA </w:t>
            </w:r>
            <w:r w:rsidR="00335F85">
              <w:rPr>
                <w:rFonts w:ascii="Cambria" w:hAnsi="Cambria"/>
                <w:b/>
                <w:sz w:val="20"/>
                <w:szCs w:val="20"/>
              </w:rPr>
              <w:t>SOKOŁÓW MAŁOPOLSKI</w:t>
            </w:r>
          </w:p>
          <w:p w14:paraId="59DC4611" w14:textId="77777777" w:rsidR="004159CD" w:rsidRPr="006A031E" w:rsidRDefault="004159CD">
            <w:pPr>
              <w:jc w:val="center"/>
              <w:rPr>
                <w:rFonts w:ascii="Cambria" w:hAnsi="Cambria" w:cs="Arial"/>
                <w:b/>
                <w:sz w:val="10"/>
                <w:szCs w:val="10"/>
              </w:rPr>
            </w:pPr>
          </w:p>
        </w:tc>
      </w:tr>
    </w:tbl>
    <w:p w14:paraId="247B0050" w14:textId="04A5ED19" w:rsidR="004159CD" w:rsidRPr="00FC016C" w:rsidRDefault="00335F85" w:rsidP="004159CD">
      <w:pPr>
        <w:jc w:val="center"/>
        <w:rPr>
          <w:rFonts w:ascii="Cambria" w:hAnsi="Cambria" w:cs="Arial"/>
          <w:b/>
          <w:sz w:val="44"/>
          <w:szCs w:val="44"/>
        </w:rPr>
      </w:pPr>
      <w:r>
        <w:rPr>
          <w:rFonts w:ascii="Helvetica" w:hAnsi="Helvetica" w:cs="Helvetica"/>
          <w:noProof/>
        </w:rPr>
        <w:drawing>
          <wp:inline distT="0" distB="0" distL="0" distR="0" wp14:anchorId="31CA6012" wp14:editId="1DE1A203">
            <wp:extent cx="743585" cy="7435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008" cy="745008"/>
                    </a:xfrm>
                    <a:prstGeom prst="rect">
                      <a:avLst/>
                    </a:prstGeom>
                    <a:noFill/>
                    <a:ln>
                      <a:noFill/>
                    </a:ln>
                  </pic:spPr>
                </pic:pic>
              </a:graphicData>
            </a:graphic>
          </wp:inline>
        </w:drawing>
      </w:r>
    </w:p>
    <w:p w14:paraId="1DC7B470" w14:textId="77777777" w:rsidR="004159CD" w:rsidRPr="009A4D47" w:rsidRDefault="004159CD" w:rsidP="004159CD">
      <w:pPr>
        <w:rPr>
          <w:rFonts w:ascii="Cambria" w:hAnsi="Cambria" w:cs="Arial"/>
          <w:sz w:val="10"/>
          <w:szCs w:val="10"/>
        </w:rPr>
      </w:pPr>
    </w:p>
    <w:p w14:paraId="1161E915" w14:textId="77777777" w:rsidR="004159CD" w:rsidRPr="00CC525F" w:rsidRDefault="004159CD" w:rsidP="004159CD">
      <w:pPr>
        <w:jc w:val="center"/>
        <w:rPr>
          <w:rFonts w:ascii="Cambria" w:hAnsi="Cambria" w:cs="Arial"/>
          <w:b/>
          <w:sz w:val="20"/>
          <w:szCs w:val="20"/>
        </w:rPr>
      </w:pPr>
      <w:r w:rsidRPr="00CC525F">
        <w:rPr>
          <w:rFonts w:ascii="Cambria" w:hAnsi="Cambria" w:cs="Arial"/>
          <w:b/>
          <w:sz w:val="20"/>
          <w:szCs w:val="20"/>
        </w:rPr>
        <w:t xml:space="preserve">reprezentowana przez </w:t>
      </w:r>
    </w:p>
    <w:p w14:paraId="123DC8D8" w14:textId="2C2EF538" w:rsidR="004159CD" w:rsidRPr="005371A6" w:rsidRDefault="00620862" w:rsidP="00620862">
      <w:pPr>
        <w:jc w:val="center"/>
        <w:rPr>
          <w:rFonts w:ascii="Cambria" w:hAnsi="Cambria"/>
        </w:rPr>
      </w:pPr>
      <w:r w:rsidRPr="00620862">
        <w:rPr>
          <w:rFonts w:ascii="Cambria" w:hAnsi="Cambria" w:cs="Arial"/>
          <w:b/>
          <w:sz w:val="20"/>
          <w:szCs w:val="20"/>
        </w:rPr>
        <w:t>Burmistrz</w:t>
      </w:r>
      <w:r>
        <w:rPr>
          <w:rFonts w:ascii="Cambria" w:hAnsi="Cambria" w:cs="Arial"/>
          <w:b/>
          <w:sz w:val="20"/>
          <w:szCs w:val="20"/>
        </w:rPr>
        <w:t>a</w:t>
      </w:r>
      <w:r w:rsidRPr="00620862">
        <w:rPr>
          <w:rFonts w:ascii="Cambria" w:hAnsi="Cambria" w:cs="Arial"/>
          <w:b/>
          <w:sz w:val="20"/>
          <w:szCs w:val="20"/>
        </w:rPr>
        <w:t xml:space="preserve"> Gminy i Miasta</w:t>
      </w:r>
    </w:p>
    <w:p w14:paraId="674EB48C" w14:textId="77777777" w:rsidR="004159CD" w:rsidRPr="005371A6" w:rsidRDefault="004159CD" w:rsidP="004159CD">
      <w:pPr>
        <w:rPr>
          <w:rFonts w:ascii="Cambria" w:hAnsi="Cambria"/>
        </w:rPr>
      </w:pPr>
    </w:p>
    <w:p w14:paraId="517153E6" w14:textId="77777777" w:rsidR="004159CD" w:rsidRPr="005371A6" w:rsidRDefault="004159CD" w:rsidP="004159CD">
      <w:pPr>
        <w:rPr>
          <w:rFonts w:ascii="Cambria" w:hAnsi="Cambri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159CD" w:rsidRPr="00FC016C" w14:paraId="08FB5EBB" w14:textId="77777777" w:rsidTr="004159CD">
        <w:tc>
          <w:tcPr>
            <w:tcW w:w="9072" w:type="dxa"/>
            <w:tcBorders>
              <w:top w:val="single" w:sz="4" w:space="0" w:color="auto"/>
              <w:left w:val="single" w:sz="4" w:space="0" w:color="auto"/>
              <w:bottom w:val="single" w:sz="4" w:space="0" w:color="auto"/>
              <w:right w:val="single" w:sz="4" w:space="0" w:color="auto"/>
            </w:tcBorders>
            <w:hideMark/>
          </w:tcPr>
          <w:p w14:paraId="03AC6DC2" w14:textId="77777777" w:rsidR="004159CD" w:rsidRPr="00FC016C" w:rsidRDefault="004159CD">
            <w:pPr>
              <w:spacing w:line="276" w:lineRule="auto"/>
              <w:jc w:val="center"/>
              <w:rPr>
                <w:rFonts w:ascii="Cambria" w:hAnsi="Cambria" w:cs="Arial"/>
                <w:b/>
                <w:sz w:val="44"/>
                <w:szCs w:val="44"/>
              </w:rPr>
            </w:pPr>
            <w:r w:rsidRPr="00620862">
              <w:rPr>
                <w:rFonts w:ascii="Cambria" w:hAnsi="Cambria" w:cs="Arial"/>
                <w:b/>
                <w:color w:val="0070C0"/>
                <w:sz w:val="44"/>
                <w:szCs w:val="44"/>
              </w:rPr>
              <w:t>S</w:t>
            </w:r>
            <w:r w:rsidRPr="00FC016C">
              <w:rPr>
                <w:rFonts w:ascii="Cambria" w:hAnsi="Cambria" w:cs="Arial"/>
                <w:b/>
                <w:sz w:val="32"/>
                <w:szCs w:val="32"/>
              </w:rPr>
              <w:t xml:space="preserve">PECYFIKACJA </w:t>
            </w:r>
            <w:r w:rsidRPr="00620862">
              <w:rPr>
                <w:rFonts w:ascii="Cambria" w:hAnsi="Cambria" w:cs="Arial"/>
                <w:b/>
                <w:color w:val="0070C0"/>
                <w:sz w:val="44"/>
                <w:szCs w:val="44"/>
              </w:rPr>
              <w:t>I</w:t>
            </w:r>
            <w:r w:rsidRPr="006A031E">
              <w:rPr>
                <w:rFonts w:ascii="Cambria" w:hAnsi="Cambria" w:cs="Arial"/>
                <w:b/>
                <w:sz w:val="32"/>
                <w:szCs w:val="32"/>
              </w:rPr>
              <w:t xml:space="preserve">STOTNYCH </w:t>
            </w:r>
            <w:r w:rsidRPr="00620862">
              <w:rPr>
                <w:rFonts w:ascii="Cambria" w:hAnsi="Cambria" w:cs="Arial"/>
                <w:b/>
                <w:color w:val="0070C0"/>
                <w:sz w:val="44"/>
                <w:szCs w:val="40"/>
              </w:rPr>
              <w:t>W</w:t>
            </w:r>
            <w:r w:rsidRPr="006A031E">
              <w:rPr>
                <w:rFonts w:ascii="Cambria" w:hAnsi="Cambria" w:cs="Arial"/>
                <w:b/>
                <w:sz w:val="32"/>
                <w:szCs w:val="32"/>
              </w:rPr>
              <w:t xml:space="preserve">ARUNKÓW </w:t>
            </w:r>
            <w:r w:rsidRPr="00620862">
              <w:rPr>
                <w:rFonts w:ascii="Cambria" w:hAnsi="Cambria" w:cs="Arial"/>
                <w:b/>
                <w:color w:val="0070C0"/>
                <w:sz w:val="44"/>
                <w:szCs w:val="44"/>
              </w:rPr>
              <w:t>Z</w:t>
            </w:r>
            <w:r w:rsidRPr="006A031E">
              <w:rPr>
                <w:rFonts w:ascii="Cambria" w:hAnsi="Cambria" w:cs="Arial"/>
                <w:b/>
                <w:sz w:val="32"/>
                <w:szCs w:val="32"/>
              </w:rPr>
              <w:t>AMÓWIENIA</w:t>
            </w:r>
          </w:p>
        </w:tc>
      </w:tr>
    </w:tbl>
    <w:p w14:paraId="2E6DE8B4" w14:textId="77777777" w:rsidR="004159CD" w:rsidRPr="00FC016C" w:rsidRDefault="004159CD" w:rsidP="004159CD">
      <w:pPr>
        <w:spacing w:line="276" w:lineRule="auto"/>
        <w:jc w:val="center"/>
        <w:rPr>
          <w:rFonts w:ascii="Cambria" w:hAnsi="Cambria"/>
          <w:b/>
          <w:bCs/>
        </w:rPr>
      </w:pPr>
    </w:p>
    <w:p w14:paraId="498500C8" w14:textId="77777777" w:rsidR="004159CD" w:rsidRPr="009A4D47" w:rsidRDefault="004159CD" w:rsidP="004159CD">
      <w:pPr>
        <w:spacing w:line="276" w:lineRule="auto"/>
        <w:jc w:val="center"/>
        <w:rPr>
          <w:rFonts w:ascii="Cambria" w:hAnsi="Cambria"/>
          <w:bCs/>
        </w:rPr>
      </w:pPr>
    </w:p>
    <w:p w14:paraId="0E7BC5C3" w14:textId="5190E6D7" w:rsidR="004159CD" w:rsidRPr="006A031E" w:rsidRDefault="004159CD" w:rsidP="004159CD">
      <w:pPr>
        <w:spacing w:line="276" w:lineRule="auto"/>
        <w:jc w:val="center"/>
        <w:rPr>
          <w:rFonts w:ascii="Cambria" w:hAnsi="Cambria"/>
          <w:bCs/>
        </w:rPr>
      </w:pPr>
      <w:r w:rsidRPr="006A031E">
        <w:rPr>
          <w:rFonts w:ascii="Cambria" w:hAnsi="Cambria"/>
          <w:bCs/>
        </w:rPr>
        <w:t>w postępowaniu o udzi</w:t>
      </w:r>
      <w:r w:rsidR="00C46BF5">
        <w:rPr>
          <w:rFonts w:ascii="Cambria" w:hAnsi="Cambria"/>
          <w:bCs/>
        </w:rPr>
        <w:t>elenie zamówienia publicznego pn</w:t>
      </w:r>
      <w:r w:rsidRPr="006A031E">
        <w:rPr>
          <w:rFonts w:ascii="Cambria" w:hAnsi="Cambria"/>
          <w:bCs/>
        </w:rPr>
        <w:t>:</w:t>
      </w:r>
    </w:p>
    <w:p w14:paraId="3D5E79CB" w14:textId="77777777" w:rsidR="004159CD" w:rsidRPr="00FC016C" w:rsidRDefault="004159CD" w:rsidP="004159CD">
      <w:pPr>
        <w:spacing w:line="276" w:lineRule="auto"/>
        <w:jc w:val="center"/>
        <w:rPr>
          <w:rFonts w:ascii="Cambria" w:hAnsi="Cambria"/>
          <w:bCs/>
        </w:rPr>
      </w:pPr>
    </w:p>
    <w:p w14:paraId="1D0B4D9D" w14:textId="489AA4BE" w:rsidR="004159CD" w:rsidRPr="00967811" w:rsidRDefault="004159CD" w:rsidP="00724590">
      <w:pPr>
        <w:spacing w:line="276" w:lineRule="auto"/>
        <w:jc w:val="center"/>
        <w:rPr>
          <w:rFonts w:ascii="Cambria" w:hAnsi="Cambria" w:cs="Arial"/>
          <w:b/>
          <w:sz w:val="28"/>
          <w:szCs w:val="28"/>
        </w:rPr>
      </w:pPr>
      <w:r w:rsidRPr="00835693">
        <w:rPr>
          <w:rFonts w:ascii="Cambria" w:hAnsi="Cambria"/>
          <w:b/>
          <w:bCs/>
          <w:sz w:val="28"/>
          <w:szCs w:val="28"/>
        </w:rPr>
        <w:t>„</w:t>
      </w:r>
      <w:r w:rsidR="00C46BF5">
        <w:rPr>
          <w:rFonts w:ascii="Cambria" w:hAnsi="Cambria"/>
          <w:b/>
          <w:bCs/>
          <w:sz w:val="28"/>
          <w:szCs w:val="28"/>
        </w:rPr>
        <w:t>Dostawa</w:t>
      </w:r>
      <w:r w:rsidR="00724590" w:rsidRPr="00835693">
        <w:rPr>
          <w:rFonts w:ascii="Cambria" w:hAnsi="Cambria"/>
          <w:b/>
          <w:bCs/>
          <w:sz w:val="28"/>
          <w:szCs w:val="28"/>
        </w:rPr>
        <w:t xml:space="preserve"> i montaż </w:t>
      </w:r>
      <w:r w:rsidR="00AD50FD" w:rsidRPr="00835693">
        <w:rPr>
          <w:rFonts w:ascii="Cambria" w:hAnsi="Cambria"/>
          <w:b/>
          <w:bCs/>
          <w:sz w:val="28"/>
          <w:szCs w:val="28"/>
        </w:rPr>
        <w:t xml:space="preserve">instalacji </w:t>
      </w:r>
      <w:r w:rsidR="007E201A" w:rsidRPr="00835693">
        <w:rPr>
          <w:rFonts w:ascii="Cambria" w:hAnsi="Cambria"/>
          <w:b/>
          <w:bCs/>
          <w:sz w:val="28"/>
          <w:szCs w:val="28"/>
        </w:rPr>
        <w:t>kolektorów słonecznych,</w:t>
      </w:r>
      <w:r w:rsidR="00724590" w:rsidRPr="00835693">
        <w:rPr>
          <w:rFonts w:ascii="Cambria" w:hAnsi="Cambria"/>
          <w:b/>
          <w:bCs/>
          <w:sz w:val="28"/>
          <w:szCs w:val="28"/>
        </w:rPr>
        <w:t xml:space="preserve"> </w:t>
      </w:r>
      <w:r w:rsidR="00835693">
        <w:rPr>
          <w:rFonts w:ascii="Cambria" w:hAnsi="Cambria"/>
          <w:b/>
          <w:bCs/>
          <w:sz w:val="28"/>
          <w:szCs w:val="28"/>
        </w:rPr>
        <w:br/>
      </w:r>
      <w:r w:rsidR="00620862" w:rsidRPr="00835693">
        <w:rPr>
          <w:rFonts w:ascii="Cambria" w:hAnsi="Cambria"/>
          <w:b/>
          <w:bCs/>
          <w:sz w:val="28"/>
          <w:szCs w:val="28"/>
        </w:rPr>
        <w:t xml:space="preserve">instalacji fotowoltaicznych oraz </w:t>
      </w:r>
      <w:r w:rsidR="00724590" w:rsidRPr="00835693">
        <w:rPr>
          <w:rFonts w:ascii="Cambria" w:hAnsi="Cambria"/>
          <w:b/>
          <w:bCs/>
          <w:sz w:val="28"/>
          <w:szCs w:val="28"/>
        </w:rPr>
        <w:t xml:space="preserve">kotłów na biomasę </w:t>
      </w:r>
      <w:r w:rsidR="001B75A7" w:rsidRPr="00835693">
        <w:rPr>
          <w:rFonts w:ascii="Cambria" w:hAnsi="Cambria"/>
          <w:b/>
          <w:bCs/>
          <w:sz w:val="28"/>
          <w:szCs w:val="28"/>
        </w:rPr>
        <w:t xml:space="preserve">na terenie </w:t>
      </w:r>
      <w:r w:rsidR="00835693">
        <w:rPr>
          <w:rFonts w:ascii="Cambria" w:hAnsi="Cambria"/>
          <w:b/>
          <w:bCs/>
          <w:sz w:val="28"/>
          <w:szCs w:val="28"/>
        </w:rPr>
        <w:br/>
      </w:r>
      <w:r w:rsidR="001B75A7" w:rsidRPr="00835693">
        <w:rPr>
          <w:rFonts w:ascii="Cambria" w:hAnsi="Cambria"/>
          <w:b/>
          <w:bCs/>
          <w:sz w:val="28"/>
          <w:szCs w:val="28"/>
        </w:rPr>
        <w:t xml:space="preserve">Gminy </w:t>
      </w:r>
      <w:r w:rsidR="00835693" w:rsidRPr="00835693">
        <w:rPr>
          <w:rFonts w:ascii="Cambria" w:hAnsi="Cambria"/>
          <w:b/>
          <w:bCs/>
          <w:sz w:val="28"/>
          <w:szCs w:val="28"/>
        </w:rPr>
        <w:t xml:space="preserve">Sokołów </w:t>
      </w:r>
      <w:r w:rsidR="00835693" w:rsidRPr="00967811">
        <w:rPr>
          <w:rFonts w:ascii="Cambria" w:hAnsi="Cambria"/>
          <w:b/>
          <w:bCs/>
          <w:sz w:val="28"/>
          <w:szCs w:val="28"/>
        </w:rPr>
        <w:t>Małopolski</w:t>
      </w:r>
      <w:r w:rsidRPr="00967811">
        <w:rPr>
          <w:rFonts w:ascii="Cambria" w:hAnsi="Cambria" w:cs="Arial"/>
          <w:b/>
          <w:sz w:val="28"/>
          <w:szCs w:val="28"/>
        </w:rPr>
        <w:t>”</w:t>
      </w:r>
    </w:p>
    <w:p w14:paraId="55AD3CCD" w14:textId="77777777" w:rsidR="004159CD" w:rsidRPr="00967811" w:rsidRDefault="004159CD" w:rsidP="004159CD">
      <w:pPr>
        <w:tabs>
          <w:tab w:val="left" w:pos="567"/>
        </w:tabs>
        <w:spacing w:line="276" w:lineRule="auto"/>
        <w:rPr>
          <w:rFonts w:ascii="Cambria" w:hAnsi="Cambria"/>
          <w:b/>
        </w:rPr>
      </w:pPr>
      <w:r w:rsidRPr="00967811">
        <w:rPr>
          <w:rFonts w:ascii="Cambria" w:hAnsi="Cambria"/>
          <w:b/>
        </w:rPr>
        <w:tab/>
      </w:r>
    </w:p>
    <w:p w14:paraId="72026A39" w14:textId="5E349141" w:rsidR="004159CD" w:rsidRPr="00967811" w:rsidRDefault="004159CD" w:rsidP="004159CD">
      <w:pPr>
        <w:tabs>
          <w:tab w:val="left" w:pos="567"/>
        </w:tabs>
        <w:spacing w:line="276" w:lineRule="auto"/>
        <w:jc w:val="center"/>
        <w:rPr>
          <w:rFonts w:ascii="Cambria" w:hAnsi="Cambria"/>
          <w:b/>
          <w:bCs/>
        </w:rPr>
      </w:pPr>
      <w:r w:rsidRPr="00967811">
        <w:rPr>
          <w:rFonts w:ascii="Cambria" w:hAnsi="Cambria"/>
          <w:b/>
          <w:bCs/>
        </w:rPr>
        <w:t>(Znak postępowania:</w:t>
      </w:r>
      <w:r w:rsidR="00967811" w:rsidRPr="00967811">
        <w:rPr>
          <w:rFonts w:ascii="Cambria" w:hAnsi="Cambria"/>
          <w:b/>
          <w:bCs/>
        </w:rPr>
        <w:t xml:space="preserve"> RGZP.271.2.1.2019.GD)</w:t>
      </w:r>
    </w:p>
    <w:p w14:paraId="61B2002B" w14:textId="77777777" w:rsidR="004159CD" w:rsidRPr="00967811" w:rsidRDefault="004159CD" w:rsidP="004159CD">
      <w:pPr>
        <w:tabs>
          <w:tab w:val="left" w:pos="567"/>
        </w:tabs>
        <w:spacing w:line="276" w:lineRule="auto"/>
        <w:rPr>
          <w:rFonts w:ascii="Cambria" w:hAnsi="Cambria"/>
          <w:b/>
          <w:iCs/>
          <w:sz w:val="20"/>
          <w:szCs w:val="20"/>
        </w:rPr>
      </w:pPr>
    </w:p>
    <w:p w14:paraId="04BD6E61" w14:textId="77777777" w:rsidR="004159CD" w:rsidRPr="00967811" w:rsidRDefault="004159CD" w:rsidP="004159CD">
      <w:pPr>
        <w:jc w:val="center"/>
        <w:rPr>
          <w:rFonts w:ascii="Cambria" w:hAnsi="Cambria"/>
          <w:b/>
        </w:rPr>
      </w:pPr>
    </w:p>
    <w:p w14:paraId="72404345" w14:textId="77777777" w:rsidR="004159CD" w:rsidRPr="00967811" w:rsidRDefault="004159CD" w:rsidP="004159CD">
      <w:pPr>
        <w:jc w:val="center"/>
        <w:rPr>
          <w:rFonts w:ascii="Cambria" w:hAnsi="Cambria"/>
          <w:b/>
        </w:rPr>
      </w:pPr>
      <w:r w:rsidRPr="00967811">
        <w:rPr>
          <w:rFonts w:ascii="Cambria" w:hAnsi="Cambria"/>
          <w:b/>
        </w:rPr>
        <w:t>ZATWIERDZAM</w:t>
      </w:r>
    </w:p>
    <w:p w14:paraId="2661AB93" w14:textId="77777777" w:rsidR="004159CD" w:rsidRPr="00967811" w:rsidRDefault="004159CD" w:rsidP="004159CD">
      <w:pPr>
        <w:jc w:val="center"/>
        <w:rPr>
          <w:rFonts w:ascii="Cambria" w:hAnsi="Cambria"/>
          <w:b/>
        </w:rPr>
      </w:pPr>
    </w:p>
    <w:p w14:paraId="72C64DDB" w14:textId="12FBA10F" w:rsidR="004159CD" w:rsidRPr="00FC016C" w:rsidRDefault="00620862" w:rsidP="004159CD">
      <w:pPr>
        <w:jc w:val="center"/>
        <w:rPr>
          <w:rFonts w:ascii="Cambria" w:hAnsi="Cambria"/>
        </w:rPr>
      </w:pPr>
      <w:r>
        <w:rPr>
          <w:rFonts w:ascii="Cambria" w:hAnsi="Cambria"/>
          <w:b/>
        </w:rPr>
        <w:t>Burmistrz</w:t>
      </w:r>
      <w:r w:rsidRPr="00620862">
        <w:rPr>
          <w:rFonts w:ascii="Cambria" w:hAnsi="Cambria"/>
          <w:b/>
        </w:rPr>
        <w:t xml:space="preserve"> Gminy i Miasta</w:t>
      </w:r>
      <w:r>
        <w:rPr>
          <w:rFonts w:ascii="Cambria" w:hAnsi="Cambria"/>
          <w:b/>
        </w:rPr>
        <w:t xml:space="preserve"> </w:t>
      </w:r>
      <w:r w:rsidRPr="00620862">
        <w:rPr>
          <w:rFonts w:ascii="Cambria" w:hAnsi="Cambria"/>
          <w:b/>
        </w:rPr>
        <w:t xml:space="preserve">w Sokołowie Małopolskim </w:t>
      </w:r>
      <w:r>
        <w:rPr>
          <w:rFonts w:ascii="Cambria" w:hAnsi="Cambria"/>
          <w:b/>
        </w:rPr>
        <w:t xml:space="preserve">– </w:t>
      </w:r>
      <w:r w:rsidRPr="00620862">
        <w:rPr>
          <w:rFonts w:ascii="Cambria" w:hAnsi="Cambria"/>
          <w:b/>
        </w:rPr>
        <w:t>Andrzej Ożóg</w:t>
      </w:r>
    </w:p>
    <w:p w14:paraId="3CA5AD8A" w14:textId="77777777" w:rsidR="004159CD" w:rsidRPr="00FC016C" w:rsidRDefault="004159CD" w:rsidP="004159CD">
      <w:pPr>
        <w:jc w:val="center"/>
        <w:rPr>
          <w:rFonts w:ascii="Cambria" w:hAnsi="Cambria"/>
        </w:rPr>
      </w:pPr>
    </w:p>
    <w:p w14:paraId="3AFF5F06" w14:textId="77777777" w:rsidR="004159CD" w:rsidRPr="00FC016C" w:rsidRDefault="004159CD" w:rsidP="004159CD">
      <w:pPr>
        <w:jc w:val="center"/>
        <w:rPr>
          <w:rFonts w:ascii="Cambria" w:hAnsi="Cambria"/>
        </w:rPr>
      </w:pPr>
    </w:p>
    <w:p w14:paraId="15DC4F9C" w14:textId="77777777" w:rsidR="00967811" w:rsidRPr="00967811" w:rsidRDefault="00967811" w:rsidP="00123486">
      <w:pPr>
        <w:rPr>
          <w:rFonts w:ascii="Cambria" w:hAnsi="Cambria"/>
          <w:b/>
        </w:rPr>
      </w:pPr>
    </w:p>
    <w:p w14:paraId="3FE6D1F0" w14:textId="69400E71" w:rsidR="00967811" w:rsidRDefault="00123486" w:rsidP="00130124">
      <w:pPr>
        <w:jc w:val="center"/>
      </w:pPr>
      <w:r>
        <w:t>Zatwierdzono do użytku</w:t>
      </w:r>
      <w:r w:rsidR="00967811" w:rsidRPr="00967811">
        <w:t xml:space="preserve"> Zarządzeniem </w:t>
      </w:r>
      <w:r w:rsidR="00FD674C" w:rsidRPr="00FD674C">
        <w:t>130</w:t>
      </w:r>
      <w:r w:rsidR="00967811" w:rsidRPr="00FD674C">
        <w:t xml:space="preserve">/2019 </w:t>
      </w:r>
      <w:r w:rsidR="00967811" w:rsidRPr="00967811">
        <w:t xml:space="preserve">Burmistrza Gminy i Miasta w Sokołowie Małopolskim </w:t>
      </w:r>
      <w:r w:rsidR="00047EBA">
        <w:t>z dnia 29</w:t>
      </w:r>
      <w:r>
        <w:t>.08.2019 r.</w:t>
      </w:r>
    </w:p>
    <w:p w14:paraId="455AE853" w14:textId="77777777" w:rsidR="00123486" w:rsidRDefault="00123486" w:rsidP="00967811"/>
    <w:p w14:paraId="4B8F8C85" w14:textId="77777777" w:rsidR="00123486" w:rsidRPr="00967811" w:rsidRDefault="00123486" w:rsidP="00967811"/>
    <w:p w14:paraId="44678344" w14:textId="77777777" w:rsidR="004159CD" w:rsidRPr="00967811" w:rsidRDefault="004159CD" w:rsidP="00022819">
      <w:pPr>
        <w:rPr>
          <w:rFonts w:ascii="Cambria" w:hAnsi="Cambria"/>
        </w:rPr>
      </w:pPr>
    </w:p>
    <w:p w14:paraId="74D126B0" w14:textId="6772665B" w:rsidR="00967811" w:rsidRDefault="00022819" w:rsidP="00967811">
      <w:pPr>
        <w:jc w:val="right"/>
      </w:pPr>
      <w:r>
        <w:t>Andrzej Ożóg</w:t>
      </w:r>
    </w:p>
    <w:p w14:paraId="6112BD3F" w14:textId="26F30111" w:rsidR="00022819" w:rsidRPr="00967811" w:rsidRDefault="00022819" w:rsidP="00022819">
      <w:pPr>
        <w:jc w:val="right"/>
      </w:pPr>
      <w:r>
        <w:t>Burmistrz Gminy i Miasta w Sokołowie Małopolskim</w:t>
      </w:r>
    </w:p>
    <w:p w14:paraId="3D2135D9" w14:textId="60AD5635" w:rsidR="004159CD" w:rsidRPr="00FC016C" w:rsidRDefault="004159CD" w:rsidP="00967811">
      <w:pPr>
        <w:rPr>
          <w:rFonts w:ascii="Cambria" w:hAnsi="Cambria"/>
          <w:i/>
          <w:sz w:val="18"/>
          <w:szCs w:val="18"/>
        </w:rPr>
      </w:pPr>
    </w:p>
    <w:p w14:paraId="3E1B9CC0" w14:textId="77777777" w:rsidR="004159CD" w:rsidRPr="00FC016C" w:rsidRDefault="004159CD" w:rsidP="004159CD">
      <w:pPr>
        <w:jc w:val="center"/>
        <w:rPr>
          <w:rFonts w:ascii="Cambria" w:hAnsi="Cambria"/>
        </w:rPr>
      </w:pPr>
    </w:p>
    <w:p w14:paraId="7E4C6058" w14:textId="44A450B6" w:rsidR="00620862" w:rsidRDefault="00047EBA" w:rsidP="00123486">
      <w:pPr>
        <w:jc w:val="center"/>
        <w:rPr>
          <w:rFonts w:ascii="Cambria" w:hAnsi="Cambria"/>
          <w:sz w:val="20"/>
          <w:szCs w:val="20"/>
        </w:rPr>
      </w:pPr>
      <w:r>
        <w:rPr>
          <w:rFonts w:ascii="Cambria" w:hAnsi="Cambria"/>
          <w:sz w:val="20"/>
          <w:szCs w:val="20"/>
        </w:rPr>
        <w:t>Sokołów Małopolski 29</w:t>
      </w:r>
      <w:r w:rsidR="00123486">
        <w:rPr>
          <w:rFonts w:ascii="Cambria" w:hAnsi="Cambria"/>
          <w:sz w:val="20"/>
          <w:szCs w:val="20"/>
        </w:rPr>
        <w:t>.08.2019 r.</w:t>
      </w:r>
    </w:p>
    <w:p w14:paraId="537CA139" w14:textId="77777777" w:rsidR="00022819" w:rsidRPr="00123486" w:rsidRDefault="00022819" w:rsidP="00123486">
      <w:pPr>
        <w:jc w:val="center"/>
        <w:rPr>
          <w:rFonts w:ascii="Cambria" w:hAnsi="Cambria"/>
          <w:sz w:val="20"/>
          <w:szCs w:val="20"/>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4159CD" w:rsidRPr="00FC016C" w14:paraId="6CC84D8E" w14:textId="77777777" w:rsidTr="004159CD">
        <w:trPr>
          <w:jc w:val="center"/>
        </w:trPr>
        <w:tc>
          <w:tcPr>
            <w:tcW w:w="9054" w:type="dxa"/>
            <w:tcBorders>
              <w:top w:val="nil"/>
              <w:left w:val="nil"/>
              <w:bottom w:val="single" w:sz="4" w:space="0" w:color="auto"/>
              <w:right w:val="nil"/>
            </w:tcBorders>
            <w:hideMark/>
          </w:tcPr>
          <w:p w14:paraId="72741A04" w14:textId="77777777" w:rsidR="004159CD" w:rsidRPr="00FC016C" w:rsidRDefault="004159CD">
            <w:pPr>
              <w:spacing w:line="276" w:lineRule="auto"/>
              <w:jc w:val="center"/>
              <w:rPr>
                <w:rFonts w:ascii="Cambria" w:hAnsi="Cambria"/>
                <w:sz w:val="26"/>
                <w:szCs w:val="26"/>
              </w:rPr>
            </w:pPr>
            <w:r w:rsidRPr="00FC016C">
              <w:rPr>
                <w:rFonts w:ascii="Cambria" w:hAnsi="Cambria"/>
                <w:sz w:val="26"/>
                <w:szCs w:val="26"/>
              </w:rPr>
              <w:lastRenderedPageBreak/>
              <w:t>Rozdział 1</w:t>
            </w:r>
          </w:p>
          <w:p w14:paraId="6B170283" w14:textId="77777777" w:rsidR="004159CD" w:rsidRPr="00FC016C" w:rsidRDefault="004159CD">
            <w:pPr>
              <w:spacing w:line="276" w:lineRule="auto"/>
              <w:jc w:val="center"/>
              <w:rPr>
                <w:rFonts w:ascii="Cambria" w:hAnsi="Cambria"/>
              </w:rPr>
            </w:pPr>
            <w:r w:rsidRPr="00FC016C">
              <w:rPr>
                <w:rFonts w:ascii="Cambria" w:hAnsi="Cambria"/>
                <w:b/>
                <w:sz w:val="26"/>
                <w:szCs w:val="26"/>
              </w:rPr>
              <w:t>POSTANOWIENIA OGÓLNE</w:t>
            </w:r>
          </w:p>
        </w:tc>
      </w:tr>
    </w:tbl>
    <w:p w14:paraId="5B542510" w14:textId="77777777" w:rsidR="004159CD" w:rsidRPr="00FC016C" w:rsidRDefault="004159CD" w:rsidP="004159CD">
      <w:pPr>
        <w:spacing w:line="276" w:lineRule="auto"/>
        <w:rPr>
          <w:rFonts w:ascii="Cambria" w:hAnsi="Cambria"/>
        </w:rPr>
      </w:pPr>
    </w:p>
    <w:p w14:paraId="461EC6FB" w14:textId="77777777" w:rsidR="004159CD" w:rsidRPr="009A4D47" w:rsidRDefault="004159CD" w:rsidP="004159CD">
      <w:pPr>
        <w:widowControl w:val="0"/>
        <w:numPr>
          <w:ilvl w:val="1"/>
          <w:numId w:val="4"/>
        </w:numPr>
        <w:spacing w:line="276" w:lineRule="auto"/>
        <w:ind w:left="567" w:hanging="567"/>
        <w:jc w:val="both"/>
        <w:outlineLvl w:val="3"/>
        <w:rPr>
          <w:rFonts w:ascii="Cambria" w:hAnsi="Cambria" w:cs="Arial"/>
          <w:b/>
          <w:bCs/>
        </w:rPr>
      </w:pPr>
      <w:r w:rsidRPr="009A4D47">
        <w:rPr>
          <w:rFonts w:ascii="Cambria" w:hAnsi="Cambria" w:cs="Arial"/>
          <w:b/>
          <w:bCs/>
        </w:rPr>
        <w:t>Nazwa oraz adres Zamawiającego.</w:t>
      </w:r>
      <w:r w:rsidRPr="009A4D47">
        <w:rPr>
          <w:rFonts w:ascii="Cambria" w:hAnsi="Cambria" w:cs="Arial"/>
          <w:b/>
          <w:bCs/>
        </w:rPr>
        <w:tab/>
      </w:r>
    </w:p>
    <w:p w14:paraId="1ADA1B71" w14:textId="77777777" w:rsidR="00620862" w:rsidRDefault="00620862" w:rsidP="00620862">
      <w:pPr>
        <w:spacing w:line="276" w:lineRule="auto"/>
        <w:ind w:firstLine="567"/>
        <w:rPr>
          <w:rFonts w:ascii="Cambria" w:hAnsi="Cambria"/>
        </w:rPr>
      </w:pPr>
      <w:r w:rsidRPr="00620862">
        <w:rPr>
          <w:rFonts w:ascii="Cambria" w:hAnsi="Cambria"/>
          <w:b/>
        </w:rPr>
        <w:t>Gmina Sokołów Małopolski</w:t>
      </w:r>
      <w:r>
        <w:rPr>
          <w:rFonts w:ascii="Cambria" w:hAnsi="Cambria"/>
        </w:rPr>
        <w:t xml:space="preserve"> </w:t>
      </w:r>
      <w:r w:rsidRPr="008D1447">
        <w:rPr>
          <w:rFonts w:ascii="Cambria" w:hAnsi="Cambria"/>
        </w:rPr>
        <w:t>zwana dalej „Zamawiającym”</w:t>
      </w:r>
      <w:r>
        <w:rPr>
          <w:rFonts w:ascii="Cambria" w:hAnsi="Cambria"/>
        </w:rPr>
        <w:t>,</w:t>
      </w:r>
    </w:p>
    <w:p w14:paraId="085B38B7" w14:textId="77777777" w:rsidR="00620862" w:rsidRDefault="00620862" w:rsidP="001B75A7">
      <w:pPr>
        <w:spacing w:line="276" w:lineRule="auto"/>
        <w:ind w:firstLine="567"/>
        <w:rPr>
          <w:rFonts w:ascii="Cambria" w:hAnsi="Cambria"/>
        </w:rPr>
      </w:pPr>
      <w:r>
        <w:rPr>
          <w:rFonts w:ascii="Cambria" w:hAnsi="Cambria"/>
        </w:rPr>
        <w:t xml:space="preserve">ul. </w:t>
      </w:r>
      <w:r w:rsidRPr="00620862">
        <w:rPr>
          <w:rFonts w:ascii="Cambria" w:hAnsi="Cambria"/>
        </w:rPr>
        <w:t xml:space="preserve">Rynek 1, 36-050 Sokołów Małopolski, </w:t>
      </w:r>
    </w:p>
    <w:p w14:paraId="3516096B" w14:textId="24F2387E" w:rsidR="00620862" w:rsidRPr="00E06001" w:rsidRDefault="00620862" w:rsidP="00620862">
      <w:pPr>
        <w:spacing w:line="276" w:lineRule="auto"/>
        <w:ind w:firstLine="567"/>
        <w:rPr>
          <w:rFonts w:ascii="Cambria" w:hAnsi="Cambria"/>
        </w:rPr>
      </w:pPr>
      <w:r w:rsidRPr="00E06001">
        <w:rPr>
          <w:rFonts w:ascii="Cambria" w:hAnsi="Cambria"/>
        </w:rPr>
        <w:t>NIP: 517-01-21-981, REGON: 690 582 134,</w:t>
      </w:r>
    </w:p>
    <w:p w14:paraId="2A4AD7B1" w14:textId="5C797440" w:rsidR="003E0F8F" w:rsidRPr="00E06001" w:rsidRDefault="003E0F8F" w:rsidP="003E0F8F">
      <w:pPr>
        <w:spacing w:line="276" w:lineRule="auto"/>
        <w:ind w:firstLine="567"/>
        <w:rPr>
          <w:rFonts w:ascii="Cambria" w:hAnsi="Cambria"/>
        </w:rPr>
      </w:pPr>
      <w:r w:rsidRPr="00E06001">
        <w:rPr>
          <w:rFonts w:ascii="Cambria" w:hAnsi="Cambria"/>
        </w:rPr>
        <w:t>tel. +48 (1</w:t>
      </w:r>
      <w:r w:rsidR="00620862" w:rsidRPr="00E06001">
        <w:rPr>
          <w:rFonts w:ascii="Cambria" w:hAnsi="Cambria"/>
        </w:rPr>
        <w:t>7</w:t>
      </w:r>
      <w:r w:rsidR="00F2584E" w:rsidRPr="00E06001">
        <w:rPr>
          <w:rFonts w:ascii="Cambria" w:hAnsi="Cambria"/>
        </w:rPr>
        <w:t xml:space="preserve">) </w:t>
      </w:r>
      <w:r w:rsidR="00620862" w:rsidRPr="00E06001">
        <w:rPr>
          <w:rFonts w:ascii="Cambria" w:hAnsi="Cambria"/>
        </w:rPr>
        <w:t>77 29 019</w:t>
      </w:r>
      <w:r w:rsidR="00F2584E" w:rsidRPr="00E06001">
        <w:rPr>
          <w:rFonts w:ascii="Cambria" w:hAnsi="Cambria"/>
        </w:rPr>
        <w:t>,</w:t>
      </w:r>
      <w:r w:rsidRPr="00E06001">
        <w:rPr>
          <w:rFonts w:ascii="Cambria" w:hAnsi="Cambria"/>
        </w:rPr>
        <w:t xml:space="preserve"> </w:t>
      </w:r>
    </w:p>
    <w:p w14:paraId="1539C46D" w14:textId="3F2A4721" w:rsidR="00F2584E" w:rsidRPr="00AA54E5" w:rsidRDefault="00F2584E" w:rsidP="00F2584E">
      <w:pPr>
        <w:widowControl w:val="0"/>
        <w:spacing w:line="276" w:lineRule="auto"/>
        <w:ind w:left="567"/>
        <w:jc w:val="both"/>
        <w:outlineLvl w:val="3"/>
        <w:rPr>
          <w:rFonts w:ascii="Cambria" w:hAnsi="Cambria" w:cs="Arial"/>
          <w:bCs/>
        </w:rPr>
      </w:pPr>
      <w:r w:rsidRPr="00AA54E5">
        <w:rPr>
          <w:rFonts w:ascii="Cambria" w:hAnsi="Cambria" w:cs="Arial"/>
          <w:bCs/>
        </w:rPr>
        <w:t>E</w:t>
      </w:r>
      <w:r w:rsidR="00123486">
        <w:rPr>
          <w:rFonts w:ascii="Cambria" w:hAnsi="Cambria" w:cs="Arial"/>
          <w:bCs/>
        </w:rPr>
        <w:t>lektroniczna Skrzynka Podawcza: /gu0m5x6l0j/skrytkaESP</w:t>
      </w:r>
      <w:r w:rsidRPr="001B75A7">
        <w:rPr>
          <w:rFonts w:ascii="Cambria" w:hAnsi="Cambria" w:cs="Arial"/>
          <w:bCs/>
          <w:color w:val="2F5496" w:themeColor="accent1" w:themeShade="BF"/>
        </w:rPr>
        <w:t xml:space="preserve"> </w:t>
      </w:r>
      <w:r w:rsidRPr="00AA54E5">
        <w:rPr>
          <w:rFonts w:ascii="Cambria" w:hAnsi="Cambria" w:cs="Arial"/>
          <w:bCs/>
        </w:rPr>
        <w:t xml:space="preserve">znajdująca się na platformie ePUAP pod adresem </w:t>
      </w:r>
      <w:r w:rsidRPr="00620862">
        <w:rPr>
          <w:rFonts w:ascii="Cambria" w:hAnsi="Cambria" w:cs="Arial"/>
          <w:bCs/>
          <w:color w:val="0070C0"/>
          <w:u w:val="single"/>
        </w:rPr>
        <w:t>https://epuap.gov.pl/wps/portal</w:t>
      </w:r>
    </w:p>
    <w:p w14:paraId="64313F65" w14:textId="59D73E1B" w:rsidR="00F2584E" w:rsidRPr="00AA54E5" w:rsidRDefault="00F2584E" w:rsidP="00F2584E">
      <w:pPr>
        <w:widowControl w:val="0"/>
        <w:spacing w:line="276" w:lineRule="auto"/>
        <w:ind w:left="709" w:hanging="142"/>
        <w:jc w:val="both"/>
        <w:outlineLvl w:val="3"/>
        <w:rPr>
          <w:rFonts w:ascii="Cambria" w:hAnsi="Cambria"/>
          <w:color w:val="0070C0"/>
          <w:u w:val="single"/>
        </w:rPr>
      </w:pPr>
      <w:r w:rsidRPr="00AA54E5">
        <w:rPr>
          <w:rFonts w:ascii="Cambria" w:hAnsi="Cambria" w:cs="Arial"/>
          <w:bCs/>
          <w:color w:val="000000" w:themeColor="text1"/>
        </w:rPr>
        <w:t xml:space="preserve">Adres poczty elektronicznej: </w:t>
      </w:r>
      <w:r w:rsidR="00620862" w:rsidRPr="00620862">
        <w:rPr>
          <w:rFonts w:ascii="Cambria" w:hAnsi="Cambria"/>
          <w:color w:val="0070C0"/>
          <w:u w:val="single"/>
        </w:rPr>
        <w:t>ugim@sokolow-mlp.pl</w:t>
      </w:r>
    </w:p>
    <w:p w14:paraId="1248D0E9" w14:textId="7983C4CC" w:rsidR="00091529" w:rsidRDefault="00F2584E" w:rsidP="00F2584E">
      <w:pPr>
        <w:widowControl w:val="0"/>
        <w:spacing w:line="276" w:lineRule="auto"/>
        <w:ind w:left="709" w:hanging="142"/>
        <w:jc w:val="both"/>
        <w:outlineLvl w:val="3"/>
        <w:rPr>
          <w:rFonts w:ascii="Cambria" w:hAnsi="Cambria"/>
          <w:color w:val="0070C0"/>
          <w:u w:val="single"/>
        </w:rPr>
      </w:pPr>
      <w:r w:rsidRPr="00AA54E5">
        <w:rPr>
          <w:rFonts w:ascii="Cambria" w:hAnsi="Cambria" w:cs="Arial"/>
          <w:bCs/>
          <w:color w:val="000000" w:themeColor="text1"/>
        </w:rPr>
        <w:t xml:space="preserve">Strona internetowa (BIP): </w:t>
      </w:r>
      <w:hyperlink r:id="rId9" w:history="1">
        <w:r w:rsidR="00967811" w:rsidRPr="000E278C">
          <w:rPr>
            <w:rStyle w:val="Hipercze"/>
            <w:rFonts w:ascii="Cambria" w:hAnsi="Cambria"/>
          </w:rPr>
          <w:t>https://bip.sokolow-mlp.pl</w:t>
        </w:r>
      </w:hyperlink>
    </w:p>
    <w:p w14:paraId="4F21D0CD" w14:textId="5B81DEC6" w:rsidR="00967811" w:rsidRPr="00967811" w:rsidRDefault="00967811" w:rsidP="00967811">
      <w:pPr>
        <w:widowControl w:val="0"/>
        <w:spacing w:line="276" w:lineRule="auto"/>
        <w:ind w:left="567"/>
        <w:jc w:val="both"/>
        <w:outlineLvl w:val="3"/>
        <w:rPr>
          <w:rFonts w:ascii="Cambria" w:hAnsi="Cambria"/>
          <w:u w:val="single"/>
        </w:rPr>
      </w:pPr>
      <w:r w:rsidRPr="00967811">
        <w:rPr>
          <w:rFonts w:ascii="Cambria" w:hAnsi="Cambria" w:cs="Arial"/>
          <w:bCs/>
        </w:rPr>
        <w:t>Strona Internetowa z ogłoszeniem Zamawiającego (BIP)</w:t>
      </w:r>
      <w:r w:rsidR="00123486">
        <w:rPr>
          <w:rFonts w:ascii="Cambria" w:hAnsi="Cambria" w:cs="Arial"/>
          <w:bCs/>
        </w:rPr>
        <w:t xml:space="preserve"> </w:t>
      </w:r>
      <w:hyperlink r:id="rId10" w:history="1">
        <w:r w:rsidRPr="00967811">
          <w:rPr>
            <w:rStyle w:val="Hipercze"/>
            <w:rFonts w:ascii="Cambria" w:hAnsi="Cambria"/>
            <w:color w:val="auto"/>
          </w:rPr>
          <w:t>https://bip.sokolow-mlp.pl/zamowienia-publiczne/przetargi</w:t>
        </w:r>
      </w:hyperlink>
    </w:p>
    <w:p w14:paraId="63C0FB41" w14:textId="08B11E36" w:rsidR="00F2584E" w:rsidRDefault="00F2584E" w:rsidP="00620862">
      <w:pPr>
        <w:widowControl w:val="0"/>
        <w:spacing w:line="276" w:lineRule="auto"/>
        <w:ind w:left="567"/>
        <w:jc w:val="both"/>
        <w:outlineLvl w:val="3"/>
        <w:rPr>
          <w:rFonts w:ascii="Cambria" w:hAnsi="Cambria" w:cs="Arial"/>
          <w:bCs/>
        </w:rPr>
      </w:pPr>
      <w:r w:rsidRPr="00AA54E5">
        <w:rPr>
          <w:rFonts w:ascii="Cambria" w:hAnsi="Cambria" w:cs="Arial"/>
          <w:bCs/>
          <w:color w:val="000000" w:themeColor="text1"/>
        </w:rPr>
        <w:t>Godziny urzędowania:</w:t>
      </w:r>
      <w:r w:rsidR="00620862">
        <w:rPr>
          <w:rFonts w:ascii="Cambria" w:hAnsi="Cambria" w:cs="Arial"/>
          <w:bCs/>
          <w:color w:val="000000" w:themeColor="text1"/>
        </w:rPr>
        <w:t xml:space="preserve"> </w:t>
      </w:r>
      <w:r w:rsidR="003E0F8F">
        <w:rPr>
          <w:rFonts w:ascii="Cambria" w:hAnsi="Cambria" w:cs="Arial"/>
          <w:bCs/>
          <w:color w:val="000000" w:themeColor="text1"/>
        </w:rPr>
        <w:t>poniedziałek</w:t>
      </w:r>
      <w:r w:rsidR="00620862">
        <w:rPr>
          <w:rFonts w:ascii="Cambria" w:hAnsi="Cambria" w:cs="Arial"/>
          <w:bCs/>
          <w:color w:val="000000" w:themeColor="text1"/>
        </w:rPr>
        <w:t xml:space="preserve"> </w:t>
      </w:r>
      <w:r w:rsidR="00620862" w:rsidRPr="008F728C">
        <w:rPr>
          <w:rFonts w:ascii="Cambria" w:hAnsi="Cambria" w:cs="Arial"/>
          <w:bCs/>
          <w:color w:val="000000" w:themeColor="text1"/>
        </w:rPr>
        <w:t>od 7:</w:t>
      </w:r>
      <w:r w:rsidR="00620862">
        <w:rPr>
          <w:rFonts w:ascii="Cambria" w:hAnsi="Cambria" w:cs="Arial"/>
          <w:bCs/>
          <w:color w:val="000000" w:themeColor="text1"/>
        </w:rPr>
        <w:t>3</w:t>
      </w:r>
      <w:r w:rsidR="00620862" w:rsidRPr="008F728C">
        <w:rPr>
          <w:rFonts w:ascii="Cambria" w:hAnsi="Cambria" w:cs="Arial"/>
          <w:bCs/>
          <w:color w:val="000000" w:themeColor="text1"/>
        </w:rPr>
        <w:t>0 do 1</w:t>
      </w:r>
      <w:r w:rsidR="00620862">
        <w:rPr>
          <w:rFonts w:ascii="Cambria" w:hAnsi="Cambria" w:cs="Arial"/>
          <w:bCs/>
          <w:color w:val="000000" w:themeColor="text1"/>
        </w:rPr>
        <w:t>7</w:t>
      </w:r>
      <w:r w:rsidR="00620862" w:rsidRPr="008F728C">
        <w:rPr>
          <w:rFonts w:ascii="Cambria" w:hAnsi="Cambria" w:cs="Arial"/>
          <w:bCs/>
          <w:color w:val="000000" w:themeColor="text1"/>
        </w:rPr>
        <w:t>:00</w:t>
      </w:r>
      <w:r w:rsidR="00620862">
        <w:rPr>
          <w:rFonts w:ascii="Cambria" w:hAnsi="Cambria" w:cs="Arial"/>
          <w:bCs/>
          <w:color w:val="000000" w:themeColor="text1"/>
        </w:rPr>
        <w:t>,</w:t>
      </w:r>
      <w:r w:rsidR="00620862" w:rsidRPr="008F728C">
        <w:rPr>
          <w:rFonts w:ascii="Cambria" w:hAnsi="Cambria" w:cs="Arial"/>
          <w:bCs/>
          <w:color w:val="000000" w:themeColor="text1"/>
        </w:rPr>
        <w:t xml:space="preserve"> </w:t>
      </w:r>
      <w:r w:rsidR="00620862">
        <w:rPr>
          <w:rFonts w:ascii="Cambria" w:hAnsi="Cambria" w:cs="Arial"/>
          <w:bCs/>
          <w:color w:val="000000" w:themeColor="text1"/>
        </w:rPr>
        <w:t>wtorek</w:t>
      </w:r>
      <w:r w:rsidR="003E0F8F">
        <w:rPr>
          <w:rFonts w:ascii="Cambria" w:hAnsi="Cambria" w:cs="Arial"/>
          <w:bCs/>
          <w:color w:val="000000" w:themeColor="text1"/>
        </w:rPr>
        <w:t xml:space="preserve"> - </w:t>
      </w:r>
      <w:r w:rsidR="00620862">
        <w:rPr>
          <w:rFonts w:ascii="Cambria" w:hAnsi="Cambria" w:cs="Arial"/>
          <w:bCs/>
          <w:color w:val="000000" w:themeColor="text1"/>
        </w:rPr>
        <w:t>czwartek</w:t>
      </w:r>
      <w:r w:rsidR="008F728C">
        <w:rPr>
          <w:rFonts w:ascii="Cambria" w:hAnsi="Cambria" w:cs="Arial"/>
          <w:bCs/>
          <w:color w:val="000000" w:themeColor="text1"/>
        </w:rPr>
        <w:t xml:space="preserve"> </w:t>
      </w:r>
      <w:r w:rsidR="008F728C" w:rsidRPr="008F728C">
        <w:rPr>
          <w:rFonts w:ascii="Cambria" w:hAnsi="Cambria" w:cs="Arial"/>
          <w:bCs/>
          <w:color w:val="000000" w:themeColor="text1"/>
        </w:rPr>
        <w:t>od 7:</w:t>
      </w:r>
      <w:r w:rsidR="00620862">
        <w:rPr>
          <w:rFonts w:ascii="Cambria" w:hAnsi="Cambria" w:cs="Arial"/>
          <w:bCs/>
          <w:color w:val="000000" w:themeColor="text1"/>
        </w:rPr>
        <w:t>3</w:t>
      </w:r>
      <w:r w:rsidR="008F728C" w:rsidRPr="008F728C">
        <w:rPr>
          <w:rFonts w:ascii="Cambria" w:hAnsi="Cambria" w:cs="Arial"/>
          <w:bCs/>
          <w:color w:val="000000" w:themeColor="text1"/>
        </w:rPr>
        <w:t>0 do 15:</w:t>
      </w:r>
      <w:r w:rsidR="00620862">
        <w:rPr>
          <w:rFonts w:ascii="Cambria" w:hAnsi="Cambria" w:cs="Arial"/>
          <w:bCs/>
          <w:color w:val="000000" w:themeColor="text1"/>
        </w:rPr>
        <w:t>3</w:t>
      </w:r>
      <w:r w:rsidR="008F728C" w:rsidRPr="008F728C">
        <w:rPr>
          <w:rFonts w:ascii="Cambria" w:hAnsi="Cambria" w:cs="Arial"/>
          <w:bCs/>
          <w:color w:val="000000" w:themeColor="text1"/>
        </w:rPr>
        <w:t>0</w:t>
      </w:r>
      <w:r w:rsidR="00620862">
        <w:rPr>
          <w:rFonts w:ascii="Cambria" w:hAnsi="Cambria" w:cs="Arial"/>
          <w:bCs/>
          <w:color w:val="000000" w:themeColor="text1"/>
        </w:rPr>
        <w:t>,</w:t>
      </w:r>
      <w:r w:rsidR="008F728C" w:rsidRPr="008F728C">
        <w:rPr>
          <w:rFonts w:ascii="Cambria" w:hAnsi="Cambria" w:cs="Arial"/>
          <w:bCs/>
          <w:color w:val="000000" w:themeColor="text1"/>
        </w:rPr>
        <w:t xml:space="preserve"> </w:t>
      </w:r>
      <w:r w:rsidR="00620862">
        <w:rPr>
          <w:rFonts w:ascii="Cambria" w:hAnsi="Cambria" w:cs="Arial"/>
          <w:bCs/>
          <w:color w:val="000000" w:themeColor="text1"/>
        </w:rPr>
        <w:t xml:space="preserve">piątek </w:t>
      </w:r>
      <w:r w:rsidR="00620862" w:rsidRPr="008F728C">
        <w:rPr>
          <w:rFonts w:ascii="Cambria" w:hAnsi="Cambria" w:cs="Arial"/>
          <w:bCs/>
          <w:color w:val="000000" w:themeColor="text1"/>
        </w:rPr>
        <w:t>od 7:</w:t>
      </w:r>
      <w:r w:rsidR="00620862">
        <w:rPr>
          <w:rFonts w:ascii="Cambria" w:hAnsi="Cambria" w:cs="Arial"/>
          <w:bCs/>
          <w:color w:val="000000" w:themeColor="text1"/>
        </w:rPr>
        <w:t>3</w:t>
      </w:r>
      <w:r w:rsidR="00620862" w:rsidRPr="008F728C">
        <w:rPr>
          <w:rFonts w:ascii="Cambria" w:hAnsi="Cambria" w:cs="Arial"/>
          <w:bCs/>
          <w:color w:val="000000" w:themeColor="text1"/>
        </w:rPr>
        <w:t>0 do 1</w:t>
      </w:r>
      <w:r w:rsidR="00620862">
        <w:rPr>
          <w:rFonts w:ascii="Cambria" w:hAnsi="Cambria" w:cs="Arial"/>
          <w:bCs/>
          <w:color w:val="000000" w:themeColor="text1"/>
        </w:rPr>
        <w:t>4</w:t>
      </w:r>
      <w:r w:rsidR="00620862" w:rsidRPr="008F728C">
        <w:rPr>
          <w:rFonts w:ascii="Cambria" w:hAnsi="Cambria" w:cs="Arial"/>
          <w:bCs/>
          <w:color w:val="000000" w:themeColor="text1"/>
        </w:rPr>
        <w:t>:00</w:t>
      </w:r>
      <w:r w:rsidR="00620862">
        <w:rPr>
          <w:rFonts w:ascii="Cambria" w:hAnsi="Cambria" w:cs="Arial"/>
          <w:bCs/>
          <w:color w:val="000000" w:themeColor="text1"/>
        </w:rPr>
        <w:t xml:space="preserve"> </w:t>
      </w:r>
      <w:r w:rsidRPr="00E96355">
        <w:rPr>
          <w:rFonts w:ascii="Cambria" w:hAnsi="Cambria" w:cs="Arial"/>
          <w:bCs/>
        </w:rPr>
        <w:t>z wyłączeniem dni ustawowo wolnych od pracy.</w:t>
      </w:r>
    </w:p>
    <w:p w14:paraId="00BFEE58" w14:textId="6AA41EFE" w:rsidR="00967811" w:rsidRPr="00967811" w:rsidRDefault="00967811" w:rsidP="00967811">
      <w:pPr>
        <w:widowControl w:val="0"/>
        <w:spacing w:line="276" w:lineRule="auto"/>
        <w:ind w:left="567"/>
        <w:jc w:val="both"/>
        <w:outlineLvl w:val="3"/>
        <w:rPr>
          <w:rFonts w:ascii="Cambria" w:hAnsi="Cambria" w:cs="Arial"/>
          <w:bCs/>
        </w:rPr>
      </w:pPr>
      <w:r w:rsidRPr="00967811">
        <w:rPr>
          <w:rFonts w:ascii="Cambria" w:hAnsi="Cambria" w:cs="Arial"/>
          <w:bCs/>
        </w:rPr>
        <w:t>Kontakt roboczy : 17 7</w:t>
      </w:r>
      <w:r w:rsidR="00123486">
        <w:rPr>
          <w:rFonts w:ascii="Cambria" w:hAnsi="Cambria" w:cs="Arial"/>
          <w:bCs/>
        </w:rPr>
        <w:t>729019 w. 18 – Jarosław Sroka (</w:t>
      </w:r>
      <w:r w:rsidRPr="00967811">
        <w:rPr>
          <w:rFonts w:ascii="Cambria" w:hAnsi="Cambria" w:cs="Arial"/>
          <w:bCs/>
        </w:rPr>
        <w:t>zaleca się w godz. od 7:45 do 15:15, godziny pracy urzędu: 7:30 do 15:30, w piątki do 14:00)</w:t>
      </w:r>
    </w:p>
    <w:p w14:paraId="0DE0B657" w14:textId="77777777" w:rsidR="00967811" w:rsidRPr="004D5C71" w:rsidRDefault="00967811" w:rsidP="00620862">
      <w:pPr>
        <w:widowControl w:val="0"/>
        <w:spacing w:line="276" w:lineRule="auto"/>
        <w:ind w:left="567"/>
        <w:jc w:val="both"/>
        <w:outlineLvl w:val="3"/>
        <w:rPr>
          <w:rFonts w:ascii="Cambria" w:hAnsi="Cambria" w:cs="Arial"/>
          <w:bCs/>
          <w:color w:val="000000" w:themeColor="text1"/>
        </w:rPr>
      </w:pPr>
    </w:p>
    <w:p w14:paraId="6D3EA05F" w14:textId="77777777" w:rsidR="004159CD" w:rsidRPr="009A4D47" w:rsidRDefault="004159CD" w:rsidP="004159CD">
      <w:pPr>
        <w:widowControl w:val="0"/>
        <w:numPr>
          <w:ilvl w:val="1"/>
          <w:numId w:val="4"/>
        </w:numPr>
        <w:spacing w:line="276" w:lineRule="auto"/>
        <w:ind w:left="567" w:hanging="567"/>
        <w:jc w:val="both"/>
        <w:outlineLvl w:val="3"/>
        <w:rPr>
          <w:rFonts w:ascii="Cambria" w:hAnsi="Cambria" w:cs="Arial"/>
          <w:b/>
          <w:bCs/>
        </w:rPr>
      </w:pPr>
      <w:r w:rsidRPr="009A4D47">
        <w:rPr>
          <w:rFonts w:ascii="Cambria" w:hAnsi="Cambria" w:cs="Arial"/>
          <w:b/>
          <w:bCs/>
        </w:rPr>
        <w:t>Podstawa prawna udzielenia zamówienia.</w:t>
      </w:r>
    </w:p>
    <w:p w14:paraId="169B56A6" w14:textId="77777777" w:rsidR="004159CD" w:rsidRPr="00FC016C" w:rsidRDefault="004159CD" w:rsidP="004159CD">
      <w:pPr>
        <w:widowControl w:val="0"/>
        <w:spacing w:line="276" w:lineRule="auto"/>
        <w:ind w:left="567"/>
        <w:jc w:val="both"/>
        <w:outlineLvl w:val="3"/>
        <w:rPr>
          <w:rFonts w:ascii="Cambria" w:hAnsi="Cambria" w:cs="Arial"/>
          <w:bCs/>
        </w:rPr>
      </w:pPr>
      <w:r w:rsidRPr="006A031E">
        <w:rPr>
          <w:rFonts w:ascii="Cambria" w:hAnsi="Cambria" w:cs="Arial"/>
          <w:bCs/>
        </w:rPr>
        <w:t>Postępowanie o udzielenie zamówienia publicznego prowadzone jest w trybi</w:t>
      </w:r>
      <w:r w:rsidRPr="00FC016C">
        <w:rPr>
          <w:rFonts w:ascii="Cambria" w:hAnsi="Cambria" w:cs="Arial"/>
          <w:bCs/>
        </w:rPr>
        <w:t>e przetargu nieograniczonego, na podstawie ustawy z dnia 29 stycznia 2004 r. Prawo zamówień publicznych (t. j. Dz. U. z 2018 r., poz. 1986 z późn. zm.) oraz aktów wykonawczych wydanych na jej podstawie.</w:t>
      </w:r>
    </w:p>
    <w:p w14:paraId="6057D4C7" w14:textId="77777777" w:rsidR="004159CD" w:rsidRPr="00FC016C" w:rsidRDefault="004159CD" w:rsidP="004159CD">
      <w:pPr>
        <w:widowControl w:val="0"/>
        <w:numPr>
          <w:ilvl w:val="1"/>
          <w:numId w:val="4"/>
        </w:numPr>
        <w:spacing w:line="276" w:lineRule="auto"/>
        <w:ind w:left="567" w:hanging="567"/>
        <w:jc w:val="both"/>
        <w:outlineLvl w:val="3"/>
        <w:rPr>
          <w:rFonts w:ascii="Cambria" w:eastAsia="MS Mincho" w:hAnsi="Cambria" w:cs="MS Mincho"/>
          <w:b/>
          <w:bCs/>
        </w:rPr>
      </w:pPr>
      <w:r w:rsidRPr="00FC016C">
        <w:rPr>
          <w:rFonts w:ascii="Cambria" w:eastAsia="MS Mincho" w:hAnsi="Cambria" w:cs="MS Mincho"/>
          <w:b/>
          <w:bCs/>
        </w:rPr>
        <w:t>Wartość zamówienia.</w:t>
      </w:r>
    </w:p>
    <w:p w14:paraId="248AB228" w14:textId="5F5B7636" w:rsidR="004159CD" w:rsidRPr="00FC016C" w:rsidRDefault="004159CD" w:rsidP="004159CD">
      <w:pPr>
        <w:widowControl w:val="0"/>
        <w:spacing w:line="276" w:lineRule="auto"/>
        <w:ind w:left="567"/>
        <w:jc w:val="both"/>
        <w:outlineLvl w:val="3"/>
        <w:rPr>
          <w:rFonts w:ascii="Cambria" w:eastAsia="MS Mincho" w:hAnsi="Cambria" w:cs="MS Mincho"/>
          <w:bCs/>
        </w:rPr>
      </w:pPr>
      <w:r w:rsidRPr="00FC016C">
        <w:rPr>
          <w:rFonts w:ascii="Cambria" w:eastAsia="MS Mincho" w:hAnsi="Cambria" w:cs="MS Mincho"/>
          <w:bCs/>
        </w:rPr>
        <w:t xml:space="preserve">Wartość </w:t>
      </w:r>
      <w:r w:rsidR="00967811">
        <w:rPr>
          <w:rFonts w:ascii="Cambria" w:eastAsia="MS Mincho" w:hAnsi="Cambria" w:cs="MS Mincho"/>
          <w:bCs/>
        </w:rPr>
        <w:t xml:space="preserve">szacunkowa </w:t>
      </w:r>
      <w:r w:rsidRPr="00FC016C">
        <w:rPr>
          <w:rFonts w:ascii="Cambria" w:eastAsia="MS Mincho" w:hAnsi="Cambria" w:cs="MS Mincho"/>
          <w:bCs/>
        </w:rPr>
        <w:t xml:space="preserve">zamówienia </w:t>
      </w:r>
      <w:r w:rsidRPr="00FC016C">
        <w:rPr>
          <w:rFonts w:ascii="Cambria" w:eastAsia="MS Mincho" w:hAnsi="Cambria" w:cs="MS Mincho"/>
          <w:bCs/>
          <w:u w:val="single"/>
        </w:rPr>
        <w:t>jest większa</w:t>
      </w:r>
      <w:r w:rsidRPr="00FC016C">
        <w:rPr>
          <w:rFonts w:ascii="Cambria" w:eastAsia="MS Mincho" w:hAnsi="Cambria" w:cs="MS Mincho"/>
          <w:bCs/>
        </w:rPr>
        <w:t xml:space="preserve"> od kwoty określonej w przepisach wydanych na podstawie art. 11 ust. 8 ustawy z dnia 29 stycznia 2004 r. Prawo zamówień publicznych w odniesieniu do dostaw i usług.</w:t>
      </w:r>
    </w:p>
    <w:p w14:paraId="77E17687" w14:textId="77777777" w:rsidR="004159CD" w:rsidRPr="00FC016C" w:rsidRDefault="004159CD" w:rsidP="004159CD">
      <w:pPr>
        <w:widowControl w:val="0"/>
        <w:numPr>
          <w:ilvl w:val="1"/>
          <w:numId w:val="4"/>
        </w:numPr>
        <w:spacing w:line="276" w:lineRule="auto"/>
        <w:ind w:left="567" w:hanging="567"/>
        <w:jc w:val="both"/>
        <w:outlineLvl w:val="3"/>
        <w:rPr>
          <w:rFonts w:ascii="Cambria" w:eastAsia="MS Mincho" w:hAnsi="Cambria" w:cs="MS Mincho"/>
          <w:b/>
          <w:bCs/>
        </w:rPr>
      </w:pPr>
      <w:r w:rsidRPr="00FC016C">
        <w:rPr>
          <w:rFonts w:ascii="Cambria" w:eastAsia="MS Mincho" w:hAnsi="Cambria" w:cs="MS Mincho"/>
          <w:b/>
          <w:bCs/>
        </w:rPr>
        <w:t>Słownik.</w:t>
      </w:r>
    </w:p>
    <w:p w14:paraId="1F8D1C9F" w14:textId="77777777" w:rsidR="004159CD" w:rsidRPr="00FC016C" w:rsidRDefault="004159CD" w:rsidP="004159CD">
      <w:pPr>
        <w:widowControl w:val="0"/>
        <w:spacing w:line="276" w:lineRule="auto"/>
        <w:ind w:left="567"/>
        <w:jc w:val="both"/>
        <w:outlineLvl w:val="3"/>
        <w:rPr>
          <w:rFonts w:ascii="Cambria" w:eastAsia="MS Mincho" w:hAnsi="Cambria" w:cs="MS Mincho"/>
          <w:bCs/>
        </w:rPr>
      </w:pPr>
      <w:r w:rsidRPr="00FC016C">
        <w:rPr>
          <w:rFonts w:ascii="Cambria" w:eastAsia="MS Mincho" w:hAnsi="Cambria" w:cs="MS Mincho"/>
          <w:bCs/>
        </w:rPr>
        <w:t xml:space="preserve">Użyte w niniejszej Specyfikacji istotnych warunków zamówienia (oraz </w:t>
      </w:r>
      <w:r w:rsidRPr="00FC016C">
        <w:rPr>
          <w:rFonts w:ascii="Cambria" w:eastAsia="MS Mincho" w:hAnsi="Cambria" w:cs="MS Mincho"/>
          <w:bCs/>
        </w:rPr>
        <w:br/>
        <w:t>w załącznikach) terminy mają następujące znaczenie:</w:t>
      </w:r>
    </w:p>
    <w:p w14:paraId="038FB1BE" w14:textId="77777777" w:rsidR="004159CD" w:rsidRPr="00FC016C" w:rsidRDefault="004159CD" w:rsidP="00620862">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ustawa Pzp</w:t>
      </w:r>
      <w:r w:rsidRPr="00FC016C">
        <w:rPr>
          <w:rFonts w:ascii="Cambria" w:eastAsia="MS Mincho" w:hAnsi="Cambria" w:cs="MS Mincho"/>
          <w:bCs/>
          <w:sz w:val="24"/>
          <w:szCs w:val="24"/>
        </w:rPr>
        <w:t>” – ustawa z dnia 29 stycznia 2004 r. Prawo zamówień publicznych (t. j. Dz. U. z 2018 r., poz. 1986 z późn. zm.),</w:t>
      </w:r>
    </w:p>
    <w:p w14:paraId="3AA27F6B" w14:textId="77777777" w:rsidR="004159CD" w:rsidRPr="00FC016C" w:rsidRDefault="004159CD" w:rsidP="00620862">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SIWZ</w:t>
      </w:r>
      <w:r w:rsidRPr="00FC016C">
        <w:rPr>
          <w:rFonts w:ascii="Cambria" w:eastAsia="MS Mincho" w:hAnsi="Cambria" w:cs="MS Mincho"/>
          <w:bCs/>
          <w:sz w:val="24"/>
          <w:szCs w:val="24"/>
        </w:rPr>
        <w:t>” – niniejsza Specyfikacja Istotnych Warunków Zamówienia,</w:t>
      </w:r>
    </w:p>
    <w:p w14:paraId="06FF0AF5" w14:textId="77777777" w:rsidR="004159CD" w:rsidRPr="00FC016C" w:rsidRDefault="004159CD" w:rsidP="00620862">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 xml:space="preserve"> „</w:t>
      </w:r>
      <w:r w:rsidRPr="00FC016C">
        <w:rPr>
          <w:rFonts w:ascii="Cambria" w:eastAsia="MS Mincho" w:hAnsi="Cambria" w:cs="MS Mincho"/>
          <w:b/>
          <w:bCs/>
          <w:sz w:val="24"/>
          <w:szCs w:val="24"/>
        </w:rPr>
        <w:t>zamówienie</w:t>
      </w:r>
      <w:r w:rsidRPr="00FC016C">
        <w:rPr>
          <w:rFonts w:ascii="Cambria" w:eastAsia="MS Mincho" w:hAnsi="Cambria" w:cs="MS Mincho"/>
          <w:bCs/>
          <w:sz w:val="24"/>
          <w:szCs w:val="24"/>
        </w:rPr>
        <w:t xml:space="preserve">” – zamówienie publiczne, którego przedmiot został opisany </w:t>
      </w:r>
      <w:r w:rsidRPr="00FC016C">
        <w:rPr>
          <w:rFonts w:ascii="Cambria" w:eastAsia="MS Mincho" w:hAnsi="Cambria" w:cs="MS Mincho"/>
          <w:bCs/>
          <w:sz w:val="24"/>
          <w:szCs w:val="24"/>
        </w:rPr>
        <w:br/>
        <w:t>w Rozdziale 4 niniejszej SIWZ,</w:t>
      </w:r>
    </w:p>
    <w:p w14:paraId="01541FBE" w14:textId="77777777" w:rsidR="004159CD" w:rsidRPr="00FC016C" w:rsidRDefault="004159CD" w:rsidP="00620862">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postępowanie</w:t>
      </w:r>
      <w:r w:rsidRPr="00FC016C">
        <w:rPr>
          <w:rFonts w:ascii="Cambria" w:eastAsia="MS Mincho" w:hAnsi="Cambria" w:cs="MS Mincho"/>
          <w:bCs/>
          <w:sz w:val="24"/>
          <w:szCs w:val="24"/>
        </w:rPr>
        <w:t>” – postępowanie o udzielenie zamówienia publicznego, którego dotyczy niniejsza SIWZ,</w:t>
      </w:r>
    </w:p>
    <w:p w14:paraId="13525B1F" w14:textId="6DC3E8E0" w:rsidR="004159CD" w:rsidRPr="00FC016C" w:rsidRDefault="004159CD" w:rsidP="00620862">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lastRenderedPageBreak/>
        <w:t>„</w:t>
      </w:r>
      <w:r w:rsidRPr="00FC016C">
        <w:rPr>
          <w:rFonts w:ascii="Cambria" w:eastAsia="MS Mincho" w:hAnsi="Cambria" w:cs="MS Mincho"/>
          <w:b/>
          <w:bCs/>
          <w:sz w:val="24"/>
          <w:szCs w:val="24"/>
        </w:rPr>
        <w:t>Zamawiający</w:t>
      </w:r>
      <w:r w:rsidRPr="00FC016C">
        <w:rPr>
          <w:rFonts w:ascii="Cambria" w:eastAsia="MS Mincho" w:hAnsi="Cambria" w:cs="MS Mincho"/>
          <w:bCs/>
          <w:sz w:val="24"/>
          <w:szCs w:val="24"/>
        </w:rPr>
        <w:t xml:space="preserve">” – </w:t>
      </w:r>
      <w:r w:rsidR="00FD641D">
        <w:rPr>
          <w:rFonts w:ascii="Cambria" w:eastAsia="MS Mincho" w:hAnsi="Cambria" w:cs="MS Mincho"/>
          <w:bCs/>
          <w:sz w:val="24"/>
          <w:szCs w:val="24"/>
        </w:rPr>
        <w:t xml:space="preserve">Gmina </w:t>
      </w:r>
      <w:r w:rsidR="00620862">
        <w:rPr>
          <w:rFonts w:ascii="Cambria" w:eastAsia="MS Mincho" w:hAnsi="Cambria" w:cs="MS Mincho"/>
          <w:bCs/>
          <w:sz w:val="24"/>
          <w:szCs w:val="24"/>
        </w:rPr>
        <w:t>Sokołów Małopolski</w:t>
      </w:r>
      <w:r w:rsidR="00581E58">
        <w:rPr>
          <w:rFonts w:ascii="Cambria" w:eastAsia="MS Mincho" w:hAnsi="Cambria" w:cs="MS Mincho"/>
          <w:bCs/>
          <w:sz w:val="24"/>
          <w:szCs w:val="24"/>
        </w:rPr>
        <w:t>,</w:t>
      </w:r>
    </w:p>
    <w:p w14:paraId="597E7659" w14:textId="77777777" w:rsidR="004159CD" w:rsidRPr="00FC016C" w:rsidRDefault="004159CD" w:rsidP="00620862">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
          <w:bCs/>
          <w:sz w:val="24"/>
          <w:szCs w:val="24"/>
        </w:rPr>
        <w:t>„Wykonawca”</w:t>
      </w:r>
      <w:r w:rsidRPr="00FC016C">
        <w:rPr>
          <w:rFonts w:ascii="Cambria" w:eastAsia="MS Mincho" w:hAnsi="Cambria" w:cs="MS Mincho"/>
          <w:bCs/>
          <w:sz w:val="24"/>
          <w:szCs w:val="24"/>
        </w:rPr>
        <w:t xml:space="preserve"> – należy przez to rozumieć osobę fizyczną, osobę prawną albo jednostkę organizacyjną nieposiadającą osobowości prawnej, która ubiega się o udzielenie zamówienia publicznego, złożyła ofertę lub zawarła umowę </w:t>
      </w:r>
      <w:r w:rsidRPr="00FC016C">
        <w:rPr>
          <w:rFonts w:ascii="Cambria" w:eastAsia="MS Mincho" w:hAnsi="Cambria" w:cs="MS Mincho"/>
          <w:bCs/>
          <w:sz w:val="24"/>
          <w:szCs w:val="24"/>
        </w:rPr>
        <w:br/>
        <w:t>w sprawie zamówienia publicznego,</w:t>
      </w:r>
    </w:p>
    <w:p w14:paraId="5AFE059B" w14:textId="77777777" w:rsidR="009C03E1" w:rsidRDefault="004159CD" w:rsidP="00620862">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
          <w:bCs/>
          <w:sz w:val="24"/>
          <w:szCs w:val="24"/>
        </w:rPr>
        <w:t>„JEDZ”</w:t>
      </w:r>
      <w:r w:rsidRPr="00FC016C">
        <w:rPr>
          <w:rFonts w:ascii="Cambria" w:eastAsia="MS Mincho" w:hAnsi="Cambria" w:cs="MS Mincho"/>
          <w:bCs/>
          <w:sz w:val="24"/>
          <w:szCs w:val="24"/>
        </w:rPr>
        <w:t xml:space="preserve"> – Jednolity Europejski Dokument Zamówienia sporządzony zgodnie </w:t>
      </w:r>
      <w:r w:rsidRPr="00FC016C">
        <w:rPr>
          <w:rFonts w:ascii="Cambria" w:eastAsia="MS Mincho" w:hAnsi="Cambria" w:cs="MS Mincho"/>
          <w:bCs/>
          <w:sz w:val="24"/>
          <w:szCs w:val="24"/>
        </w:rPr>
        <w:br/>
        <w:t xml:space="preserve">z wzorem standardowego formularza określonego w rozporządzeniu wykonawczym Komisji Europejskiej wydanym na podstawie art. 59 </w:t>
      </w:r>
      <w:r w:rsidRPr="00FC016C">
        <w:rPr>
          <w:rFonts w:ascii="Cambria" w:eastAsia="MS Mincho" w:hAnsi="Cambria" w:cs="MS Mincho"/>
          <w:bCs/>
          <w:sz w:val="24"/>
          <w:szCs w:val="24"/>
        </w:rPr>
        <w:br/>
        <w:t>ust. 2 dyrektywy 2014/24/UE oraz art.</w:t>
      </w:r>
      <w:r w:rsidR="00A35CB8">
        <w:rPr>
          <w:rFonts w:ascii="Cambria" w:eastAsia="MS Mincho" w:hAnsi="Cambria" w:cs="MS Mincho"/>
          <w:bCs/>
          <w:sz w:val="24"/>
          <w:szCs w:val="24"/>
        </w:rPr>
        <w:t xml:space="preserve"> 80 ust. 3 dyrektywy 2014/25/UE,</w:t>
      </w:r>
    </w:p>
    <w:p w14:paraId="466AC387" w14:textId="01C2FDDE" w:rsidR="009C03E1" w:rsidRDefault="009C03E1" w:rsidP="00620862">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„RODO”</w:t>
      </w:r>
      <w:r w:rsidRPr="009C03E1">
        <w:rPr>
          <w:rFonts w:ascii="Cambria" w:eastAsia="MS Mincho" w:hAnsi="Cambria" w:cs="MS Mincho"/>
          <w:bCs/>
          <w:sz w:val="24"/>
          <w:szCs w:val="24"/>
        </w:rPr>
        <w:t xml:space="preserve"> - rozporządzenie  Parlamentu  Europejskiego  i  Rady  (UE)  2016/679  z  dnia  27  kwietnia 2016  r.  w  sprawie  ochrony  osób  fizycznych  </w:t>
      </w:r>
      <w:r w:rsidR="00C678BF">
        <w:rPr>
          <w:rFonts w:ascii="Cambria" w:eastAsia="MS Mincho" w:hAnsi="Cambria" w:cs="MS Mincho"/>
          <w:bCs/>
          <w:sz w:val="24"/>
          <w:szCs w:val="24"/>
        </w:rPr>
        <w:br/>
      </w:r>
      <w:r w:rsidRPr="009C03E1">
        <w:rPr>
          <w:rFonts w:ascii="Cambria" w:eastAsia="MS Mincho" w:hAnsi="Cambria" w:cs="MS Mincho"/>
          <w:bCs/>
          <w:sz w:val="24"/>
          <w:szCs w:val="24"/>
        </w:rPr>
        <w:t>w  związku  z  przetwarzaniem  danych  osobowych i  w sprawie swobodnego  przepływu  takich danych  oraz uchylenia  dyrektywy  95/46/WE (ogólne rozporządzenie o ochronie danych) (Dz. Urz. UE L 119 z 04.05.2016, str. 1),</w:t>
      </w:r>
    </w:p>
    <w:p w14:paraId="6CC4677C" w14:textId="6184D379" w:rsidR="009C03E1" w:rsidRDefault="009C03E1" w:rsidP="00620862">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„miniPortal”</w:t>
      </w:r>
      <w:r w:rsidRPr="009C03E1">
        <w:rPr>
          <w:rFonts w:ascii="Cambria" w:eastAsia="MS Mincho" w:hAnsi="Cambria" w:cs="MS Mincho"/>
          <w:bCs/>
          <w:sz w:val="24"/>
          <w:szCs w:val="24"/>
        </w:rPr>
        <w:t xml:space="preserve">– narzędzie umożliwiające  komunikację  elektroniczną  </w:t>
      </w:r>
      <w:r w:rsidR="00C678BF">
        <w:rPr>
          <w:rFonts w:ascii="Cambria" w:eastAsia="MS Mincho" w:hAnsi="Cambria" w:cs="MS Mincho"/>
          <w:bCs/>
          <w:sz w:val="24"/>
          <w:szCs w:val="24"/>
        </w:rPr>
        <w:br/>
      </w:r>
      <w:r w:rsidRPr="009C03E1">
        <w:rPr>
          <w:rFonts w:ascii="Cambria" w:eastAsia="MS Mincho" w:hAnsi="Cambria" w:cs="MS Mincho"/>
          <w:bCs/>
          <w:sz w:val="24"/>
          <w:szCs w:val="24"/>
        </w:rPr>
        <w:t xml:space="preserve">między  Zamawiającym i   Wykonawcami,   w   szczególności   elektroniczne   składanie   ofert   oraz   oświadczeń, w tym JEDZ, w zgodzie </w:t>
      </w:r>
      <w:r w:rsidR="00C678BF">
        <w:rPr>
          <w:rFonts w:ascii="Cambria" w:eastAsia="MS Mincho" w:hAnsi="Cambria" w:cs="MS Mincho"/>
          <w:bCs/>
          <w:sz w:val="24"/>
          <w:szCs w:val="24"/>
        </w:rPr>
        <w:br/>
      </w:r>
      <w:r w:rsidRPr="009C03E1">
        <w:rPr>
          <w:rFonts w:ascii="Cambria" w:eastAsia="MS Mincho" w:hAnsi="Cambria" w:cs="MS Mincho"/>
          <w:bCs/>
          <w:sz w:val="24"/>
          <w:szCs w:val="24"/>
        </w:rPr>
        <w:t xml:space="preserve">z wymogami określonymi przez dyrektywy UE dostępne </w:t>
      </w:r>
      <w:r w:rsidR="00D47157">
        <w:rPr>
          <w:rFonts w:ascii="Cambria" w:eastAsia="MS Mincho" w:hAnsi="Cambria" w:cs="MS Mincho"/>
          <w:bCs/>
          <w:sz w:val="24"/>
          <w:szCs w:val="24"/>
        </w:rPr>
        <w:br/>
      </w:r>
      <w:r w:rsidRPr="009C03E1">
        <w:rPr>
          <w:rFonts w:ascii="Cambria" w:eastAsia="MS Mincho" w:hAnsi="Cambria" w:cs="MS Mincho"/>
          <w:bCs/>
          <w:sz w:val="24"/>
          <w:szCs w:val="24"/>
        </w:rPr>
        <w:t xml:space="preserve">na stronie </w:t>
      </w:r>
      <w:r w:rsidR="00D47157">
        <w:rPr>
          <w:rFonts w:ascii="Cambria" w:eastAsia="MS Mincho" w:hAnsi="Cambria" w:cs="MS Mincho"/>
          <w:bCs/>
          <w:color w:val="0070C0"/>
          <w:sz w:val="24"/>
          <w:szCs w:val="24"/>
          <w:u w:val="single"/>
        </w:rPr>
        <w:t>https://</w:t>
      </w:r>
      <w:r w:rsidRPr="00620862">
        <w:rPr>
          <w:rFonts w:ascii="Cambria" w:eastAsia="MS Mincho" w:hAnsi="Cambria" w:cs="MS Mincho"/>
          <w:bCs/>
          <w:color w:val="0070C0"/>
          <w:sz w:val="24"/>
          <w:szCs w:val="24"/>
          <w:u w:val="single"/>
        </w:rPr>
        <w:t>miniportal.uzp.gov.pl</w:t>
      </w:r>
      <w:r w:rsidRPr="009C03E1">
        <w:rPr>
          <w:rFonts w:ascii="Cambria" w:eastAsia="MS Mincho" w:hAnsi="Cambria" w:cs="MS Mincho"/>
          <w:bCs/>
          <w:sz w:val="24"/>
          <w:szCs w:val="24"/>
        </w:rPr>
        <w:t>. Wykonawca zobowiązany</w:t>
      </w:r>
      <w:r w:rsidR="00EA3C3D">
        <w:rPr>
          <w:rFonts w:ascii="Cambria" w:eastAsia="MS Mincho" w:hAnsi="Cambria" w:cs="MS Mincho"/>
          <w:bCs/>
          <w:sz w:val="24"/>
          <w:szCs w:val="24"/>
        </w:rPr>
        <w:t xml:space="preserve"> </w:t>
      </w:r>
      <w:r w:rsidR="00D47157">
        <w:rPr>
          <w:rFonts w:ascii="Cambria" w:eastAsia="MS Mincho" w:hAnsi="Cambria" w:cs="MS Mincho"/>
          <w:bCs/>
          <w:sz w:val="24"/>
          <w:szCs w:val="24"/>
        </w:rPr>
        <w:br/>
      </w:r>
      <w:r w:rsidR="00EA3C3D" w:rsidRPr="009C03E1">
        <w:rPr>
          <w:rFonts w:ascii="Cambria" w:eastAsia="MS Mincho" w:hAnsi="Cambria" w:cs="MS Mincho"/>
          <w:bCs/>
          <w:sz w:val="24"/>
          <w:szCs w:val="24"/>
        </w:rPr>
        <w:t>jest</w:t>
      </w:r>
      <w:r w:rsidRPr="009C03E1">
        <w:rPr>
          <w:rFonts w:ascii="Cambria" w:eastAsia="MS Mincho" w:hAnsi="Cambria" w:cs="MS Mincho"/>
          <w:bCs/>
          <w:sz w:val="24"/>
          <w:szCs w:val="24"/>
        </w:rPr>
        <w:t xml:space="preserve"> do zapoznanie się z instrukcją korzystania z miniPortalu. (</w:t>
      </w:r>
      <w:hyperlink r:id="rId11" w:history="1">
        <w:r w:rsidRPr="00620862">
          <w:rPr>
            <w:rStyle w:val="Hipercze"/>
            <w:rFonts w:ascii="Cambria" w:eastAsia="MS Mincho" w:hAnsi="Cambria" w:cs="MS Mincho"/>
            <w:bCs/>
            <w:color w:val="0070C0"/>
            <w:sz w:val="24"/>
            <w:szCs w:val="24"/>
          </w:rPr>
          <w:t>https://miniportal.uzp.gov.pl/InstrukcjaUzytkownikaSystemuMiniPortalePUAP.pdf</w:t>
        </w:r>
      </w:hyperlink>
      <w:r w:rsidR="00620862">
        <w:rPr>
          <w:rFonts w:ascii="Cambria" w:eastAsia="MS Mincho" w:hAnsi="Cambria" w:cs="MS Mincho"/>
          <w:bCs/>
          <w:sz w:val="24"/>
          <w:szCs w:val="24"/>
        </w:rPr>
        <w:t xml:space="preserve">) </w:t>
      </w:r>
      <w:r w:rsidRPr="009C03E1">
        <w:rPr>
          <w:rFonts w:ascii="Cambria" w:eastAsia="MS Mincho" w:hAnsi="Cambria" w:cs="MS Mincho"/>
          <w:bCs/>
          <w:sz w:val="24"/>
          <w:szCs w:val="24"/>
        </w:rPr>
        <w:t>i postępowania zgodnie z jej postanowieniami z uwzględnieniem zapisów niniejszej SIWZ.</w:t>
      </w:r>
    </w:p>
    <w:p w14:paraId="2A6AE4A5" w14:textId="77777777" w:rsidR="009C03E1" w:rsidRDefault="009C03E1" w:rsidP="00620862">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„ePUAP”</w:t>
      </w:r>
      <w:r w:rsidRPr="009C03E1">
        <w:rPr>
          <w:rFonts w:ascii="Cambria" w:eastAsia="MS Mincho" w:hAnsi="Cambria" w:cs="MS Mincho"/>
          <w:bCs/>
          <w:sz w:val="24"/>
          <w:szCs w:val="24"/>
        </w:rPr>
        <w:t xml:space="preserve">– elektroniczna platforma usług Administracji Publicznej </w:t>
      </w:r>
      <w:r w:rsidRPr="009C03E1">
        <w:rPr>
          <w:rFonts w:ascii="Cambria" w:eastAsia="MS Mincho" w:hAnsi="Cambria" w:cs="MS Mincho"/>
          <w:bCs/>
          <w:sz w:val="24"/>
          <w:szCs w:val="24"/>
        </w:rPr>
        <w:br/>
        <w:t>oferująca  w szczególności dostęp do formularzy umożliwiających komunikację Wykonawcy z Zamawiającym.</w:t>
      </w:r>
    </w:p>
    <w:p w14:paraId="52463815" w14:textId="61D26934" w:rsidR="009C03E1" w:rsidRPr="009C03E1" w:rsidRDefault="009C03E1" w:rsidP="00620862">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 xml:space="preserve">„kwalifikowany  podpis elektroniczny” – </w:t>
      </w:r>
      <w:r w:rsidRPr="009C03E1">
        <w:rPr>
          <w:rFonts w:ascii="Cambria" w:eastAsia="MS Mincho" w:hAnsi="Cambria" w:cs="MS Mincho"/>
          <w:bCs/>
          <w:sz w:val="24"/>
          <w:szCs w:val="24"/>
        </w:rPr>
        <w:t xml:space="preserve">podpis  elektroniczny składany </w:t>
      </w:r>
      <w:r w:rsidRPr="009C03E1">
        <w:rPr>
          <w:rFonts w:ascii="Cambria" w:eastAsia="MS Mincho" w:hAnsi="Cambria" w:cs="MS Mincho"/>
          <w:bCs/>
          <w:sz w:val="24"/>
          <w:szCs w:val="24"/>
        </w:rPr>
        <w:br/>
        <w:t>z wykorzystaniem certyfikatu wystawionego przez  dostawcę  kwalifikowanej usługi zaufania w rozumieniu ustawy z dnia 5 września 2016 r. o usługach zaufania oraz identyfikacji elektronicznej (Dz. U. z 2016 r. poz. 1579 ze zm.).</w:t>
      </w:r>
    </w:p>
    <w:p w14:paraId="05096E23" w14:textId="7292881F" w:rsidR="004159CD" w:rsidRDefault="004159CD" w:rsidP="004159CD">
      <w:pPr>
        <w:widowControl w:val="0"/>
        <w:numPr>
          <w:ilvl w:val="1"/>
          <w:numId w:val="4"/>
        </w:numPr>
        <w:spacing w:line="276" w:lineRule="auto"/>
        <w:ind w:left="567" w:hanging="567"/>
        <w:jc w:val="both"/>
        <w:outlineLvl w:val="3"/>
        <w:rPr>
          <w:rFonts w:ascii="Cambria" w:hAnsi="Cambria" w:cs="Arial"/>
          <w:bCs/>
        </w:rPr>
      </w:pPr>
      <w:r w:rsidRPr="00FC016C">
        <w:rPr>
          <w:rFonts w:ascii="Cambria" w:hAnsi="Cambria" w:cs="Arial"/>
          <w:bCs/>
        </w:rPr>
        <w:t>Wykonawca powinien dokładnie zapoznać się z niniejszą SIWZ i złożyć ofertę zgodnie z jej wymaganiami.</w:t>
      </w:r>
    </w:p>
    <w:p w14:paraId="2835BA1A" w14:textId="77777777" w:rsidR="00967811" w:rsidRPr="00967811" w:rsidRDefault="00967811" w:rsidP="00967811">
      <w:pPr>
        <w:widowControl w:val="0"/>
        <w:numPr>
          <w:ilvl w:val="1"/>
          <w:numId w:val="4"/>
        </w:numPr>
        <w:spacing w:line="276" w:lineRule="auto"/>
        <w:ind w:left="567" w:hanging="567"/>
        <w:jc w:val="both"/>
        <w:outlineLvl w:val="3"/>
        <w:rPr>
          <w:rFonts w:ascii="Cambria" w:hAnsi="Cambria" w:cs="Arial"/>
          <w:bCs/>
        </w:rPr>
      </w:pPr>
      <w:r w:rsidRPr="00967811">
        <w:rPr>
          <w:b/>
        </w:rPr>
        <w:t>Czynności związane z przygotowaniem postępowania:</w:t>
      </w:r>
    </w:p>
    <w:p w14:paraId="30314C57" w14:textId="77777777" w:rsidR="00967811" w:rsidRPr="00967811" w:rsidRDefault="00967811" w:rsidP="00967811">
      <w:pPr>
        <w:widowControl w:val="0"/>
        <w:spacing w:line="276" w:lineRule="auto"/>
        <w:ind w:left="567"/>
        <w:jc w:val="both"/>
        <w:outlineLvl w:val="3"/>
        <w:rPr>
          <w:rFonts w:ascii="Cambria" w:hAnsi="Cambria" w:cs="Arial"/>
          <w:bCs/>
        </w:rPr>
      </w:pPr>
      <w:r w:rsidRPr="00967811">
        <w:rPr>
          <w:rFonts w:ascii="Cambria" w:hAnsi="Cambria" w:cs="Arial"/>
          <w:bCs/>
        </w:rPr>
        <w:t>Zamawiający przed wszczęciem postępowania o udzielenie zamówienia nie przekazał Urzędowi Publikacji Unii Europejskiej oraz nie zamieścił w profilu nabywcy okresowego ogłoszenia informacyjnego, o którym mowa w art. 135 ustawy pzp.</w:t>
      </w:r>
    </w:p>
    <w:p w14:paraId="6E4A77B9" w14:textId="77777777" w:rsidR="00967811" w:rsidRPr="00967811" w:rsidRDefault="00967811" w:rsidP="00967811">
      <w:pPr>
        <w:widowControl w:val="0"/>
        <w:spacing w:line="276" w:lineRule="auto"/>
        <w:ind w:left="567"/>
        <w:jc w:val="both"/>
        <w:outlineLvl w:val="3"/>
        <w:rPr>
          <w:rFonts w:ascii="Cambria" w:hAnsi="Cambria" w:cs="Arial"/>
          <w:bCs/>
        </w:rPr>
      </w:pPr>
    </w:p>
    <w:p w14:paraId="7A7CFE53" w14:textId="39DFF768" w:rsidR="00967811" w:rsidRPr="00967811" w:rsidRDefault="00967811" w:rsidP="00967811">
      <w:pPr>
        <w:widowControl w:val="0"/>
        <w:numPr>
          <w:ilvl w:val="1"/>
          <w:numId w:val="4"/>
        </w:numPr>
        <w:spacing w:line="276" w:lineRule="auto"/>
        <w:ind w:left="567" w:hanging="567"/>
        <w:jc w:val="both"/>
        <w:outlineLvl w:val="3"/>
        <w:rPr>
          <w:rFonts w:ascii="Cambria" w:hAnsi="Cambria" w:cs="Arial"/>
          <w:bCs/>
        </w:rPr>
      </w:pPr>
      <w:r w:rsidRPr="00967811">
        <w:rPr>
          <w:rFonts w:ascii="Cambria" w:hAnsi="Cambria" w:cs="Arial"/>
          <w:bCs/>
        </w:rPr>
        <w:lastRenderedPageBreak/>
        <w:t>Zamawiający, przed wszczęciem postępowania o udzielenie zamówienia nie poinformował wykonawców o planach i oczekiwaniach dotyczących zamówienia, oraz nie przeprowadził dialogu technicznego, o którym mowa w art. 3la ustawy pzp</w:t>
      </w:r>
    </w:p>
    <w:tbl>
      <w:tblPr>
        <w:tblW w:w="0" w:type="auto"/>
        <w:jc w:val="center"/>
        <w:tblBorders>
          <w:bottom w:val="single" w:sz="4" w:space="0" w:color="auto"/>
        </w:tblBorders>
        <w:tblLook w:val="00A0" w:firstRow="1" w:lastRow="0" w:firstColumn="1" w:lastColumn="0" w:noHBand="0" w:noVBand="0"/>
      </w:tblPr>
      <w:tblGrid>
        <w:gridCol w:w="9054"/>
      </w:tblGrid>
      <w:tr w:rsidR="004159CD" w:rsidRPr="00FC016C" w14:paraId="6C030CF9" w14:textId="77777777" w:rsidTr="004159CD">
        <w:trPr>
          <w:jc w:val="center"/>
        </w:trPr>
        <w:tc>
          <w:tcPr>
            <w:tcW w:w="9054" w:type="dxa"/>
            <w:tcBorders>
              <w:top w:val="nil"/>
              <w:left w:val="nil"/>
              <w:bottom w:val="single" w:sz="4" w:space="0" w:color="auto"/>
              <w:right w:val="nil"/>
            </w:tcBorders>
            <w:hideMark/>
          </w:tcPr>
          <w:p w14:paraId="218F0E63" w14:textId="77777777" w:rsidR="00967811" w:rsidRDefault="00967811">
            <w:pPr>
              <w:spacing w:line="276" w:lineRule="auto"/>
              <w:jc w:val="center"/>
              <w:rPr>
                <w:rFonts w:ascii="Cambria" w:hAnsi="Cambria"/>
                <w:sz w:val="26"/>
                <w:szCs w:val="26"/>
              </w:rPr>
            </w:pPr>
          </w:p>
          <w:p w14:paraId="55D2EFFB" w14:textId="3F3CFBA7" w:rsidR="004159CD" w:rsidRPr="00FC016C" w:rsidRDefault="004159CD">
            <w:pPr>
              <w:spacing w:line="276" w:lineRule="auto"/>
              <w:jc w:val="center"/>
              <w:rPr>
                <w:rFonts w:ascii="Cambria" w:hAnsi="Cambria"/>
                <w:sz w:val="26"/>
                <w:szCs w:val="26"/>
              </w:rPr>
            </w:pPr>
            <w:r w:rsidRPr="00FC016C">
              <w:rPr>
                <w:rFonts w:ascii="Cambria" w:hAnsi="Cambria"/>
                <w:sz w:val="26"/>
                <w:szCs w:val="26"/>
              </w:rPr>
              <w:t>Rozdział 2</w:t>
            </w:r>
          </w:p>
          <w:p w14:paraId="184D6407" w14:textId="77777777" w:rsidR="004159CD" w:rsidRPr="009A4D47" w:rsidRDefault="004159CD">
            <w:pPr>
              <w:spacing w:line="276" w:lineRule="auto"/>
              <w:jc w:val="center"/>
              <w:rPr>
                <w:rFonts w:ascii="Cambria" w:hAnsi="Cambria"/>
              </w:rPr>
            </w:pPr>
            <w:r w:rsidRPr="009A4D47">
              <w:rPr>
                <w:rFonts w:ascii="Cambria" w:hAnsi="Cambria"/>
                <w:b/>
                <w:sz w:val="26"/>
                <w:szCs w:val="26"/>
              </w:rPr>
              <w:t>OZNACZENIE POSTĘPOWANIA</w:t>
            </w:r>
          </w:p>
        </w:tc>
      </w:tr>
    </w:tbl>
    <w:p w14:paraId="4C15A1A5" w14:textId="77777777" w:rsidR="004159CD" w:rsidRPr="00FC016C" w:rsidRDefault="004159CD" w:rsidP="004159CD">
      <w:pPr>
        <w:pStyle w:val="Akapitzlist"/>
        <w:widowControl w:val="0"/>
        <w:spacing w:line="276" w:lineRule="auto"/>
        <w:ind w:left="567"/>
        <w:outlineLvl w:val="3"/>
        <w:rPr>
          <w:rFonts w:ascii="Cambria" w:hAnsi="Cambria" w:cs="Arial"/>
          <w:bCs/>
          <w:sz w:val="24"/>
          <w:szCs w:val="24"/>
        </w:rPr>
      </w:pPr>
    </w:p>
    <w:p w14:paraId="74E71413" w14:textId="0E013364" w:rsidR="004159CD" w:rsidRPr="009A4D47" w:rsidRDefault="004159CD" w:rsidP="00581E58">
      <w:pPr>
        <w:pStyle w:val="Akapitzlist"/>
        <w:widowControl w:val="0"/>
        <w:numPr>
          <w:ilvl w:val="1"/>
          <w:numId w:val="6"/>
        </w:numPr>
        <w:spacing w:before="0" w:after="0" w:line="276" w:lineRule="auto"/>
        <w:ind w:left="567" w:hanging="567"/>
        <w:outlineLvl w:val="3"/>
        <w:rPr>
          <w:rFonts w:ascii="Cambria" w:hAnsi="Cambria" w:cs="Arial"/>
          <w:bCs/>
          <w:sz w:val="24"/>
          <w:szCs w:val="24"/>
        </w:rPr>
      </w:pPr>
      <w:r w:rsidRPr="009A4D47">
        <w:rPr>
          <w:rFonts w:ascii="Cambria" w:hAnsi="Cambria" w:cs="Arial"/>
          <w:bCs/>
          <w:sz w:val="24"/>
          <w:szCs w:val="24"/>
        </w:rPr>
        <w:t xml:space="preserve">Postępowanie oznaczone jest znakiem: </w:t>
      </w:r>
      <w:r w:rsidR="00967811" w:rsidRPr="00967811">
        <w:rPr>
          <w:rFonts w:ascii="Cambria" w:hAnsi="Cambria"/>
          <w:b/>
          <w:bCs/>
          <w:sz w:val="24"/>
          <w:szCs w:val="24"/>
        </w:rPr>
        <w:t>RGZP.271.2.1.2019.GD</w:t>
      </w:r>
    </w:p>
    <w:p w14:paraId="5FFA14A3" w14:textId="77777777" w:rsidR="004159CD" w:rsidRPr="00FC016C" w:rsidRDefault="004159CD" w:rsidP="00581E58">
      <w:pPr>
        <w:pStyle w:val="Akapitzlist"/>
        <w:widowControl w:val="0"/>
        <w:numPr>
          <w:ilvl w:val="1"/>
          <w:numId w:val="6"/>
        </w:numPr>
        <w:spacing w:before="0" w:after="0" w:line="276" w:lineRule="auto"/>
        <w:ind w:left="567" w:hanging="567"/>
        <w:outlineLvl w:val="3"/>
        <w:rPr>
          <w:rFonts w:ascii="Cambria" w:hAnsi="Cambria" w:cs="Arial"/>
          <w:bCs/>
          <w:sz w:val="24"/>
          <w:szCs w:val="24"/>
        </w:rPr>
      </w:pPr>
      <w:r w:rsidRPr="006A031E">
        <w:rPr>
          <w:rFonts w:ascii="Cambria" w:hAnsi="Cambria" w:cs="Arial"/>
          <w:bCs/>
          <w:sz w:val="24"/>
          <w:szCs w:val="24"/>
        </w:rPr>
        <w:t xml:space="preserve">Wykonawcy powinni we wszelkich kontaktach z </w:t>
      </w:r>
      <w:r w:rsidRPr="00FC016C">
        <w:rPr>
          <w:rFonts w:ascii="Cambria" w:hAnsi="Cambria" w:cs="Arial"/>
          <w:bCs/>
          <w:sz w:val="24"/>
          <w:szCs w:val="24"/>
        </w:rPr>
        <w:t xml:space="preserve">Zamawiającym powoływać się </w:t>
      </w:r>
    </w:p>
    <w:p w14:paraId="17F6953F" w14:textId="77777777" w:rsidR="004159CD" w:rsidRDefault="004159CD" w:rsidP="00581E58">
      <w:pPr>
        <w:widowControl w:val="0"/>
        <w:spacing w:line="276" w:lineRule="auto"/>
        <w:ind w:left="567"/>
        <w:jc w:val="both"/>
        <w:outlineLvl w:val="3"/>
        <w:rPr>
          <w:rFonts w:ascii="Cambria" w:hAnsi="Cambria" w:cs="Arial"/>
          <w:bCs/>
        </w:rPr>
      </w:pPr>
      <w:r w:rsidRPr="00FC016C">
        <w:rPr>
          <w:rFonts w:ascii="Cambria" w:hAnsi="Cambria" w:cs="Arial"/>
          <w:bCs/>
        </w:rPr>
        <w:t>na wyżej podane oznaczenie.</w:t>
      </w:r>
    </w:p>
    <w:p w14:paraId="549A0109" w14:textId="77777777" w:rsidR="00C678BF" w:rsidRDefault="00C678BF" w:rsidP="00C678BF">
      <w:pPr>
        <w:widowControl w:val="0"/>
        <w:spacing w:line="276" w:lineRule="auto"/>
        <w:jc w:val="both"/>
        <w:outlineLvl w:val="3"/>
        <w:rPr>
          <w:rFonts w:ascii="Cambria" w:hAnsi="Cambria" w:cs="Arial"/>
          <w:bCs/>
        </w:rPr>
      </w:pPr>
    </w:p>
    <w:p w14:paraId="33269FFF" w14:textId="77777777" w:rsidR="00C678BF" w:rsidRDefault="00C678BF" w:rsidP="00C678BF">
      <w:pPr>
        <w:widowControl w:val="0"/>
        <w:spacing w:line="276" w:lineRule="auto"/>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4159CD" w:rsidRPr="00FC016C" w14:paraId="6FB57E72" w14:textId="77777777" w:rsidTr="004159CD">
        <w:trPr>
          <w:jc w:val="center"/>
        </w:trPr>
        <w:tc>
          <w:tcPr>
            <w:tcW w:w="9054" w:type="dxa"/>
            <w:tcBorders>
              <w:top w:val="nil"/>
              <w:left w:val="nil"/>
              <w:bottom w:val="single" w:sz="4" w:space="0" w:color="auto"/>
              <w:right w:val="nil"/>
            </w:tcBorders>
            <w:hideMark/>
          </w:tcPr>
          <w:p w14:paraId="69C8582B" w14:textId="77777777" w:rsidR="004159CD" w:rsidRPr="00FC016C" w:rsidRDefault="004159CD">
            <w:pPr>
              <w:spacing w:line="276" w:lineRule="auto"/>
              <w:jc w:val="center"/>
              <w:rPr>
                <w:rFonts w:ascii="Cambria" w:hAnsi="Cambria"/>
                <w:sz w:val="26"/>
                <w:szCs w:val="26"/>
              </w:rPr>
            </w:pPr>
            <w:r w:rsidRPr="00FC016C">
              <w:rPr>
                <w:rFonts w:ascii="Cambria" w:hAnsi="Cambria"/>
                <w:sz w:val="26"/>
                <w:szCs w:val="26"/>
              </w:rPr>
              <w:t>Rozdział 3</w:t>
            </w:r>
          </w:p>
          <w:p w14:paraId="45EB51FF" w14:textId="77777777" w:rsidR="004159CD" w:rsidRPr="00FC016C" w:rsidRDefault="004159CD">
            <w:pPr>
              <w:spacing w:line="276" w:lineRule="auto"/>
              <w:jc w:val="center"/>
              <w:rPr>
                <w:rFonts w:ascii="Cambria" w:hAnsi="Cambria"/>
              </w:rPr>
            </w:pPr>
            <w:r w:rsidRPr="00FC016C">
              <w:rPr>
                <w:rFonts w:ascii="Cambria" w:hAnsi="Cambria"/>
                <w:b/>
                <w:sz w:val="26"/>
                <w:szCs w:val="26"/>
              </w:rPr>
              <w:t>ŹRÓDŁA FINANSOWANIA</w:t>
            </w:r>
          </w:p>
        </w:tc>
      </w:tr>
    </w:tbl>
    <w:p w14:paraId="20C0E150" w14:textId="77777777" w:rsidR="004159CD" w:rsidRPr="00FC016C" w:rsidRDefault="004159CD" w:rsidP="004159CD">
      <w:pPr>
        <w:pStyle w:val="Kolorowalistaakcent11"/>
        <w:autoSpaceDE w:val="0"/>
        <w:autoSpaceDN w:val="0"/>
        <w:adjustRightInd w:val="0"/>
        <w:spacing w:line="276" w:lineRule="auto"/>
        <w:ind w:left="0"/>
        <w:rPr>
          <w:rFonts w:ascii="Cambria" w:hAnsi="Cambria" w:cs="Helvetica"/>
          <w:b/>
          <w:bCs/>
          <w:sz w:val="24"/>
          <w:szCs w:val="24"/>
        </w:rPr>
      </w:pPr>
    </w:p>
    <w:p w14:paraId="6D974026" w14:textId="5798A169" w:rsidR="009C03E1" w:rsidRDefault="009C03E1" w:rsidP="00EA3C3D">
      <w:pPr>
        <w:pStyle w:val="Kolorowalistaakcent11"/>
        <w:autoSpaceDE w:val="0"/>
        <w:autoSpaceDN w:val="0"/>
        <w:adjustRightInd w:val="0"/>
        <w:spacing w:line="276" w:lineRule="auto"/>
        <w:ind w:left="0"/>
        <w:rPr>
          <w:rFonts w:ascii="Cambria" w:hAnsi="Cambria" w:cs="Helvetica"/>
          <w:b/>
          <w:bCs/>
          <w:sz w:val="24"/>
          <w:szCs w:val="24"/>
        </w:rPr>
      </w:pPr>
      <w:r w:rsidRPr="006D2729">
        <w:rPr>
          <w:rFonts w:ascii="Cambria" w:hAnsi="Cambria" w:cs="Helvetica"/>
          <w:b/>
          <w:bCs/>
          <w:sz w:val="24"/>
          <w:szCs w:val="24"/>
        </w:rPr>
        <w:t>Zamawiający informuje, iż zamówienie realizowane jest w ramach projektu</w:t>
      </w:r>
      <w:r>
        <w:rPr>
          <w:rFonts w:ascii="Cambria" w:hAnsi="Cambria" w:cs="Helvetica"/>
          <w:b/>
          <w:bCs/>
          <w:sz w:val="24"/>
          <w:szCs w:val="24"/>
        </w:rPr>
        <w:t xml:space="preserve"> </w:t>
      </w:r>
      <w:r>
        <w:rPr>
          <w:rFonts w:ascii="Cambria" w:hAnsi="Cambria" w:cs="Helvetica"/>
          <w:b/>
          <w:bCs/>
          <w:sz w:val="24"/>
          <w:szCs w:val="24"/>
        </w:rPr>
        <w:br/>
      </w:r>
      <w:r w:rsidRPr="006D2729">
        <w:rPr>
          <w:rFonts w:ascii="Cambria" w:hAnsi="Cambria" w:cs="Helvetica"/>
          <w:b/>
          <w:bCs/>
          <w:i/>
          <w:sz w:val="24"/>
          <w:szCs w:val="24"/>
        </w:rPr>
        <w:t>„</w:t>
      </w:r>
      <w:r w:rsidR="00C678BF" w:rsidRPr="00C678BF">
        <w:rPr>
          <w:rFonts w:ascii="Cambria" w:hAnsi="Cambria" w:cs="Helvetica"/>
          <w:b/>
          <w:bCs/>
          <w:i/>
          <w:sz w:val="24"/>
          <w:szCs w:val="24"/>
        </w:rPr>
        <w:t>Projekt parasolowy, mikroinstalacje OZE w Gminie Sokołów Małopolski</w:t>
      </w:r>
      <w:r w:rsidRPr="006D2729">
        <w:rPr>
          <w:rFonts w:ascii="Cambria" w:hAnsi="Cambria" w:cs="Helvetica"/>
          <w:b/>
          <w:bCs/>
          <w:i/>
          <w:sz w:val="24"/>
          <w:szCs w:val="24"/>
        </w:rPr>
        <w:t>”</w:t>
      </w:r>
      <w:r>
        <w:rPr>
          <w:rFonts w:ascii="Cambria" w:hAnsi="Cambria" w:cs="Helvetica"/>
          <w:b/>
          <w:bCs/>
          <w:i/>
          <w:sz w:val="24"/>
          <w:szCs w:val="24"/>
        </w:rPr>
        <w:t xml:space="preserve">, </w:t>
      </w:r>
      <w:r w:rsidRPr="00894752">
        <w:rPr>
          <w:rFonts w:ascii="Cambria" w:hAnsi="Cambria" w:cs="Helvetica"/>
          <w:b/>
          <w:bCs/>
          <w:sz w:val="24"/>
          <w:szCs w:val="24"/>
        </w:rPr>
        <w:t>który jest</w:t>
      </w:r>
      <w:r w:rsidRPr="006D2729">
        <w:rPr>
          <w:rFonts w:ascii="Cambria" w:hAnsi="Cambria" w:cs="Helvetica"/>
          <w:b/>
          <w:bCs/>
          <w:sz w:val="24"/>
          <w:szCs w:val="24"/>
        </w:rPr>
        <w:t xml:space="preserve"> współfinansowan</w:t>
      </w:r>
      <w:r>
        <w:rPr>
          <w:rFonts w:ascii="Cambria" w:hAnsi="Cambria" w:cs="Helvetica"/>
          <w:b/>
          <w:bCs/>
          <w:sz w:val="24"/>
          <w:szCs w:val="24"/>
        </w:rPr>
        <w:t>y</w:t>
      </w:r>
      <w:r w:rsidRPr="006D2729">
        <w:rPr>
          <w:rFonts w:ascii="Cambria" w:hAnsi="Cambria" w:cs="Helvetica"/>
          <w:b/>
          <w:bCs/>
          <w:sz w:val="24"/>
          <w:szCs w:val="24"/>
        </w:rPr>
        <w:t xml:space="preserve"> ze środków Europejskiego Funduszu Rozwoju Regionalnego w ramach Regionalnego Programu Operacyjnego Województwa </w:t>
      </w:r>
      <w:r>
        <w:rPr>
          <w:rFonts w:ascii="Cambria" w:hAnsi="Cambria" w:cs="Helvetica"/>
          <w:b/>
          <w:bCs/>
          <w:sz w:val="24"/>
          <w:szCs w:val="24"/>
        </w:rPr>
        <w:t>Podkarpackiego na lata 2014-2020, Oś priorytetowa</w:t>
      </w:r>
      <w:r w:rsidRPr="00726E08">
        <w:rPr>
          <w:rFonts w:ascii="Cambria" w:hAnsi="Cambria" w:cs="Helvetica"/>
          <w:b/>
          <w:bCs/>
          <w:sz w:val="24"/>
          <w:szCs w:val="24"/>
        </w:rPr>
        <w:t xml:space="preserve"> III Czysta energia</w:t>
      </w:r>
      <w:r>
        <w:rPr>
          <w:rFonts w:ascii="Cambria" w:hAnsi="Cambria" w:cs="Helvetica"/>
          <w:b/>
          <w:bCs/>
          <w:sz w:val="24"/>
          <w:szCs w:val="24"/>
        </w:rPr>
        <w:t>,</w:t>
      </w:r>
      <w:r w:rsidRPr="00726E08">
        <w:rPr>
          <w:rFonts w:ascii="Cambria" w:hAnsi="Cambria" w:cs="Helvetica"/>
          <w:b/>
          <w:bCs/>
          <w:sz w:val="24"/>
          <w:szCs w:val="24"/>
        </w:rPr>
        <w:t xml:space="preserve"> działanie 3.1 Rozw</w:t>
      </w:r>
      <w:r>
        <w:rPr>
          <w:rFonts w:ascii="Cambria" w:hAnsi="Cambria" w:cs="Helvetica"/>
          <w:b/>
          <w:bCs/>
          <w:sz w:val="24"/>
          <w:szCs w:val="24"/>
        </w:rPr>
        <w:t>ó</w:t>
      </w:r>
      <w:r w:rsidRPr="00726E08">
        <w:rPr>
          <w:rFonts w:ascii="Cambria" w:hAnsi="Cambria" w:cs="Helvetica"/>
          <w:b/>
          <w:bCs/>
          <w:sz w:val="24"/>
          <w:szCs w:val="24"/>
        </w:rPr>
        <w:t>j OZE – projekty parasolowe</w:t>
      </w:r>
      <w:r>
        <w:rPr>
          <w:rFonts w:ascii="Cambria" w:hAnsi="Cambria" w:cs="Helvetica"/>
          <w:b/>
          <w:bCs/>
          <w:sz w:val="24"/>
          <w:szCs w:val="24"/>
        </w:rPr>
        <w:t>,</w:t>
      </w:r>
      <w:r w:rsidRPr="00726E08">
        <w:rPr>
          <w:rFonts w:ascii="Cambria" w:hAnsi="Cambria" w:cs="Helvetica"/>
          <w:b/>
          <w:bCs/>
          <w:sz w:val="24"/>
          <w:szCs w:val="24"/>
        </w:rPr>
        <w:t xml:space="preserve"> nab</w:t>
      </w:r>
      <w:r>
        <w:rPr>
          <w:rFonts w:ascii="Cambria" w:hAnsi="Cambria" w:cs="Helvetica"/>
          <w:b/>
          <w:bCs/>
          <w:sz w:val="24"/>
          <w:szCs w:val="24"/>
        </w:rPr>
        <w:t>ó</w:t>
      </w:r>
      <w:r w:rsidRPr="00726E08">
        <w:rPr>
          <w:rFonts w:ascii="Cambria" w:hAnsi="Cambria" w:cs="Helvetica"/>
          <w:b/>
          <w:bCs/>
          <w:sz w:val="24"/>
          <w:szCs w:val="24"/>
        </w:rPr>
        <w:t xml:space="preserve">r nr </w:t>
      </w:r>
      <w:r w:rsidR="00835693" w:rsidRPr="00835693">
        <w:rPr>
          <w:rFonts w:ascii="Cambria" w:hAnsi="Cambria" w:cs="Helvetica"/>
          <w:b/>
          <w:bCs/>
          <w:sz w:val="24"/>
          <w:szCs w:val="24"/>
        </w:rPr>
        <w:t>RPPK.03.01.00-IZ.00-18-001/16</w:t>
      </w:r>
      <w:r w:rsidR="004F7C47">
        <w:rPr>
          <w:rFonts w:ascii="Cambria" w:hAnsi="Cambria" w:cs="Helvetica"/>
          <w:b/>
          <w:bCs/>
          <w:sz w:val="24"/>
          <w:szCs w:val="24"/>
        </w:rPr>
        <w:t>.</w:t>
      </w:r>
      <w:r w:rsidR="00581E58">
        <w:rPr>
          <w:rFonts w:ascii="Cambria" w:hAnsi="Cambria" w:cs="Helvetica"/>
          <w:b/>
          <w:bCs/>
          <w:sz w:val="24"/>
          <w:szCs w:val="24"/>
        </w:rPr>
        <w:t xml:space="preserve"> Numer wniosku SL2014: </w:t>
      </w:r>
      <w:r w:rsidR="00835693" w:rsidRPr="00835693">
        <w:rPr>
          <w:rFonts w:ascii="Cambria" w:hAnsi="Cambria" w:cs="Helvetica"/>
          <w:b/>
          <w:bCs/>
          <w:sz w:val="24"/>
          <w:szCs w:val="24"/>
        </w:rPr>
        <w:t>RPPK.03.01. 00-18- 0063/17</w:t>
      </w:r>
      <w:r w:rsidR="00EA3C3D">
        <w:rPr>
          <w:rFonts w:ascii="Cambria" w:hAnsi="Cambria" w:cs="Helvetica"/>
          <w:b/>
          <w:bCs/>
          <w:sz w:val="24"/>
          <w:szCs w:val="24"/>
        </w:rPr>
        <w:t>.</w:t>
      </w:r>
    </w:p>
    <w:p w14:paraId="0612DEA6" w14:textId="77777777" w:rsidR="00EA3C3D" w:rsidRDefault="00EA3C3D" w:rsidP="00EA3C3D">
      <w:pPr>
        <w:pStyle w:val="Kolorowalistaakcent11"/>
        <w:autoSpaceDE w:val="0"/>
        <w:autoSpaceDN w:val="0"/>
        <w:adjustRightInd w:val="0"/>
        <w:spacing w:line="276" w:lineRule="auto"/>
        <w:ind w:left="0"/>
        <w:rPr>
          <w:rFonts w:ascii="Cambria" w:hAnsi="Cambria" w:cs="Helvetica"/>
          <w:b/>
          <w:bCs/>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03F06CF1" w14:textId="77777777" w:rsidTr="004159CD">
        <w:trPr>
          <w:jc w:val="center"/>
        </w:trPr>
        <w:tc>
          <w:tcPr>
            <w:tcW w:w="9060" w:type="dxa"/>
            <w:tcBorders>
              <w:top w:val="nil"/>
              <w:left w:val="nil"/>
              <w:bottom w:val="single" w:sz="4" w:space="0" w:color="auto"/>
              <w:right w:val="nil"/>
            </w:tcBorders>
            <w:hideMark/>
          </w:tcPr>
          <w:p w14:paraId="1D30F17E" w14:textId="77777777"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4</w:t>
            </w:r>
          </w:p>
          <w:p w14:paraId="79AD2EFC" w14:textId="77777777" w:rsidR="004159CD" w:rsidRPr="00FC016C" w:rsidRDefault="004159CD">
            <w:pPr>
              <w:suppressAutoHyphens/>
              <w:spacing w:line="276" w:lineRule="auto"/>
              <w:jc w:val="center"/>
              <w:textAlignment w:val="baseline"/>
              <w:rPr>
                <w:rFonts w:ascii="Cambria" w:hAnsi="Cambria"/>
              </w:rPr>
            </w:pPr>
            <w:r w:rsidRPr="009A4D47">
              <w:rPr>
                <w:rFonts w:ascii="Cambria" w:hAnsi="Cambria"/>
                <w:b/>
                <w:sz w:val="26"/>
                <w:szCs w:val="26"/>
              </w:rPr>
              <w:t>OPIS PRZEDMIOTU ZAMÓWIENIA</w:t>
            </w:r>
          </w:p>
        </w:tc>
      </w:tr>
    </w:tbl>
    <w:p w14:paraId="3990028A" w14:textId="77777777" w:rsidR="004159CD" w:rsidRPr="00FC016C" w:rsidRDefault="004159CD" w:rsidP="004159CD">
      <w:pPr>
        <w:pStyle w:val="Kolorowalistaakcent11"/>
        <w:tabs>
          <w:tab w:val="left" w:pos="567"/>
        </w:tabs>
        <w:suppressAutoHyphens/>
        <w:spacing w:before="0" w:after="0" w:line="276" w:lineRule="auto"/>
        <w:ind w:left="0"/>
        <w:rPr>
          <w:rFonts w:ascii="Cambria" w:hAnsi="Cambria" w:cs="Arial"/>
          <w:bCs/>
          <w:vanish/>
          <w:sz w:val="24"/>
          <w:szCs w:val="24"/>
        </w:rPr>
      </w:pPr>
    </w:p>
    <w:p w14:paraId="64BE2952" w14:textId="77777777" w:rsidR="004159CD" w:rsidRPr="009A4D47" w:rsidRDefault="004159CD" w:rsidP="004159CD">
      <w:pPr>
        <w:pStyle w:val="Kolorowalistaakcent11"/>
        <w:tabs>
          <w:tab w:val="left" w:pos="567"/>
        </w:tabs>
        <w:suppressAutoHyphens/>
        <w:spacing w:line="276" w:lineRule="auto"/>
        <w:ind w:left="567"/>
        <w:rPr>
          <w:rFonts w:ascii="Cambria" w:hAnsi="Cambria" w:cs="Arial"/>
          <w:b/>
          <w:bCs/>
          <w:sz w:val="24"/>
          <w:szCs w:val="24"/>
        </w:rPr>
      </w:pPr>
    </w:p>
    <w:p w14:paraId="7D8596B7" w14:textId="77777777" w:rsidR="00967811" w:rsidRDefault="00967811" w:rsidP="00967811">
      <w:pPr>
        <w:pStyle w:val="Kolorowalistaakcent11"/>
        <w:numPr>
          <w:ilvl w:val="1"/>
          <w:numId w:val="7"/>
        </w:numPr>
        <w:tabs>
          <w:tab w:val="left" w:pos="567"/>
        </w:tabs>
        <w:suppressAutoHyphens/>
        <w:spacing w:before="0" w:after="0" w:line="276" w:lineRule="auto"/>
        <w:ind w:left="567" w:hanging="567"/>
        <w:rPr>
          <w:rFonts w:ascii="Cambria" w:hAnsi="Cambria" w:cs="Arial"/>
          <w:b/>
          <w:bCs/>
          <w:i/>
          <w:sz w:val="24"/>
          <w:szCs w:val="24"/>
        </w:rPr>
      </w:pPr>
      <w:r>
        <w:rPr>
          <w:rFonts w:ascii="Cambria" w:hAnsi="Cambria" w:cs="Arial"/>
          <w:b/>
          <w:bCs/>
          <w:i/>
          <w:sz w:val="24"/>
          <w:szCs w:val="24"/>
        </w:rPr>
        <w:t xml:space="preserve">Nazwa </w:t>
      </w:r>
      <w:r w:rsidRPr="00967811">
        <w:rPr>
          <w:rFonts w:ascii="Cambria" w:hAnsi="Cambria" w:cs="Arial"/>
          <w:b/>
          <w:bCs/>
          <w:i/>
          <w:sz w:val="24"/>
          <w:szCs w:val="24"/>
        </w:rPr>
        <w:t xml:space="preserve">zamówienia: </w:t>
      </w:r>
      <w:r w:rsidRPr="00967811">
        <w:rPr>
          <w:rFonts w:ascii="Cambria" w:hAnsi="Cambria"/>
          <w:b/>
          <w:bCs/>
          <w:sz w:val="24"/>
          <w:szCs w:val="24"/>
        </w:rPr>
        <w:t>„Dostawa i montaż instalacji kolektorów słonecznych, instalacji fotowoltaicznych oraz kotłów na biomasę na terenie Gminy Sokołów Małopolski</w:t>
      </w:r>
      <w:r w:rsidRPr="00967811">
        <w:rPr>
          <w:rFonts w:ascii="Cambria" w:hAnsi="Cambria"/>
          <w:b/>
          <w:bCs/>
          <w:sz w:val="28"/>
          <w:szCs w:val="28"/>
        </w:rPr>
        <w:t>”.</w:t>
      </w:r>
      <w:r w:rsidRPr="00967811">
        <w:rPr>
          <w:rFonts w:ascii="Cambria" w:hAnsi="Cambria" w:cs="Arial"/>
          <w:bCs/>
          <w:sz w:val="24"/>
          <w:szCs w:val="24"/>
        </w:rPr>
        <w:t xml:space="preserve"> </w:t>
      </w:r>
      <w:r w:rsidR="004159CD" w:rsidRPr="00967811">
        <w:rPr>
          <w:rFonts w:ascii="Cambria" w:hAnsi="Cambria" w:cs="Arial"/>
          <w:bCs/>
          <w:sz w:val="24"/>
          <w:szCs w:val="24"/>
        </w:rPr>
        <w:t>Przedmiotem zamówienia jest</w:t>
      </w:r>
      <w:r w:rsidR="004159CD" w:rsidRPr="00967811">
        <w:rPr>
          <w:rFonts w:ascii="Cambria" w:hAnsi="Cambria" w:cs="Arial"/>
          <w:b/>
          <w:bCs/>
          <w:sz w:val="24"/>
          <w:szCs w:val="24"/>
        </w:rPr>
        <w:t xml:space="preserve"> </w:t>
      </w:r>
      <w:r w:rsidR="004F7C47" w:rsidRPr="00967811">
        <w:rPr>
          <w:rFonts w:ascii="Cambria" w:hAnsi="Cambria" w:cs="Arial"/>
          <w:b/>
          <w:bCs/>
          <w:sz w:val="24"/>
          <w:szCs w:val="24"/>
        </w:rPr>
        <w:t xml:space="preserve">dostawa i montaż </w:t>
      </w:r>
      <w:r w:rsidR="00AD50FD" w:rsidRPr="00967811">
        <w:rPr>
          <w:rFonts w:ascii="Cambria" w:hAnsi="Cambria" w:cs="Arial"/>
          <w:b/>
          <w:bCs/>
          <w:sz w:val="24"/>
          <w:szCs w:val="24"/>
        </w:rPr>
        <w:t xml:space="preserve">instalacji </w:t>
      </w:r>
      <w:r w:rsidR="004F7C47" w:rsidRPr="00967811">
        <w:rPr>
          <w:rFonts w:ascii="Cambria" w:hAnsi="Cambria" w:cs="Arial"/>
          <w:b/>
          <w:bCs/>
          <w:sz w:val="24"/>
          <w:szCs w:val="24"/>
        </w:rPr>
        <w:t>kolektorów słonecznyc</w:t>
      </w:r>
      <w:r w:rsidR="00835693" w:rsidRPr="00967811">
        <w:rPr>
          <w:rFonts w:ascii="Cambria" w:hAnsi="Cambria" w:cs="Arial"/>
          <w:b/>
          <w:bCs/>
          <w:sz w:val="24"/>
          <w:szCs w:val="24"/>
        </w:rPr>
        <w:t xml:space="preserve">h, instalacji fotowoltaicznych oraz </w:t>
      </w:r>
      <w:r w:rsidR="004F7C47" w:rsidRPr="00967811">
        <w:rPr>
          <w:rFonts w:ascii="Cambria" w:hAnsi="Cambria" w:cs="Arial"/>
          <w:b/>
          <w:bCs/>
          <w:sz w:val="24"/>
          <w:szCs w:val="24"/>
        </w:rPr>
        <w:t>kotłów na biomasę na terenie Gmin</w:t>
      </w:r>
      <w:r w:rsidR="00DA5388" w:rsidRPr="00967811">
        <w:rPr>
          <w:rFonts w:ascii="Cambria" w:hAnsi="Cambria" w:cs="Arial"/>
          <w:b/>
          <w:bCs/>
          <w:sz w:val="24"/>
          <w:szCs w:val="24"/>
        </w:rPr>
        <w:t xml:space="preserve">y </w:t>
      </w:r>
      <w:r w:rsidR="00835693" w:rsidRPr="00967811">
        <w:rPr>
          <w:rFonts w:ascii="Cambria" w:hAnsi="Cambria" w:cs="Arial"/>
          <w:b/>
          <w:bCs/>
          <w:sz w:val="24"/>
          <w:szCs w:val="24"/>
        </w:rPr>
        <w:t>Sokołów Małopolski</w:t>
      </w:r>
      <w:r w:rsidR="004159CD" w:rsidRPr="00967811">
        <w:rPr>
          <w:rFonts w:ascii="Cambria" w:hAnsi="Cambria" w:cs="Arial"/>
          <w:bCs/>
          <w:sz w:val="24"/>
          <w:szCs w:val="24"/>
        </w:rPr>
        <w:t xml:space="preserve">, która jest realizowana w ramach projektu </w:t>
      </w:r>
      <w:r w:rsidR="004159CD" w:rsidRPr="00967811">
        <w:rPr>
          <w:rFonts w:ascii="Cambria" w:hAnsi="Cambria" w:cs="Arial"/>
          <w:b/>
          <w:bCs/>
          <w:i/>
          <w:sz w:val="24"/>
          <w:szCs w:val="24"/>
        </w:rPr>
        <w:t>„</w:t>
      </w:r>
      <w:r w:rsidR="00835693" w:rsidRPr="00967811">
        <w:rPr>
          <w:rFonts w:ascii="Cambria" w:hAnsi="Cambria" w:cs="Helvetica"/>
          <w:b/>
          <w:bCs/>
          <w:i/>
          <w:sz w:val="24"/>
          <w:szCs w:val="24"/>
        </w:rPr>
        <w:t>Projekt parasolowy, mikroinstalacje OZE w Gminie Sokołów Małopolski</w:t>
      </w:r>
      <w:r w:rsidR="004159CD" w:rsidRPr="00967811">
        <w:rPr>
          <w:rFonts w:ascii="Cambria" w:hAnsi="Cambria" w:cs="Arial"/>
          <w:b/>
          <w:bCs/>
          <w:i/>
          <w:sz w:val="24"/>
          <w:szCs w:val="24"/>
        </w:rPr>
        <w:t>”</w:t>
      </w:r>
      <w:r w:rsidR="004159CD" w:rsidRPr="00967811">
        <w:rPr>
          <w:rFonts w:ascii="Cambria" w:hAnsi="Cambria" w:cs="Arial"/>
          <w:bCs/>
          <w:i/>
          <w:sz w:val="24"/>
          <w:szCs w:val="24"/>
        </w:rPr>
        <w:t>.</w:t>
      </w:r>
    </w:p>
    <w:p w14:paraId="4FE819C1" w14:textId="62D14149" w:rsidR="00967811" w:rsidRPr="0045555D" w:rsidRDefault="00967811" w:rsidP="0045555D">
      <w:pPr>
        <w:jc w:val="both"/>
        <w:rPr>
          <w:rFonts w:ascii="Calibri" w:eastAsia="Times New Roman" w:hAnsi="Calibri" w:cs="Calibri"/>
          <w:color w:val="000000"/>
          <w:sz w:val="22"/>
          <w:szCs w:val="22"/>
        </w:rPr>
      </w:pPr>
      <w:r w:rsidRPr="00967811">
        <w:rPr>
          <w:rFonts w:ascii="Cambria" w:hAnsi="Cambria" w:cs="Arial"/>
          <w:bCs/>
          <w:i/>
        </w:rPr>
        <w:t xml:space="preserve">Szacunkowa wartość całkowita bez VAT: </w:t>
      </w:r>
      <w:r w:rsidR="007140DC">
        <w:rPr>
          <w:rFonts w:ascii="Cambria" w:eastAsia="Times New Roman" w:hAnsi="Cambria" w:cs="Calibri"/>
          <w:b/>
          <w:color w:val="000000"/>
          <w:sz w:val="22"/>
          <w:szCs w:val="22"/>
        </w:rPr>
        <w:t>2 709 657,62</w:t>
      </w:r>
      <w:r w:rsidRPr="00967811">
        <w:rPr>
          <w:rFonts w:ascii="Cambria" w:hAnsi="Cambria" w:cs="Arial"/>
          <w:bCs/>
          <w:i/>
        </w:rPr>
        <w:t xml:space="preserve"> € (obejmuje również zadania nie ujęte w niniejszym postępowaniu, co obliguje do zastosowania trybu ponad progowego w związku z art. 11 ust 8 ustawy pzp )</w:t>
      </w:r>
    </w:p>
    <w:p w14:paraId="0B301D7E" w14:textId="77777777" w:rsidR="00967811" w:rsidRPr="00967811" w:rsidRDefault="00967811" w:rsidP="00967811">
      <w:pPr>
        <w:pStyle w:val="Kolorowalistaakcent11"/>
        <w:tabs>
          <w:tab w:val="left" w:pos="567"/>
        </w:tabs>
        <w:suppressAutoHyphens/>
        <w:spacing w:before="0" w:after="0" w:line="276" w:lineRule="auto"/>
        <w:ind w:left="360"/>
        <w:rPr>
          <w:rFonts w:ascii="Cambria" w:hAnsi="Cambria" w:cs="Arial"/>
          <w:b/>
          <w:bCs/>
          <w:i/>
          <w:sz w:val="24"/>
          <w:szCs w:val="24"/>
        </w:rPr>
      </w:pPr>
    </w:p>
    <w:p w14:paraId="49BE0D8C" w14:textId="77777777" w:rsidR="00EA3C3D" w:rsidRPr="00142DBF" w:rsidRDefault="00EA3C3D" w:rsidP="00EA3C3D">
      <w:pPr>
        <w:pStyle w:val="Kolorowalistaakcent11"/>
        <w:tabs>
          <w:tab w:val="left" w:pos="567"/>
        </w:tabs>
        <w:suppressAutoHyphens/>
        <w:spacing w:before="0" w:after="0" w:line="276" w:lineRule="auto"/>
        <w:ind w:left="567"/>
        <w:jc w:val="center"/>
        <w:rPr>
          <w:rFonts w:ascii="Cambria" w:hAnsi="Cambria" w:cs="Arial"/>
          <w:b/>
          <w:bCs/>
          <w:sz w:val="10"/>
          <w:szCs w:val="10"/>
        </w:rPr>
      </w:pPr>
    </w:p>
    <w:p w14:paraId="4096FAC1" w14:textId="29A9779B" w:rsidR="004159CD" w:rsidRDefault="004159CD" w:rsidP="00DA5388">
      <w:pPr>
        <w:pStyle w:val="Kolorowalistaakcent11"/>
        <w:numPr>
          <w:ilvl w:val="1"/>
          <w:numId w:val="7"/>
        </w:numPr>
        <w:spacing w:before="0" w:after="0" w:line="276" w:lineRule="auto"/>
        <w:ind w:left="567" w:hanging="567"/>
        <w:rPr>
          <w:rFonts w:ascii="Cambria" w:hAnsi="Cambria" w:cs="Arial"/>
          <w:sz w:val="24"/>
          <w:szCs w:val="24"/>
        </w:rPr>
      </w:pPr>
      <w:r w:rsidRPr="00FC016C">
        <w:rPr>
          <w:rFonts w:ascii="Cambria" w:hAnsi="Cambria" w:cs="Arial"/>
          <w:sz w:val="24"/>
          <w:szCs w:val="24"/>
        </w:rPr>
        <w:lastRenderedPageBreak/>
        <w:t xml:space="preserve">Zamawiający zgodnie z art. 36aa ust. 1 ustawy Pzp </w:t>
      </w:r>
      <w:r w:rsidRPr="00FC016C">
        <w:rPr>
          <w:rFonts w:ascii="Cambria" w:hAnsi="Cambria" w:cs="Arial"/>
          <w:b/>
          <w:sz w:val="24"/>
          <w:szCs w:val="24"/>
          <w:u w:val="single"/>
        </w:rPr>
        <w:t>dopuszcza składanie ofert częściowych</w:t>
      </w:r>
      <w:r w:rsidRPr="00FC016C">
        <w:rPr>
          <w:rFonts w:ascii="Cambria" w:hAnsi="Cambria" w:cs="Arial"/>
          <w:sz w:val="24"/>
          <w:szCs w:val="24"/>
        </w:rPr>
        <w:t xml:space="preserve"> z podziałem na </w:t>
      </w:r>
      <w:r w:rsidR="00835693">
        <w:rPr>
          <w:rFonts w:ascii="Cambria" w:hAnsi="Cambria" w:cs="Arial"/>
          <w:b/>
          <w:color w:val="0070C0"/>
          <w:sz w:val="24"/>
          <w:szCs w:val="24"/>
          <w:u w:val="single"/>
        </w:rPr>
        <w:t>3</w:t>
      </w:r>
      <w:r w:rsidR="001928E0" w:rsidRPr="00835693">
        <w:rPr>
          <w:rFonts w:ascii="Cambria" w:hAnsi="Cambria" w:cs="Arial"/>
          <w:b/>
          <w:color w:val="0070C0"/>
          <w:sz w:val="24"/>
          <w:szCs w:val="24"/>
          <w:u w:val="single"/>
        </w:rPr>
        <w:t xml:space="preserve"> </w:t>
      </w:r>
      <w:r w:rsidRPr="00835693">
        <w:rPr>
          <w:rFonts w:ascii="Cambria" w:hAnsi="Cambria" w:cs="Arial"/>
          <w:b/>
          <w:color w:val="0070C0"/>
          <w:sz w:val="24"/>
          <w:szCs w:val="24"/>
          <w:u w:val="single"/>
        </w:rPr>
        <w:t>części</w:t>
      </w:r>
      <w:r w:rsidRPr="001131B3">
        <w:rPr>
          <w:rFonts w:ascii="Cambria" w:hAnsi="Cambria" w:cs="Arial"/>
          <w:color w:val="2F5496" w:themeColor="accent1" w:themeShade="BF"/>
          <w:sz w:val="24"/>
          <w:szCs w:val="24"/>
        </w:rPr>
        <w:t xml:space="preserve">, </w:t>
      </w:r>
      <w:r w:rsidRPr="00FC016C">
        <w:rPr>
          <w:rFonts w:ascii="Cambria" w:hAnsi="Cambria" w:cs="Arial"/>
          <w:sz w:val="24"/>
          <w:szCs w:val="24"/>
        </w:rPr>
        <w:t>jak poniżej:</w:t>
      </w:r>
    </w:p>
    <w:p w14:paraId="617DEEA5" w14:textId="77777777" w:rsidR="00520BB1" w:rsidRPr="00520BB1" w:rsidRDefault="00520BB1" w:rsidP="00DA5388">
      <w:pPr>
        <w:pStyle w:val="Kolorowalistaakcent11"/>
        <w:spacing w:before="0" w:after="0" w:line="276" w:lineRule="auto"/>
        <w:ind w:left="567"/>
        <w:rPr>
          <w:rFonts w:ascii="Cambria" w:hAnsi="Cambria" w:cs="Arial"/>
          <w:sz w:val="10"/>
          <w:szCs w:val="10"/>
        </w:rPr>
      </w:pPr>
    </w:p>
    <w:p w14:paraId="7AF032D5" w14:textId="10B4297C" w:rsidR="00A23AD7" w:rsidRPr="001928E0" w:rsidRDefault="00520BB1" w:rsidP="00D02A0B">
      <w:pPr>
        <w:pStyle w:val="Kolorowalistaakcent11"/>
        <w:numPr>
          <w:ilvl w:val="2"/>
          <w:numId w:val="60"/>
        </w:numPr>
        <w:spacing w:before="0" w:after="0" w:line="276" w:lineRule="auto"/>
        <w:ind w:left="1418" w:hanging="851"/>
        <w:rPr>
          <w:rFonts w:ascii="Cambria" w:hAnsi="Cambria" w:cs="Arial"/>
          <w:b/>
          <w:sz w:val="24"/>
          <w:szCs w:val="24"/>
        </w:rPr>
      </w:pPr>
      <w:r w:rsidRPr="00835693">
        <w:rPr>
          <w:rFonts w:ascii="Cambria" w:hAnsi="Cambria" w:cs="Arial"/>
          <w:b/>
          <w:color w:val="0070C0"/>
          <w:sz w:val="24"/>
          <w:szCs w:val="24"/>
          <w:u w:val="single"/>
        </w:rPr>
        <w:t>część 1 zamówienia</w:t>
      </w:r>
      <w:r w:rsidRPr="00835693">
        <w:rPr>
          <w:rFonts w:ascii="Cambria" w:hAnsi="Cambria" w:cs="Arial"/>
          <w:color w:val="0070C0"/>
          <w:sz w:val="24"/>
          <w:szCs w:val="24"/>
        </w:rPr>
        <w:t xml:space="preserve"> </w:t>
      </w:r>
      <w:r w:rsidRPr="001928E0">
        <w:rPr>
          <w:rFonts w:ascii="Cambria" w:hAnsi="Cambria" w:cs="Arial"/>
          <w:sz w:val="24"/>
          <w:szCs w:val="24"/>
        </w:rPr>
        <w:t xml:space="preserve">– </w:t>
      </w:r>
      <w:r w:rsidRPr="001928E0">
        <w:rPr>
          <w:rFonts w:ascii="Cambria" w:hAnsi="Cambria" w:cs="Arial"/>
          <w:b/>
          <w:bCs/>
          <w:i/>
          <w:color w:val="000000"/>
          <w:sz w:val="24"/>
          <w:szCs w:val="24"/>
        </w:rPr>
        <w:t>„</w:t>
      </w:r>
      <w:r w:rsidRPr="001928E0">
        <w:rPr>
          <w:rFonts w:ascii="Cambria" w:hAnsi="Cambria" w:cs="Arial"/>
          <w:b/>
          <w:color w:val="000000"/>
          <w:sz w:val="24"/>
          <w:szCs w:val="24"/>
        </w:rPr>
        <w:t xml:space="preserve">Dostawa i montaż </w:t>
      </w:r>
      <w:r w:rsidR="00AD50FD" w:rsidRPr="001928E0">
        <w:rPr>
          <w:rFonts w:ascii="Cambria" w:hAnsi="Cambria" w:cs="Arial"/>
          <w:b/>
          <w:color w:val="000000"/>
          <w:sz w:val="24"/>
          <w:szCs w:val="24"/>
        </w:rPr>
        <w:t xml:space="preserve">instalacji </w:t>
      </w:r>
      <w:r w:rsidRPr="001928E0">
        <w:rPr>
          <w:rFonts w:ascii="Cambria" w:hAnsi="Cambria" w:cs="Arial"/>
          <w:b/>
          <w:color w:val="000000"/>
          <w:sz w:val="24"/>
          <w:szCs w:val="24"/>
        </w:rPr>
        <w:t xml:space="preserve">kolektorów słonecznych na terenie </w:t>
      </w:r>
      <w:r w:rsidR="00835693">
        <w:rPr>
          <w:rFonts w:ascii="Cambria" w:hAnsi="Cambria" w:cs="Arial"/>
          <w:b/>
          <w:bCs/>
          <w:sz w:val="24"/>
          <w:szCs w:val="24"/>
        </w:rPr>
        <w:t>Sokołów Małopolski</w:t>
      </w:r>
      <w:r w:rsidRPr="00C81679">
        <w:rPr>
          <w:rFonts w:ascii="Cambria" w:hAnsi="Cambria" w:cs="Arial"/>
          <w:b/>
          <w:i/>
          <w:color w:val="000000"/>
          <w:sz w:val="24"/>
          <w:szCs w:val="24"/>
        </w:rPr>
        <w:t>”</w:t>
      </w:r>
      <w:r w:rsidRPr="00C81679">
        <w:rPr>
          <w:rFonts w:ascii="Cambria" w:hAnsi="Cambria" w:cs="Arial"/>
          <w:color w:val="000000"/>
          <w:sz w:val="24"/>
          <w:szCs w:val="24"/>
        </w:rPr>
        <w:t>,</w:t>
      </w:r>
      <w:r w:rsidRPr="00C81679">
        <w:rPr>
          <w:rFonts w:ascii="Cambria" w:hAnsi="Cambria" w:cs="Arial"/>
          <w:sz w:val="24"/>
          <w:szCs w:val="24"/>
        </w:rPr>
        <w:t xml:space="preserve"> obejmująca: </w:t>
      </w:r>
    </w:p>
    <w:p w14:paraId="227E0C3A" w14:textId="0B1F7F27" w:rsidR="00520BB1" w:rsidRPr="00631244" w:rsidRDefault="00520BB1" w:rsidP="00DA5388">
      <w:pPr>
        <w:pStyle w:val="Akapitzlist"/>
        <w:widowControl w:val="0"/>
        <w:numPr>
          <w:ilvl w:val="1"/>
          <w:numId w:val="61"/>
        </w:numPr>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øw≥¸"/>
          <w:color w:val="000000" w:themeColor="text1"/>
          <w:sz w:val="24"/>
          <w:szCs w:val="24"/>
        </w:rPr>
        <w:t xml:space="preserve">dostawę i montaż w oparciu o posiadaną przez Zamawiającego </w:t>
      </w:r>
      <w:r w:rsidRPr="00631244">
        <w:rPr>
          <w:rFonts w:ascii="Cambria" w:hAnsi="Cambria" w:cs="†¯øw≥¸"/>
          <w:color w:val="000000" w:themeColor="text1"/>
          <w:sz w:val="24"/>
          <w:szCs w:val="24"/>
        </w:rPr>
        <w:t xml:space="preserve">dokumentację techniczną </w:t>
      </w:r>
      <w:r w:rsidR="00993F31">
        <w:rPr>
          <w:rFonts w:ascii="Cambria" w:hAnsi="Cambria" w:cs="†¯øw≥¸"/>
          <w:b/>
          <w:color w:val="000000" w:themeColor="text1"/>
          <w:sz w:val="24"/>
          <w:szCs w:val="24"/>
        </w:rPr>
        <w:t>306</w:t>
      </w:r>
      <w:r w:rsidRPr="00631244">
        <w:rPr>
          <w:rFonts w:ascii="Cambria" w:hAnsi="Cambria" w:cs="†¯øw≥¸"/>
          <w:b/>
          <w:color w:val="000000" w:themeColor="text1"/>
          <w:sz w:val="24"/>
          <w:szCs w:val="24"/>
        </w:rPr>
        <w:t xml:space="preserve"> zestawów instalacji kolektorów</w:t>
      </w:r>
      <w:r w:rsidRPr="00631244">
        <w:rPr>
          <w:rFonts w:ascii="Cambria" w:hAnsi="Cambria" w:cs="†¯øw≥¸"/>
          <w:color w:val="000000" w:themeColor="text1"/>
          <w:sz w:val="24"/>
          <w:szCs w:val="24"/>
        </w:rPr>
        <w:t xml:space="preserve"> </w:t>
      </w:r>
      <w:r w:rsidRPr="00631244">
        <w:rPr>
          <w:rFonts w:ascii="Cambria" w:hAnsi="Cambria" w:cs="†¯øw≥¸"/>
          <w:b/>
          <w:color w:val="000000" w:themeColor="text1"/>
          <w:sz w:val="24"/>
          <w:szCs w:val="24"/>
        </w:rPr>
        <w:t>słonecznych</w:t>
      </w:r>
      <w:r w:rsidRPr="00631244">
        <w:rPr>
          <w:rFonts w:ascii="Cambria" w:hAnsi="Cambria" w:cs="†¯øw≥¸"/>
          <w:color w:val="000000" w:themeColor="text1"/>
          <w:sz w:val="24"/>
          <w:szCs w:val="24"/>
        </w:rPr>
        <w:t xml:space="preserve"> </w:t>
      </w:r>
      <w:r w:rsidR="00950385" w:rsidRPr="00631244">
        <w:rPr>
          <w:rFonts w:ascii="Cambria" w:hAnsi="Cambria" w:cs="†¯øw≥¸"/>
          <w:color w:val="000000" w:themeColor="text1"/>
          <w:sz w:val="24"/>
          <w:szCs w:val="24"/>
        </w:rPr>
        <w:t xml:space="preserve">montowanych na budynkach mieszkalnych osób fizycznych, </w:t>
      </w:r>
      <w:r w:rsidRPr="00631244">
        <w:rPr>
          <w:rFonts w:ascii="Cambria" w:hAnsi="Cambria" w:cs="†¯øw≥¸"/>
          <w:color w:val="000000" w:themeColor="text1"/>
          <w:sz w:val="24"/>
          <w:szCs w:val="24"/>
        </w:rPr>
        <w:t>w tym:</w:t>
      </w:r>
    </w:p>
    <w:p w14:paraId="38EE3160" w14:textId="5171663F" w:rsidR="00520BB1" w:rsidRDefault="00570952" w:rsidP="00DA5388">
      <w:pPr>
        <w:pStyle w:val="Akapitzlist"/>
        <w:widowControl w:val="0"/>
        <w:numPr>
          <w:ilvl w:val="0"/>
          <w:numId w:val="67"/>
        </w:numPr>
        <w:autoSpaceDE w:val="0"/>
        <w:autoSpaceDN w:val="0"/>
        <w:adjustRightInd w:val="0"/>
        <w:spacing w:before="0" w:after="0" w:line="276" w:lineRule="auto"/>
        <w:ind w:left="2127" w:hanging="284"/>
        <w:rPr>
          <w:rFonts w:ascii="Cambria" w:hAnsi="Cambria" w:cs="†¯øw≥¸"/>
          <w:color w:val="000000" w:themeColor="text1"/>
          <w:sz w:val="24"/>
          <w:szCs w:val="24"/>
        </w:rPr>
      </w:pPr>
      <w:r w:rsidRPr="00993F31">
        <w:rPr>
          <w:rFonts w:ascii="Cambria" w:hAnsi="Cambria" w:cs="†¯øw≥¸"/>
          <w:b/>
          <w:color w:val="000000" w:themeColor="text1"/>
          <w:sz w:val="24"/>
          <w:szCs w:val="24"/>
        </w:rPr>
        <w:t>1</w:t>
      </w:r>
      <w:r w:rsidR="00993F31" w:rsidRPr="00993F31">
        <w:rPr>
          <w:rFonts w:ascii="Cambria" w:hAnsi="Cambria" w:cs="†¯øw≥¸"/>
          <w:b/>
          <w:color w:val="000000" w:themeColor="text1"/>
          <w:sz w:val="24"/>
          <w:szCs w:val="24"/>
        </w:rPr>
        <w:t xml:space="preserve">09 </w:t>
      </w:r>
      <w:r w:rsidR="00520BB1" w:rsidRPr="00993F31">
        <w:rPr>
          <w:rFonts w:ascii="Cambria" w:hAnsi="Cambria" w:cs="†¯øw≥¸"/>
          <w:b/>
          <w:color w:val="000000" w:themeColor="text1"/>
          <w:sz w:val="24"/>
          <w:szCs w:val="24"/>
        </w:rPr>
        <w:t>zestaw</w:t>
      </w:r>
      <w:r w:rsidR="008677E3" w:rsidRPr="00993F31">
        <w:rPr>
          <w:rFonts w:ascii="Cambria" w:hAnsi="Cambria" w:cs="†¯øw≥¸"/>
          <w:b/>
          <w:color w:val="000000" w:themeColor="text1"/>
          <w:sz w:val="24"/>
          <w:szCs w:val="24"/>
        </w:rPr>
        <w:t>ów</w:t>
      </w:r>
      <w:r w:rsidR="00631244" w:rsidRPr="00631244">
        <w:rPr>
          <w:rFonts w:ascii="Cambria" w:hAnsi="Cambria" w:cs="†¯øw≥¸"/>
          <w:color w:val="000000" w:themeColor="text1"/>
          <w:sz w:val="24"/>
          <w:szCs w:val="24"/>
        </w:rPr>
        <w:t xml:space="preserve"> </w:t>
      </w:r>
      <w:r w:rsidR="008677E3" w:rsidRPr="008677E3">
        <w:rPr>
          <w:rFonts w:ascii="Cambria" w:hAnsi="Cambria" w:cs="†¯øw≥¸"/>
          <w:color w:val="000000" w:themeColor="text1"/>
          <w:sz w:val="24"/>
          <w:szCs w:val="24"/>
        </w:rPr>
        <w:t>instalacji kolektorów słonecznych</w:t>
      </w:r>
      <w:r w:rsidR="008677E3">
        <w:rPr>
          <w:rFonts w:ascii="Cambria" w:hAnsi="Cambria" w:cs="†¯øw≥¸"/>
          <w:color w:val="000000" w:themeColor="text1"/>
          <w:sz w:val="24"/>
          <w:szCs w:val="24"/>
        </w:rPr>
        <w:t>, z których każdy</w:t>
      </w:r>
      <w:r w:rsidR="008677E3" w:rsidRPr="008677E3">
        <w:rPr>
          <w:rFonts w:ascii="Cambria" w:hAnsi="Cambria" w:cs="†¯øw≥¸"/>
          <w:color w:val="000000" w:themeColor="text1"/>
          <w:sz w:val="24"/>
          <w:szCs w:val="24"/>
        </w:rPr>
        <w:t xml:space="preserve"> </w:t>
      </w:r>
      <w:r w:rsidR="008677E3">
        <w:rPr>
          <w:rFonts w:ascii="Cambria" w:hAnsi="Cambria" w:cs="†¯øw≥¸"/>
          <w:color w:val="000000" w:themeColor="text1"/>
          <w:sz w:val="24"/>
          <w:szCs w:val="24"/>
        </w:rPr>
        <w:t xml:space="preserve">składa się z </w:t>
      </w:r>
      <w:r w:rsidR="00520BB1" w:rsidRPr="00993F31">
        <w:rPr>
          <w:rFonts w:ascii="Cambria" w:hAnsi="Cambria" w:cs="†¯øw≥¸"/>
          <w:b/>
          <w:color w:val="000000" w:themeColor="text1"/>
          <w:sz w:val="24"/>
          <w:szCs w:val="24"/>
        </w:rPr>
        <w:t>2 kolektor</w:t>
      </w:r>
      <w:r w:rsidR="008677E3" w:rsidRPr="00993F31">
        <w:rPr>
          <w:rFonts w:ascii="Cambria" w:hAnsi="Cambria" w:cs="†¯øw≥¸"/>
          <w:b/>
          <w:color w:val="000000" w:themeColor="text1"/>
          <w:sz w:val="24"/>
          <w:szCs w:val="24"/>
        </w:rPr>
        <w:t>ów</w:t>
      </w:r>
      <w:r w:rsidR="00520BB1" w:rsidRPr="00993F31">
        <w:rPr>
          <w:rFonts w:ascii="Cambria" w:hAnsi="Cambria" w:cs="†¯øw≥¸"/>
          <w:b/>
          <w:color w:val="000000" w:themeColor="text1"/>
          <w:sz w:val="24"/>
          <w:szCs w:val="24"/>
        </w:rPr>
        <w:t xml:space="preserve"> i zasobnik</w:t>
      </w:r>
      <w:r w:rsidR="008677E3" w:rsidRPr="00993F31">
        <w:rPr>
          <w:rFonts w:ascii="Cambria" w:hAnsi="Cambria" w:cs="†¯øw≥¸"/>
          <w:b/>
          <w:color w:val="000000" w:themeColor="text1"/>
          <w:sz w:val="24"/>
          <w:szCs w:val="24"/>
        </w:rPr>
        <w:t>a</w:t>
      </w:r>
      <w:r w:rsidR="00520BB1" w:rsidRPr="00993F31">
        <w:rPr>
          <w:rFonts w:ascii="Cambria" w:hAnsi="Cambria" w:cs="†¯øw≥¸"/>
          <w:b/>
          <w:color w:val="000000" w:themeColor="text1"/>
          <w:sz w:val="24"/>
          <w:szCs w:val="24"/>
        </w:rPr>
        <w:t xml:space="preserve"> 200 dm</w:t>
      </w:r>
      <w:r w:rsidR="00520BB1" w:rsidRPr="00993F31">
        <w:rPr>
          <w:rFonts w:ascii="Cambria" w:hAnsi="Cambria" w:cs="†¯øw≥¸"/>
          <w:b/>
          <w:color w:val="000000" w:themeColor="text1"/>
          <w:sz w:val="24"/>
          <w:szCs w:val="24"/>
          <w:vertAlign w:val="superscript"/>
        </w:rPr>
        <w:t>3</w:t>
      </w:r>
      <w:r w:rsidR="00950385" w:rsidRPr="00631244">
        <w:rPr>
          <w:rFonts w:ascii="Cambria" w:hAnsi="Cambria" w:cs="†¯øw≥¸"/>
          <w:color w:val="000000" w:themeColor="text1"/>
          <w:sz w:val="24"/>
          <w:szCs w:val="24"/>
        </w:rPr>
        <w:t>,</w:t>
      </w:r>
    </w:p>
    <w:p w14:paraId="1EC840E3" w14:textId="081B6C26" w:rsidR="008677E3" w:rsidRDefault="008677E3" w:rsidP="008677E3">
      <w:pPr>
        <w:pStyle w:val="Akapitzlist"/>
        <w:widowControl w:val="0"/>
        <w:numPr>
          <w:ilvl w:val="0"/>
          <w:numId w:val="67"/>
        </w:numPr>
        <w:autoSpaceDE w:val="0"/>
        <w:autoSpaceDN w:val="0"/>
        <w:adjustRightInd w:val="0"/>
        <w:spacing w:before="0" w:after="0" w:line="276" w:lineRule="auto"/>
        <w:ind w:left="2127" w:hanging="284"/>
        <w:rPr>
          <w:rFonts w:ascii="Cambria" w:hAnsi="Cambria" w:cs="†¯øw≥¸"/>
          <w:color w:val="000000" w:themeColor="text1"/>
          <w:sz w:val="24"/>
          <w:szCs w:val="24"/>
        </w:rPr>
      </w:pPr>
      <w:r w:rsidRPr="00993F31">
        <w:rPr>
          <w:rFonts w:ascii="Cambria" w:hAnsi="Cambria" w:cs="†¯øw≥¸"/>
          <w:b/>
          <w:color w:val="000000" w:themeColor="text1"/>
          <w:sz w:val="24"/>
          <w:szCs w:val="24"/>
        </w:rPr>
        <w:t>1</w:t>
      </w:r>
      <w:r w:rsidR="00993F31" w:rsidRPr="00993F31">
        <w:rPr>
          <w:rFonts w:ascii="Cambria" w:hAnsi="Cambria" w:cs="†¯øw≥¸"/>
          <w:b/>
          <w:color w:val="000000" w:themeColor="text1"/>
          <w:sz w:val="24"/>
          <w:szCs w:val="24"/>
        </w:rPr>
        <w:t xml:space="preserve">85 </w:t>
      </w:r>
      <w:r w:rsidRPr="00993F31">
        <w:rPr>
          <w:rFonts w:ascii="Cambria" w:hAnsi="Cambria" w:cs="†¯øw≥¸"/>
          <w:b/>
          <w:color w:val="000000" w:themeColor="text1"/>
          <w:sz w:val="24"/>
          <w:szCs w:val="24"/>
        </w:rPr>
        <w:t>zestawów</w:t>
      </w:r>
      <w:r w:rsidRPr="00631244">
        <w:rPr>
          <w:rFonts w:ascii="Cambria" w:hAnsi="Cambria" w:cs="†¯øw≥¸"/>
          <w:color w:val="000000" w:themeColor="text1"/>
          <w:sz w:val="24"/>
          <w:szCs w:val="24"/>
        </w:rPr>
        <w:t xml:space="preserve"> </w:t>
      </w:r>
      <w:r w:rsidRPr="008677E3">
        <w:rPr>
          <w:rFonts w:ascii="Cambria" w:hAnsi="Cambria" w:cs="†¯øw≥¸"/>
          <w:color w:val="000000" w:themeColor="text1"/>
          <w:sz w:val="24"/>
          <w:szCs w:val="24"/>
        </w:rPr>
        <w:t>instalacji kolektorów słonecznych</w:t>
      </w:r>
      <w:r>
        <w:rPr>
          <w:rFonts w:ascii="Cambria" w:hAnsi="Cambria" w:cs="†¯øw≥¸"/>
          <w:color w:val="000000" w:themeColor="text1"/>
          <w:sz w:val="24"/>
          <w:szCs w:val="24"/>
        </w:rPr>
        <w:t>, z których każdy</w:t>
      </w:r>
      <w:r w:rsidRPr="008677E3">
        <w:rPr>
          <w:rFonts w:ascii="Cambria" w:hAnsi="Cambria" w:cs="†¯øw≥¸"/>
          <w:color w:val="000000" w:themeColor="text1"/>
          <w:sz w:val="24"/>
          <w:szCs w:val="24"/>
        </w:rPr>
        <w:t xml:space="preserve"> </w:t>
      </w:r>
      <w:r>
        <w:rPr>
          <w:rFonts w:ascii="Cambria" w:hAnsi="Cambria" w:cs="†¯øw≥¸"/>
          <w:color w:val="000000" w:themeColor="text1"/>
          <w:sz w:val="24"/>
          <w:szCs w:val="24"/>
        </w:rPr>
        <w:t xml:space="preserve">składa się z </w:t>
      </w:r>
      <w:r w:rsidRPr="00993F31">
        <w:rPr>
          <w:rFonts w:ascii="Cambria" w:hAnsi="Cambria" w:cs="†¯øw≥¸"/>
          <w:b/>
          <w:color w:val="000000" w:themeColor="text1"/>
          <w:sz w:val="24"/>
          <w:szCs w:val="24"/>
        </w:rPr>
        <w:t>3 kolektorów i zasobnika 300 dm</w:t>
      </w:r>
      <w:r w:rsidRPr="00993F31">
        <w:rPr>
          <w:rFonts w:ascii="Cambria" w:hAnsi="Cambria" w:cs="†¯øw≥¸"/>
          <w:b/>
          <w:color w:val="000000" w:themeColor="text1"/>
          <w:sz w:val="24"/>
          <w:szCs w:val="24"/>
          <w:vertAlign w:val="superscript"/>
        </w:rPr>
        <w:t>3</w:t>
      </w:r>
      <w:r w:rsidRPr="00631244">
        <w:rPr>
          <w:rFonts w:ascii="Cambria" w:hAnsi="Cambria" w:cs="†¯øw≥¸"/>
          <w:color w:val="000000" w:themeColor="text1"/>
          <w:sz w:val="24"/>
          <w:szCs w:val="24"/>
        </w:rPr>
        <w:t>,</w:t>
      </w:r>
    </w:p>
    <w:p w14:paraId="6AB07DA5" w14:textId="5AFCC4DB" w:rsidR="008677E3" w:rsidRDefault="008677E3" w:rsidP="008677E3">
      <w:pPr>
        <w:pStyle w:val="Akapitzlist"/>
        <w:widowControl w:val="0"/>
        <w:numPr>
          <w:ilvl w:val="0"/>
          <w:numId w:val="67"/>
        </w:numPr>
        <w:autoSpaceDE w:val="0"/>
        <w:autoSpaceDN w:val="0"/>
        <w:adjustRightInd w:val="0"/>
        <w:spacing w:before="0" w:after="0" w:line="276" w:lineRule="auto"/>
        <w:ind w:left="2127" w:hanging="284"/>
        <w:rPr>
          <w:rFonts w:ascii="Cambria" w:hAnsi="Cambria" w:cs="†¯øw≥¸"/>
          <w:color w:val="000000" w:themeColor="text1"/>
          <w:sz w:val="24"/>
          <w:szCs w:val="24"/>
        </w:rPr>
      </w:pPr>
      <w:r w:rsidRPr="00993F31">
        <w:rPr>
          <w:rFonts w:ascii="Cambria" w:hAnsi="Cambria" w:cs="†¯øw≥¸"/>
          <w:b/>
          <w:color w:val="000000" w:themeColor="text1"/>
          <w:sz w:val="24"/>
          <w:szCs w:val="24"/>
        </w:rPr>
        <w:t>1</w:t>
      </w:r>
      <w:r w:rsidR="00993F31" w:rsidRPr="00993F31">
        <w:rPr>
          <w:rFonts w:ascii="Cambria" w:hAnsi="Cambria" w:cs="†¯øw≥¸"/>
          <w:b/>
          <w:color w:val="000000" w:themeColor="text1"/>
          <w:sz w:val="24"/>
          <w:szCs w:val="24"/>
        </w:rPr>
        <w:t>2</w:t>
      </w:r>
      <w:r w:rsidRPr="00993F31">
        <w:rPr>
          <w:rFonts w:ascii="Cambria" w:hAnsi="Cambria" w:cs="†¯øw≥¸"/>
          <w:b/>
          <w:color w:val="000000" w:themeColor="text1"/>
          <w:sz w:val="24"/>
          <w:szCs w:val="24"/>
        </w:rPr>
        <w:t xml:space="preserve"> zestawów</w:t>
      </w:r>
      <w:r w:rsidRPr="00631244">
        <w:rPr>
          <w:rFonts w:ascii="Cambria" w:hAnsi="Cambria" w:cs="†¯øw≥¸"/>
          <w:color w:val="000000" w:themeColor="text1"/>
          <w:sz w:val="24"/>
          <w:szCs w:val="24"/>
        </w:rPr>
        <w:t xml:space="preserve"> </w:t>
      </w:r>
      <w:r w:rsidRPr="008677E3">
        <w:rPr>
          <w:rFonts w:ascii="Cambria" w:hAnsi="Cambria" w:cs="†¯øw≥¸"/>
          <w:color w:val="000000" w:themeColor="text1"/>
          <w:sz w:val="24"/>
          <w:szCs w:val="24"/>
        </w:rPr>
        <w:t>instalacji kolektorów słonecznych</w:t>
      </w:r>
      <w:r>
        <w:rPr>
          <w:rFonts w:ascii="Cambria" w:hAnsi="Cambria" w:cs="†¯øw≥¸"/>
          <w:color w:val="000000" w:themeColor="text1"/>
          <w:sz w:val="24"/>
          <w:szCs w:val="24"/>
        </w:rPr>
        <w:t>, z których każdy</w:t>
      </w:r>
      <w:r w:rsidRPr="008677E3">
        <w:rPr>
          <w:rFonts w:ascii="Cambria" w:hAnsi="Cambria" w:cs="†¯øw≥¸"/>
          <w:color w:val="000000" w:themeColor="text1"/>
          <w:sz w:val="24"/>
          <w:szCs w:val="24"/>
        </w:rPr>
        <w:t xml:space="preserve"> </w:t>
      </w:r>
      <w:r>
        <w:rPr>
          <w:rFonts w:ascii="Cambria" w:hAnsi="Cambria" w:cs="†¯øw≥¸"/>
          <w:color w:val="000000" w:themeColor="text1"/>
          <w:sz w:val="24"/>
          <w:szCs w:val="24"/>
        </w:rPr>
        <w:t xml:space="preserve">składa się z </w:t>
      </w:r>
      <w:r w:rsidRPr="00993F31">
        <w:rPr>
          <w:rFonts w:ascii="Cambria" w:hAnsi="Cambria" w:cs="†¯øw≥¸"/>
          <w:b/>
          <w:color w:val="000000" w:themeColor="text1"/>
          <w:sz w:val="24"/>
          <w:szCs w:val="24"/>
        </w:rPr>
        <w:t>4 kolektorów i zasobnika 400 dm</w:t>
      </w:r>
      <w:r w:rsidRPr="00993F31">
        <w:rPr>
          <w:rFonts w:ascii="Cambria" w:hAnsi="Cambria" w:cs="†¯øw≥¸"/>
          <w:b/>
          <w:color w:val="000000" w:themeColor="text1"/>
          <w:sz w:val="24"/>
          <w:szCs w:val="24"/>
          <w:vertAlign w:val="superscript"/>
        </w:rPr>
        <w:t>3</w:t>
      </w:r>
      <w:r w:rsidRPr="00631244">
        <w:rPr>
          <w:rFonts w:ascii="Cambria" w:hAnsi="Cambria" w:cs="†¯øw≥¸"/>
          <w:color w:val="000000" w:themeColor="text1"/>
          <w:sz w:val="24"/>
          <w:szCs w:val="24"/>
        </w:rPr>
        <w:t>,</w:t>
      </w:r>
    </w:p>
    <w:p w14:paraId="1AE45DE3" w14:textId="391A419F"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DA0C9B">
        <w:rPr>
          <w:rFonts w:ascii="Cambria" w:hAnsi="Cambria" w:cs="Arial"/>
          <w:color w:val="000000" w:themeColor="text1"/>
          <w:sz w:val="24"/>
          <w:szCs w:val="24"/>
        </w:rPr>
        <w:t>demontaż istniejącego podgrzewacza</w:t>
      </w:r>
      <w:r w:rsidRPr="00182ACE">
        <w:rPr>
          <w:rFonts w:ascii="Cambria" w:hAnsi="Cambria" w:cs="Arial"/>
          <w:color w:val="000000" w:themeColor="text1"/>
          <w:sz w:val="24"/>
          <w:szCs w:val="24"/>
        </w:rPr>
        <w:t xml:space="preserve"> c.w.u. i odłączenie go od istniejącej instalacji </w:t>
      </w:r>
      <w:r w:rsidRPr="00182ACE">
        <w:rPr>
          <w:rFonts w:ascii="Cambria" w:hAnsi="Cambria" w:cs="Arial"/>
          <w:i/>
          <w:color w:val="000000" w:themeColor="text1"/>
          <w:sz w:val="24"/>
          <w:szCs w:val="24"/>
        </w:rPr>
        <w:t xml:space="preserve">(zdemontowany podgrzewacz pozostaje </w:t>
      </w:r>
      <w:r w:rsidR="00570952">
        <w:rPr>
          <w:rFonts w:ascii="Cambria" w:hAnsi="Cambria" w:cs="Arial"/>
          <w:i/>
          <w:color w:val="000000" w:themeColor="text1"/>
          <w:sz w:val="24"/>
          <w:szCs w:val="24"/>
        </w:rPr>
        <w:br/>
      </w:r>
      <w:r w:rsidRPr="00182ACE">
        <w:rPr>
          <w:rFonts w:ascii="Cambria" w:hAnsi="Cambria" w:cs="Arial"/>
          <w:i/>
          <w:color w:val="000000" w:themeColor="text1"/>
          <w:sz w:val="24"/>
          <w:szCs w:val="24"/>
        </w:rPr>
        <w:t>w dyspozycji właściciela obiektu),</w:t>
      </w:r>
    </w:p>
    <w:p w14:paraId="45F29EC3"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 xml:space="preserve">montaż nowego podgrzewacza c.w.u. wraz z zaworem mieszającym </w:t>
      </w:r>
      <w:r w:rsidRPr="00182ACE">
        <w:rPr>
          <w:rFonts w:ascii="Cambria" w:hAnsi="Cambria" w:cs="Arial"/>
          <w:color w:val="000000" w:themeColor="text1"/>
          <w:sz w:val="24"/>
          <w:szCs w:val="24"/>
        </w:rPr>
        <w:br/>
        <w:t>i wbudowanie go w obieg instalacji c.w.u.,</w:t>
      </w:r>
    </w:p>
    <w:p w14:paraId="07C17BC1"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 xml:space="preserve">montaż i izolacja rurociągów między kolektorami, grupą pompową, </w:t>
      </w:r>
      <w:r w:rsidRPr="00182ACE">
        <w:rPr>
          <w:rFonts w:ascii="Cambria" w:hAnsi="Cambria" w:cs="Arial"/>
          <w:color w:val="000000" w:themeColor="text1"/>
          <w:sz w:val="24"/>
          <w:szCs w:val="24"/>
        </w:rPr>
        <w:br/>
        <w:t>a podgrzewaczem c.w.u.,</w:t>
      </w:r>
    </w:p>
    <w:p w14:paraId="24B55795"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montaż grupy pompowej,</w:t>
      </w:r>
    </w:p>
    <w:p w14:paraId="5BEDB902"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 xml:space="preserve">montaż czujników temperatury w kolektorach słonecznych </w:t>
      </w:r>
      <w:r w:rsidRPr="00182ACE">
        <w:rPr>
          <w:rFonts w:ascii="Cambria" w:hAnsi="Cambria" w:cs="Arial"/>
          <w:color w:val="000000" w:themeColor="text1"/>
          <w:sz w:val="24"/>
          <w:szCs w:val="24"/>
        </w:rPr>
        <w:br/>
        <w:t>i w zbiorniku,</w:t>
      </w:r>
    </w:p>
    <w:p w14:paraId="49DF5F50"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podłączenie istniejącego źródła ciepła do podgrzewacza c.w.u.,</w:t>
      </w:r>
    </w:p>
    <w:p w14:paraId="195854E2"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przepłukanie płynem solarnym i przeprowadzenie prób szczelności instalacji solarnej,</w:t>
      </w:r>
    </w:p>
    <w:p w14:paraId="6CBD2D41"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napełnienie, odpowietrzenie i odpowiednie wyregulowanie przepływu cieczy oraz ustalenie prawidłowego ciśnienia wg instrukcji producenta kolektorów słonecznych,</w:t>
      </w:r>
    </w:p>
    <w:p w14:paraId="307DF792"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wykończenie co najmniej zgodnie ze stanem pierwotnym okolic przejść instalacji (tynk / ocieplenie, przejścia przez ściany, stropy, dach) oraz skuteczne zabezpieczenie przed wpływem warunków atmosferycznych miejsc na zewnątrz obiektu, gdzie prowadzone były prace montażowe,</w:t>
      </w:r>
    </w:p>
    <w:p w14:paraId="6B8F77AD" w14:textId="77777777"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lastRenderedPageBreak/>
        <w:t xml:space="preserve">zaprogramowanie i uruchomienie układu automatyki wraz </w:t>
      </w:r>
      <w:r w:rsidRPr="00182ACE">
        <w:rPr>
          <w:rFonts w:ascii="Cambria" w:hAnsi="Cambria" w:cs="Arial"/>
          <w:color w:val="000000" w:themeColor="text1"/>
          <w:sz w:val="24"/>
          <w:szCs w:val="24"/>
        </w:rPr>
        <w:br/>
        <w:t xml:space="preserve">z podłączeniem modemu komunikacyjnego do regulatora </w:t>
      </w:r>
      <w:r w:rsidRPr="00182ACE">
        <w:rPr>
          <w:rFonts w:ascii="Cambria" w:hAnsi="Cambria" w:cs="Arial"/>
          <w:color w:val="000000" w:themeColor="text1"/>
          <w:sz w:val="24"/>
          <w:szCs w:val="24"/>
        </w:rPr>
        <w:br/>
        <w:t>i przytwierdzenie go do ściany obok grupy pompowej,</w:t>
      </w:r>
    </w:p>
    <w:p w14:paraId="79EF074E" w14:textId="0C7F356A" w:rsidR="00520BB1" w:rsidRPr="00182ACE" w:rsidRDefault="00520BB1" w:rsidP="00DA5388">
      <w:pPr>
        <w:pStyle w:val="Akapitzlist"/>
        <w:numPr>
          <w:ilvl w:val="1"/>
          <w:numId w:val="61"/>
        </w:numPr>
        <w:spacing w:before="0" w:after="0" w:line="276" w:lineRule="auto"/>
        <w:ind w:left="1843" w:hanging="425"/>
        <w:rPr>
          <w:rFonts w:ascii="Cambria" w:hAnsi="Cambria" w:cs="Arial"/>
          <w:color w:val="000000" w:themeColor="text1"/>
          <w:sz w:val="24"/>
          <w:szCs w:val="24"/>
        </w:rPr>
      </w:pPr>
      <w:r w:rsidRPr="00182ACE">
        <w:rPr>
          <w:rFonts w:ascii="Cambria" w:hAnsi="Cambria" w:cs="Arial"/>
          <w:color w:val="000000" w:themeColor="text1"/>
          <w:sz w:val="24"/>
          <w:szCs w:val="24"/>
        </w:rPr>
        <w:t>przeszkolenie użytkownika instalacji w obsłudze zastosowanych urządzeń. Każde urządze</w:t>
      </w:r>
      <w:r w:rsidR="00957633">
        <w:rPr>
          <w:rFonts w:ascii="Cambria" w:hAnsi="Cambria" w:cs="Arial"/>
          <w:color w:val="000000" w:themeColor="text1"/>
          <w:sz w:val="24"/>
          <w:szCs w:val="24"/>
        </w:rPr>
        <w:t>nie powinno posiadać załączoną dokumentację techniczno – r</w:t>
      </w:r>
      <w:r w:rsidRPr="00182ACE">
        <w:rPr>
          <w:rFonts w:ascii="Cambria" w:hAnsi="Cambria" w:cs="Arial"/>
          <w:color w:val="000000" w:themeColor="text1"/>
          <w:sz w:val="24"/>
          <w:szCs w:val="24"/>
        </w:rPr>
        <w:t>uchową, instrukcję obsługi oraz ogólny schemat instalacji,</w:t>
      </w:r>
    </w:p>
    <w:p w14:paraId="61F8250F" w14:textId="6AA82906" w:rsidR="00520BB1" w:rsidRPr="006776E0" w:rsidRDefault="00520BB1" w:rsidP="00DA5388">
      <w:pPr>
        <w:pStyle w:val="Akapitzlist"/>
        <w:numPr>
          <w:ilvl w:val="1"/>
          <w:numId w:val="61"/>
        </w:numPr>
        <w:spacing w:before="0" w:after="0" w:line="276" w:lineRule="auto"/>
        <w:ind w:left="1843" w:hanging="425"/>
        <w:rPr>
          <w:rFonts w:ascii="Cambria" w:hAnsi="Cambria" w:cs="Arial"/>
          <w:sz w:val="24"/>
          <w:szCs w:val="24"/>
        </w:rPr>
      </w:pPr>
      <w:r w:rsidRPr="00182ACE">
        <w:rPr>
          <w:rFonts w:ascii="Cambria" w:hAnsi="Cambria" w:cs="†¯øw≥¸"/>
          <w:color w:val="000000" w:themeColor="text1"/>
          <w:sz w:val="24"/>
          <w:szCs w:val="24"/>
        </w:rPr>
        <w:t xml:space="preserve">inne </w:t>
      </w:r>
      <w:r w:rsidRPr="006776E0">
        <w:rPr>
          <w:rFonts w:ascii="Cambria" w:hAnsi="Cambria" w:cs="†¯øw≥¸"/>
          <w:sz w:val="24"/>
          <w:szCs w:val="24"/>
        </w:rPr>
        <w:t>elementy ujęte w załączniku nr 1a do SIWZ i Projekcie umowy stanowiącym załącznik Nr 2a do SIWZ.</w:t>
      </w:r>
    </w:p>
    <w:p w14:paraId="31D43647" w14:textId="0A5A700B" w:rsidR="00F2346D" w:rsidRPr="006776E0" w:rsidRDefault="00F2346D" w:rsidP="00F2346D">
      <w:pPr>
        <w:pStyle w:val="Akapitzlist"/>
        <w:numPr>
          <w:ilvl w:val="1"/>
          <w:numId w:val="61"/>
        </w:numPr>
        <w:rPr>
          <w:rFonts w:ascii="Cambria" w:eastAsia="Times New Roman" w:hAnsi="Cambria" w:cs="Calibri"/>
          <w:sz w:val="24"/>
          <w:szCs w:val="24"/>
        </w:rPr>
      </w:pPr>
      <w:r w:rsidRPr="006776E0">
        <w:rPr>
          <w:rFonts w:ascii="Cambria" w:hAnsi="Cambria" w:cs="†¯øw≥¸"/>
          <w:sz w:val="24"/>
          <w:szCs w:val="24"/>
        </w:rPr>
        <w:t xml:space="preserve">   Szacunkowa wartość zamówienia bez VAT w </w:t>
      </w:r>
      <w:r w:rsidRPr="00957633">
        <w:rPr>
          <w:rFonts w:ascii="Cambria" w:hAnsi="Cambria" w:cs="†¯øw≥¸"/>
          <w:sz w:val="24"/>
          <w:szCs w:val="24"/>
          <w:u w:val="single"/>
        </w:rPr>
        <w:t>części 1</w:t>
      </w:r>
      <w:r w:rsidRPr="006776E0">
        <w:rPr>
          <w:rFonts w:ascii="Cambria" w:hAnsi="Cambria" w:cs="†¯øw≥¸"/>
          <w:sz w:val="24"/>
          <w:szCs w:val="24"/>
        </w:rPr>
        <w:t xml:space="preserve">:  </w:t>
      </w:r>
      <w:r w:rsidR="007140DC">
        <w:rPr>
          <w:rFonts w:ascii="Cambria" w:hAnsi="Cambria" w:cs="†¯øw≥¸"/>
          <w:sz w:val="24"/>
          <w:szCs w:val="24"/>
        </w:rPr>
        <w:t xml:space="preserve">  </w:t>
      </w:r>
      <w:r w:rsidRPr="007140DC">
        <w:rPr>
          <w:rFonts w:ascii="Cambria" w:eastAsia="Times New Roman" w:hAnsi="Cambria" w:cs="Calibri"/>
          <w:b/>
          <w:sz w:val="24"/>
          <w:szCs w:val="24"/>
        </w:rPr>
        <w:t>667 544,36 €.</w:t>
      </w:r>
    </w:p>
    <w:p w14:paraId="2647AE92" w14:textId="1897349B" w:rsidR="00F2346D" w:rsidRPr="006776E0" w:rsidRDefault="00F2346D" w:rsidP="00F2346D">
      <w:pPr>
        <w:pStyle w:val="Akapitzlist"/>
        <w:spacing w:before="0" w:after="0" w:line="276" w:lineRule="auto"/>
        <w:ind w:left="1843"/>
        <w:rPr>
          <w:rFonts w:ascii="Cambria" w:hAnsi="Cambria" w:cs="Arial"/>
          <w:sz w:val="24"/>
          <w:szCs w:val="24"/>
        </w:rPr>
      </w:pPr>
    </w:p>
    <w:p w14:paraId="1FBB384B" w14:textId="7619A06E" w:rsidR="001928E0" w:rsidRPr="00520BB1" w:rsidRDefault="001928E0" w:rsidP="00D02A0B">
      <w:pPr>
        <w:pStyle w:val="Akapitzlist"/>
        <w:widowControl w:val="0"/>
        <w:tabs>
          <w:tab w:val="left" w:pos="1418"/>
        </w:tabs>
        <w:autoSpaceDE w:val="0"/>
        <w:autoSpaceDN w:val="0"/>
        <w:adjustRightInd w:val="0"/>
        <w:spacing w:before="0" w:after="0" w:line="276" w:lineRule="auto"/>
        <w:ind w:left="1843"/>
        <w:rPr>
          <w:rFonts w:ascii="Cambria" w:hAnsi="Cambria" w:cs="Arial"/>
          <w:sz w:val="10"/>
          <w:szCs w:val="10"/>
        </w:rPr>
      </w:pPr>
    </w:p>
    <w:p w14:paraId="6C6B6378" w14:textId="25023295" w:rsidR="001928E0" w:rsidRPr="00D02A0B" w:rsidRDefault="001928E0" w:rsidP="001928E0">
      <w:pPr>
        <w:pStyle w:val="Kolorowalistaakcent11"/>
        <w:numPr>
          <w:ilvl w:val="2"/>
          <w:numId w:val="60"/>
        </w:numPr>
        <w:spacing w:before="0" w:after="0" w:line="276" w:lineRule="auto"/>
        <w:ind w:left="1418" w:hanging="851"/>
        <w:rPr>
          <w:rFonts w:ascii="Cambria" w:hAnsi="Cambria" w:cs="Arial"/>
          <w:b/>
          <w:sz w:val="24"/>
          <w:szCs w:val="24"/>
        </w:rPr>
      </w:pPr>
      <w:r w:rsidRPr="00835693">
        <w:rPr>
          <w:rFonts w:ascii="Cambria" w:hAnsi="Cambria" w:cs="Arial"/>
          <w:b/>
          <w:color w:val="0070C0"/>
          <w:sz w:val="24"/>
          <w:szCs w:val="24"/>
          <w:u w:val="single"/>
        </w:rPr>
        <w:t>część 2 zamówienia</w:t>
      </w:r>
      <w:r w:rsidRPr="00835693">
        <w:rPr>
          <w:rFonts w:ascii="Cambria" w:hAnsi="Cambria" w:cs="Arial"/>
          <w:color w:val="0070C0"/>
          <w:sz w:val="24"/>
          <w:szCs w:val="24"/>
        </w:rPr>
        <w:t xml:space="preserve"> </w:t>
      </w:r>
      <w:r w:rsidRPr="00847391">
        <w:rPr>
          <w:rFonts w:ascii="Cambria" w:hAnsi="Cambria" w:cs="Arial"/>
          <w:sz w:val="24"/>
          <w:szCs w:val="24"/>
        </w:rPr>
        <w:t xml:space="preserve">– </w:t>
      </w:r>
      <w:r w:rsidRPr="00127C22">
        <w:rPr>
          <w:rFonts w:ascii="Cambria" w:hAnsi="Cambria" w:cs="Arial"/>
          <w:b/>
          <w:bCs/>
          <w:i/>
          <w:color w:val="000000"/>
          <w:sz w:val="24"/>
          <w:szCs w:val="24"/>
        </w:rPr>
        <w:t>„</w:t>
      </w:r>
      <w:r w:rsidRPr="00D95F67">
        <w:rPr>
          <w:rFonts w:ascii="Cambria" w:hAnsi="Cambria" w:cs="Arial"/>
          <w:b/>
          <w:color w:val="000000"/>
          <w:sz w:val="24"/>
          <w:szCs w:val="24"/>
        </w:rPr>
        <w:t xml:space="preserve">Dostawa i montaż </w:t>
      </w:r>
      <w:r>
        <w:rPr>
          <w:rFonts w:ascii="Cambria" w:hAnsi="Cambria" w:cs="Arial"/>
          <w:b/>
          <w:color w:val="000000"/>
          <w:sz w:val="24"/>
          <w:szCs w:val="24"/>
        </w:rPr>
        <w:t xml:space="preserve">instalacji </w:t>
      </w:r>
      <w:r w:rsidRPr="00A23AD7">
        <w:rPr>
          <w:rFonts w:ascii="Cambria" w:hAnsi="Cambria" w:cs="Arial"/>
          <w:b/>
          <w:color w:val="000000"/>
          <w:sz w:val="24"/>
          <w:szCs w:val="24"/>
        </w:rPr>
        <w:t xml:space="preserve">fotowoltaicznych </w:t>
      </w:r>
      <w:r w:rsidRPr="00D95F67">
        <w:rPr>
          <w:rFonts w:ascii="Cambria" w:hAnsi="Cambria" w:cs="Arial"/>
          <w:b/>
          <w:color w:val="000000"/>
          <w:sz w:val="24"/>
          <w:szCs w:val="24"/>
        </w:rPr>
        <w:t xml:space="preserve">na terenie </w:t>
      </w:r>
      <w:r>
        <w:rPr>
          <w:rFonts w:ascii="Cambria" w:hAnsi="Cambria" w:cs="Arial"/>
          <w:b/>
          <w:color w:val="000000"/>
          <w:sz w:val="24"/>
          <w:szCs w:val="24"/>
        </w:rPr>
        <w:t xml:space="preserve">Gminy </w:t>
      </w:r>
      <w:r w:rsidR="00835693">
        <w:rPr>
          <w:rFonts w:ascii="Cambria" w:hAnsi="Cambria" w:cs="Arial"/>
          <w:b/>
          <w:bCs/>
          <w:sz w:val="24"/>
          <w:szCs w:val="24"/>
        </w:rPr>
        <w:t>Sokołów Małopolski</w:t>
      </w:r>
      <w:r w:rsidRPr="00127C22">
        <w:rPr>
          <w:rFonts w:ascii="Cambria" w:hAnsi="Cambria" w:cs="Arial"/>
          <w:b/>
          <w:i/>
          <w:color w:val="000000"/>
          <w:sz w:val="24"/>
          <w:szCs w:val="24"/>
        </w:rPr>
        <w:t>”</w:t>
      </w:r>
      <w:r w:rsidRPr="00847391">
        <w:rPr>
          <w:rFonts w:ascii="Cambria" w:hAnsi="Cambria" w:cs="Arial"/>
          <w:color w:val="000000"/>
          <w:sz w:val="24"/>
          <w:szCs w:val="24"/>
        </w:rPr>
        <w:t>,</w:t>
      </w:r>
      <w:r w:rsidRPr="00847391">
        <w:rPr>
          <w:rFonts w:ascii="Cambria" w:hAnsi="Cambria" w:cs="Arial"/>
          <w:sz w:val="24"/>
          <w:szCs w:val="24"/>
        </w:rPr>
        <w:t xml:space="preserve"> obejmująca: </w:t>
      </w:r>
    </w:p>
    <w:p w14:paraId="19DD4C44" w14:textId="68613B4A" w:rsidR="001928E0" w:rsidRPr="008677E3" w:rsidRDefault="001928E0" w:rsidP="001928E0">
      <w:pPr>
        <w:pStyle w:val="Akapitzlist"/>
        <w:widowControl w:val="0"/>
        <w:numPr>
          <w:ilvl w:val="0"/>
          <w:numId w:val="62"/>
        </w:numPr>
        <w:autoSpaceDE w:val="0"/>
        <w:autoSpaceDN w:val="0"/>
        <w:adjustRightInd w:val="0"/>
        <w:spacing w:before="0" w:after="0" w:line="276" w:lineRule="auto"/>
        <w:ind w:left="1843" w:hanging="425"/>
        <w:rPr>
          <w:rFonts w:ascii="Cambria" w:hAnsi="Cambria" w:cs="†¯øw≥¸"/>
          <w:color w:val="000000" w:themeColor="text1"/>
          <w:sz w:val="24"/>
          <w:szCs w:val="24"/>
        </w:rPr>
      </w:pPr>
      <w:r w:rsidRPr="008677E3">
        <w:rPr>
          <w:rFonts w:ascii="Cambria" w:hAnsi="Cambria" w:cs="†¯øw≥¸"/>
          <w:color w:val="000000" w:themeColor="text1"/>
          <w:sz w:val="24"/>
          <w:szCs w:val="24"/>
        </w:rPr>
        <w:t xml:space="preserve">dostawę i montaż w oparciu o posiadaną przez Zamawiającego dokumentację techniczną </w:t>
      </w:r>
      <w:r w:rsidR="00631244" w:rsidRPr="008677E3">
        <w:rPr>
          <w:rFonts w:ascii="Cambria" w:hAnsi="Cambria" w:cs="†¯øw≥¸"/>
          <w:b/>
          <w:color w:val="000000" w:themeColor="text1"/>
          <w:sz w:val="24"/>
          <w:szCs w:val="24"/>
        </w:rPr>
        <w:t>5</w:t>
      </w:r>
      <w:r w:rsidR="005D7A6D">
        <w:rPr>
          <w:rFonts w:ascii="Cambria" w:hAnsi="Cambria" w:cs="†¯øw≥¸"/>
          <w:b/>
          <w:color w:val="000000" w:themeColor="text1"/>
          <w:sz w:val="24"/>
          <w:szCs w:val="24"/>
        </w:rPr>
        <w:t>11</w:t>
      </w:r>
      <w:r w:rsidRPr="008677E3">
        <w:rPr>
          <w:rFonts w:ascii="Cambria" w:hAnsi="Cambria" w:cs="†¯øw≥¸"/>
          <w:b/>
          <w:color w:val="000000" w:themeColor="text1"/>
          <w:sz w:val="24"/>
          <w:szCs w:val="24"/>
        </w:rPr>
        <w:t xml:space="preserve"> zestawów instalacji fotowoltaicznych</w:t>
      </w:r>
      <w:r w:rsidRPr="008677E3">
        <w:rPr>
          <w:rFonts w:ascii="Cambria" w:hAnsi="Cambria" w:cs="†¯øw≥¸"/>
          <w:color w:val="000000" w:themeColor="text1"/>
          <w:sz w:val="24"/>
          <w:szCs w:val="24"/>
        </w:rPr>
        <w:t xml:space="preserve"> montowanych na budynkach mieszkalnych osób fizycznych, w tym:</w:t>
      </w:r>
    </w:p>
    <w:p w14:paraId="59C38845" w14:textId="486008D2" w:rsidR="001928E0" w:rsidRDefault="005D7A6D" w:rsidP="001928E0">
      <w:pPr>
        <w:pStyle w:val="Akapitzlist"/>
        <w:widowControl w:val="0"/>
        <w:numPr>
          <w:ilvl w:val="0"/>
          <w:numId w:val="64"/>
        </w:numPr>
        <w:autoSpaceDE w:val="0"/>
        <w:autoSpaceDN w:val="0"/>
        <w:adjustRightInd w:val="0"/>
        <w:spacing w:before="0" w:after="0" w:line="276" w:lineRule="auto"/>
        <w:ind w:left="2127" w:hanging="284"/>
        <w:rPr>
          <w:rFonts w:ascii="Cambria" w:hAnsi="Cambria" w:cs="†¯øw≥¸"/>
          <w:color w:val="000000" w:themeColor="text1"/>
          <w:sz w:val="24"/>
          <w:szCs w:val="24"/>
        </w:rPr>
      </w:pPr>
      <w:r>
        <w:rPr>
          <w:rFonts w:ascii="Cambria" w:hAnsi="Cambria" w:cs="†¯øw≥¸"/>
          <w:b/>
          <w:color w:val="000000" w:themeColor="text1"/>
          <w:sz w:val="24"/>
          <w:szCs w:val="24"/>
        </w:rPr>
        <w:t>74</w:t>
      </w:r>
      <w:r w:rsidR="001928E0" w:rsidRPr="008677E3">
        <w:rPr>
          <w:rFonts w:ascii="Cambria" w:hAnsi="Cambria" w:cs="†¯øw≥¸"/>
          <w:b/>
          <w:color w:val="000000" w:themeColor="text1"/>
          <w:sz w:val="24"/>
          <w:szCs w:val="24"/>
        </w:rPr>
        <w:t xml:space="preserve"> zestawów</w:t>
      </w:r>
      <w:r w:rsidR="001928E0" w:rsidRPr="008677E3">
        <w:rPr>
          <w:rFonts w:ascii="Cambria" w:hAnsi="Cambria" w:cs="†¯øw≥¸"/>
          <w:color w:val="000000" w:themeColor="text1"/>
          <w:sz w:val="24"/>
          <w:szCs w:val="24"/>
        </w:rPr>
        <w:t xml:space="preserve"> instalacji fotowoltaicznych</w:t>
      </w:r>
      <w:r w:rsidR="008677E3" w:rsidRPr="008677E3">
        <w:rPr>
          <w:rFonts w:ascii="Cambria" w:hAnsi="Cambria" w:cs="†¯øw≥¸"/>
          <w:color w:val="000000" w:themeColor="text1"/>
          <w:sz w:val="24"/>
          <w:szCs w:val="24"/>
        </w:rPr>
        <w:t>, każdy</w:t>
      </w:r>
      <w:r w:rsidR="001928E0" w:rsidRPr="008677E3">
        <w:rPr>
          <w:rFonts w:ascii="Cambria" w:hAnsi="Cambria" w:cs="†¯øw≥¸"/>
          <w:color w:val="000000" w:themeColor="text1"/>
          <w:sz w:val="24"/>
          <w:szCs w:val="24"/>
        </w:rPr>
        <w:t xml:space="preserve"> </w:t>
      </w:r>
      <w:r w:rsidR="001928E0" w:rsidRPr="008677E3">
        <w:rPr>
          <w:rFonts w:ascii="Cambria" w:hAnsi="Cambria" w:cs="†¯øw≥¸"/>
          <w:b/>
          <w:color w:val="000000" w:themeColor="text1"/>
          <w:sz w:val="24"/>
          <w:szCs w:val="24"/>
        </w:rPr>
        <w:t xml:space="preserve">o mocy </w:t>
      </w:r>
      <w:r w:rsidR="008677E3">
        <w:rPr>
          <w:rFonts w:ascii="Cambria" w:hAnsi="Cambria" w:cs="†¯øw≥¸"/>
          <w:b/>
          <w:color w:val="000000" w:themeColor="text1"/>
          <w:sz w:val="24"/>
          <w:szCs w:val="24"/>
        </w:rPr>
        <w:br/>
      </w:r>
      <w:r w:rsidR="001928E0" w:rsidRPr="008677E3">
        <w:rPr>
          <w:rFonts w:ascii="Cambria" w:hAnsi="Cambria" w:cs="†¯øw≥¸"/>
          <w:b/>
          <w:color w:val="000000" w:themeColor="text1"/>
          <w:sz w:val="24"/>
          <w:szCs w:val="24"/>
        </w:rPr>
        <w:t xml:space="preserve">min. </w:t>
      </w:r>
      <w:r w:rsidR="00631244" w:rsidRPr="008677E3">
        <w:rPr>
          <w:rFonts w:ascii="Cambria" w:hAnsi="Cambria" w:cs="†¯øw≥¸"/>
          <w:b/>
          <w:color w:val="000000" w:themeColor="text1"/>
          <w:sz w:val="24"/>
          <w:szCs w:val="24"/>
        </w:rPr>
        <w:t>2,7</w:t>
      </w:r>
      <w:r w:rsidR="001928E0" w:rsidRPr="008677E3">
        <w:rPr>
          <w:rFonts w:ascii="Cambria" w:hAnsi="Cambria" w:cs="†¯øw≥¸"/>
          <w:b/>
          <w:color w:val="000000" w:themeColor="text1"/>
          <w:sz w:val="24"/>
          <w:szCs w:val="24"/>
        </w:rPr>
        <w:t xml:space="preserve"> kWp</w:t>
      </w:r>
      <w:r w:rsidR="001928E0" w:rsidRPr="008677E3">
        <w:rPr>
          <w:rFonts w:ascii="Cambria" w:hAnsi="Cambria" w:cs="†¯øw≥¸"/>
          <w:color w:val="000000" w:themeColor="text1"/>
          <w:sz w:val="24"/>
          <w:szCs w:val="24"/>
        </w:rPr>
        <w:t xml:space="preserve">, składających się </w:t>
      </w:r>
      <w:r w:rsidR="001928E0" w:rsidRPr="008677E3">
        <w:rPr>
          <w:rFonts w:ascii="Cambria" w:hAnsi="Cambria" w:cs="†¯øw≥¸"/>
          <w:b/>
          <w:color w:val="000000" w:themeColor="text1"/>
          <w:sz w:val="24"/>
          <w:szCs w:val="24"/>
        </w:rPr>
        <w:t xml:space="preserve">z max. </w:t>
      </w:r>
      <w:r w:rsidR="00631244" w:rsidRPr="008677E3">
        <w:rPr>
          <w:rFonts w:ascii="Cambria" w:hAnsi="Cambria" w:cs="†¯øw≥¸"/>
          <w:b/>
          <w:color w:val="000000" w:themeColor="text1"/>
          <w:sz w:val="24"/>
          <w:szCs w:val="24"/>
        </w:rPr>
        <w:t>10</w:t>
      </w:r>
      <w:r w:rsidR="001928E0" w:rsidRPr="008677E3">
        <w:rPr>
          <w:rFonts w:ascii="Cambria" w:hAnsi="Cambria" w:cs="†¯øw≥¸"/>
          <w:b/>
          <w:color w:val="000000" w:themeColor="text1"/>
          <w:sz w:val="24"/>
          <w:szCs w:val="24"/>
        </w:rPr>
        <w:t xml:space="preserve"> szt. paneli fotowoltaicznych</w:t>
      </w:r>
      <w:r w:rsidR="008677E3">
        <w:rPr>
          <w:rFonts w:ascii="Cambria" w:hAnsi="Cambria" w:cs="†¯øw≥¸"/>
          <w:color w:val="000000" w:themeColor="text1"/>
          <w:sz w:val="24"/>
          <w:szCs w:val="24"/>
        </w:rPr>
        <w:t>,</w:t>
      </w:r>
    </w:p>
    <w:p w14:paraId="4A764F9B" w14:textId="3D7DEE7E" w:rsidR="008677E3" w:rsidRDefault="005D7A6D" w:rsidP="008677E3">
      <w:pPr>
        <w:pStyle w:val="Akapitzlist"/>
        <w:widowControl w:val="0"/>
        <w:numPr>
          <w:ilvl w:val="0"/>
          <w:numId w:val="64"/>
        </w:numPr>
        <w:autoSpaceDE w:val="0"/>
        <w:autoSpaceDN w:val="0"/>
        <w:adjustRightInd w:val="0"/>
        <w:spacing w:before="0" w:after="0" w:line="276" w:lineRule="auto"/>
        <w:ind w:left="2127" w:hanging="284"/>
        <w:rPr>
          <w:rFonts w:ascii="Cambria" w:hAnsi="Cambria" w:cs="†¯øw≥¸"/>
          <w:color w:val="000000" w:themeColor="text1"/>
          <w:sz w:val="24"/>
          <w:szCs w:val="24"/>
        </w:rPr>
      </w:pPr>
      <w:r>
        <w:rPr>
          <w:rFonts w:ascii="Cambria" w:hAnsi="Cambria" w:cs="†¯øw≥¸"/>
          <w:b/>
          <w:color w:val="000000" w:themeColor="text1"/>
          <w:sz w:val="24"/>
          <w:szCs w:val="24"/>
        </w:rPr>
        <w:t>33</w:t>
      </w:r>
      <w:r w:rsidR="008677E3" w:rsidRPr="008677E3">
        <w:rPr>
          <w:rFonts w:ascii="Cambria" w:hAnsi="Cambria" w:cs="†¯øw≥¸"/>
          <w:b/>
          <w:color w:val="000000" w:themeColor="text1"/>
          <w:sz w:val="24"/>
          <w:szCs w:val="24"/>
        </w:rPr>
        <w:t xml:space="preserve"> zestawów</w:t>
      </w:r>
      <w:r w:rsidR="008677E3" w:rsidRPr="008677E3">
        <w:rPr>
          <w:rFonts w:ascii="Cambria" w:hAnsi="Cambria" w:cs="†¯øw≥¸"/>
          <w:color w:val="000000" w:themeColor="text1"/>
          <w:sz w:val="24"/>
          <w:szCs w:val="24"/>
        </w:rPr>
        <w:t xml:space="preserve"> instalacji fotowoltaicznych, każdy </w:t>
      </w:r>
      <w:r w:rsidR="008677E3" w:rsidRPr="008677E3">
        <w:rPr>
          <w:rFonts w:ascii="Cambria" w:hAnsi="Cambria" w:cs="†¯øw≥¸"/>
          <w:b/>
          <w:color w:val="000000" w:themeColor="text1"/>
          <w:sz w:val="24"/>
          <w:szCs w:val="24"/>
        </w:rPr>
        <w:t xml:space="preserve">o mocy </w:t>
      </w:r>
      <w:r w:rsidR="008677E3">
        <w:rPr>
          <w:rFonts w:ascii="Cambria" w:hAnsi="Cambria" w:cs="†¯øw≥¸"/>
          <w:b/>
          <w:color w:val="000000" w:themeColor="text1"/>
          <w:sz w:val="24"/>
          <w:szCs w:val="24"/>
        </w:rPr>
        <w:br/>
      </w:r>
      <w:r w:rsidR="008677E3" w:rsidRPr="008677E3">
        <w:rPr>
          <w:rFonts w:ascii="Cambria" w:hAnsi="Cambria" w:cs="†¯øw≥¸"/>
          <w:b/>
          <w:color w:val="000000" w:themeColor="text1"/>
          <w:sz w:val="24"/>
          <w:szCs w:val="24"/>
        </w:rPr>
        <w:t>min. 2,</w:t>
      </w:r>
      <w:r w:rsidR="008677E3">
        <w:rPr>
          <w:rFonts w:ascii="Cambria" w:hAnsi="Cambria" w:cs="†¯øw≥¸"/>
          <w:b/>
          <w:color w:val="000000" w:themeColor="text1"/>
          <w:sz w:val="24"/>
          <w:szCs w:val="24"/>
        </w:rPr>
        <w:t>97</w:t>
      </w:r>
      <w:r w:rsidR="008677E3" w:rsidRPr="008677E3">
        <w:rPr>
          <w:rFonts w:ascii="Cambria" w:hAnsi="Cambria" w:cs="†¯øw≥¸"/>
          <w:b/>
          <w:color w:val="000000" w:themeColor="text1"/>
          <w:sz w:val="24"/>
          <w:szCs w:val="24"/>
        </w:rPr>
        <w:t xml:space="preserve"> kWp</w:t>
      </w:r>
      <w:r w:rsidR="008677E3" w:rsidRPr="008677E3">
        <w:rPr>
          <w:rFonts w:ascii="Cambria" w:hAnsi="Cambria" w:cs="†¯øw≥¸"/>
          <w:color w:val="000000" w:themeColor="text1"/>
          <w:sz w:val="24"/>
          <w:szCs w:val="24"/>
        </w:rPr>
        <w:t xml:space="preserve">, składających się </w:t>
      </w:r>
      <w:r w:rsidR="008677E3" w:rsidRPr="008677E3">
        <w:rPr>
          <w:rFonts w:ascii="Cambria" w:hAnsi="Cambria" w:cs="†¯øw≥¸"/>
          <w:b/>
          <w:color w:val="000000" w:themeColor="text1"/>
          <w:sz w:val="24"/>
          <w:szCs w:val="24"/>
        </w:rPr>
        <w:t>z max. 1</w:t>
      </w:r>
      <w:r w:rsidR="008677E3">
        <w:rPr>
          <w:rFonts w:ascii="Cambria" w:hAnsi="Cambria" w:cs="†¯øw≥¸"/>
          <w:b/>
          <w:color w:val="000000" w:themeColor="text1"/>
          <w:sz w:val="24"/>
          <w:szCs w:val="24"/>
        </w:rPr>
        <w:t>1</w:t>
      </w:r>
      <w:r w:rsidR="008677E3" w:rsidRPr="008677E3">
        <w:rPr>
          <w:rFonts w:ascii="Cambria" w:hAnsi="Cambria" w:cs="†¯øw≥¸"/>
          <w:b/>
          <w:color w:val="000000" w:themeColor="text1"/>
          <w:sz w:val="24"/>
          <w:szCs w:val="24"/>
        </w:rPr>
        <w:t xml:space="preserve"> szt. paneli fotowoltaicznych</w:t>
      </w:r>
      <w:r w:rsidR="008677E3">
        <w:rPr>
          <w:rFonts w:ascii="Cambria" w:hAnsi="Cambria" w:cs="†¯øw≥¸"/>
          <w:color w:val="000000" w:themeColor="text1"/>
          <w:sz w:val="24"/>
          <w:szCs w:val="24"/>
        </w:rPr>
        <w:t>,</w:t>
      </w:r>
    </w:p>
    <w:p w14:paraId="6BAF151D" w14:textId="0E5140C2" w:rsidR="008677E3" w:rsidRDefault="005D7A6D" w:rsidP="008677E3">
      <w:pPr>
        <w:pStyle w:val="Akapitzlist"/>
        <w:widowControl w:val="0"/>
        <w:numPr>
          <w:ilvl w:val="0"/>
          <w:numId w:val="64"/>
        </w:numPr>
        <w:autoSpaceDE w:val="0"/>
        <w:autoSpaceDN w:val="0"/>
        <w:adjustRightInd w:val="0"/>
        <w:spacing w:before="0" w:after="0" w:line="276" w:lineRule="auto"/>
        <w:ind w:left="2127" w:hanging="284"/>
        <w:rPr>
          <w:rFonts w:ascii="Cambria" w:hAnsi="Cambria" w:cs="†¯øw≥¸"/>
          <w:color w:val="000000" w:themeColor="text1"/>
          <w:sz w:val="24"/>
          <w:szCs w:val="24"/>
        </w:rPr>
      </w:pPr>
      <w:r>
        <w:rPr>
          <w:rFonts w:ascii="Cambria" w:hAnsi="Cambria" w:cs="†¯øw≥¸"/>
          <w:b/>
          <w:color w:val="000000" w:themeColor="text1"/>
          <w:sz w:val="24"/>
          <w:szCs w:val="24"/>
        </w:rPr>
        <w:t>163</w:t>
      </w:r>
      <w:r w:rsidR="008677E3" w:rsidRPr="008677E3">
        <w:rPr>
          <w:rFonts w:ascii="Cambria" w:hAnsi="Cambria" w:cs="†¯øw≥¸"/>
          <w:b/>
          <w:color w:val="000000" w:themeColor="text1"/>
          <w:sz w:val="24"/>
          <w:szCs w:val="24"/>
        </w:rPr>
        <w:t xml:space="preserve"> zestaw</w:t>
      </w:r>
      <w:r>
        <w:rPr>
          <w:rFonts w:ascii="Cambria" w:hAnsi="Cambria" w:cs="†¯øw≥¸"/>
          <w:b/>
          <w:color w:val="000000" w:themeColor="text1"/>
          <w:sz w:val="24"/>
          <w:szCs w:val="24"/>
        </w:rPr>
        <w:t>y</w:t>
      </w:r>
      <w:r w:rsidR="008677E3" w:rsidRPr="008677E3">
        <w:rPr>
          <w:rFonts w:ascii="Cambria" w:hAnsi="Cambria" w:cs="†¯øw≥¸"/>
          <w:color w:val="000000" w:themeColor="text1"/>
          <w:sz w:val="24"/>
          <w:szCs w:val="24"/>
        </w:rPr>
        <w:t xml:space="preserve"> instalacji fotowoltaicznych, każd</w:t>
      </w:r>
      <w:r>
        <w:rPr>
          <w:rFonts w:ascii="Cambria" w:hAnsi="Cambria" w:cs="†¯øw≥¸"/>
          <w:color w:val="000000" w:themeColor="text1"/>
          <w:sz w:val="24"/>
          <w:szCs w:val="24"/>
        </w:rPr>
        <w:t>a</w:t>
      </w:r>
      <w:r w:rsidR="008677E3" w:rsidRPr="008677E3">
        <w:rPr>
          <w:rFonts w:ascii="Cambria" w:hAnsi="Cambria" w:cs="†¯øw≥¸"/>
          <w:color w:val="000000" w:themeColor="text1"/>
          <w:sz w:val="24"/>
          <w:szCs w:val="24"/>
        </w:rPr>
        <w:t xml:space="preserve"> </w:t>
      </w:r>
      <w:r w:rsidR="008677E3" w:rsidRPr="008677E3">
        <w:rPr>
          <w:rFonts w:ascii="Cambria" w:hAnsi="Cambria" w:cs="†¯øw≥¸"/>
          <w:b/>
          <w:color w:val="000000" w:themeColor="text1"/>
          <w:sz w:val="24"/>
          <w:szCs w:val="24"/>
        </w:rPr>
        <w:t xml:space="preserve">o mocy </w:t>
      </w:r>
      <w:r w:rsidR="008677E3">
        <w:rPr>
          <w:rFonts w:ascii="Cambria" w:hAnsi="Cambria" w:cs="†¯øw≥¸"/>
          <w:b/>
          <w:color w:val="000000" w:themeColor="text1"/>
          <w:sz w:val="24"/>
          <w:szCs w:val="24"/>
        </w:rPr>
        <w:br/>
      </w:r>
      <w:r w:rsidR="008677E3" w:rsidRPr="008677E3">
        <w:rPr>
          <w:rFonts w:ascii="Cambria" w:hAnsi="Cambria" w:cs="†¯øw≥¸"/>
          <w:b/>
          <w:color w:val="000000" w:themeColor="text1"/>
          <w:sz w:val="24"/>
          <w:szCs w:val="24"/>
        </w:rPr>
        <w:t xml:space="preserve">min. </w:t>
      </w:r>
      <w:r w:rsidR="008677E3">
        <w:rPr>
          <w:rFonts w:ascii="Cambria" w:hAnsi="Cambria" w:cs="†¯øw≥¸"/>
          <w:b/>
          <w:color w:val="000000" w:themeColor="text1"/>
          <w:sz w:val="24"/>
          <w:szCs w:val="24"/>
        </w:rPr>
        <w:t>3</w:t>
      </w:r>
      <w:r w:rsidR="008677E3" w:rsidRPr="008677E3">
        <w:rPr>
          <w:rFonts w:ascii="Cambria" w:hAnsi="Cambria" w:cs="†¯øw≥¸"/>
          <w:b/>
          <w:color w:val="000000" w:themeColor="text1"/>
          <w:sz w:val="24"/>
          <w:szCs w:val="24"/>
        </w:rPr>
        <w:t>,</w:t>
      </w:r>
      <w:r w:rsidR="008677E3">
        <w:rPr>
          <w:rFonts w:ascii="Cambria" w:hAnsi="Cambria" w:cs="†¯øw≥¸"/>
          <w:b/>
          <w:color w:val="000000" w:themeColor="text1"/>
          <w:sz w:val="24"/>
          <w:szCs w:val="24"/>
        </w:rPr>
        <w:t>24</w:t>
      </w:r>
      <w:r w:rsidR="008677E3" w:rsidRPr="008677E3">
        <w:rPr>
          <w:rFonts w:ascii="Cambria" w:hAnsi="Cambria" w:cs="†¯øw≥¸"/>
          <w:b/>
          <w:color w:val="000000" w:themeColor="text1"/>
          <w:sz w:val="24"/>
          <w:szCs w:val="24"/>
        </w:rPr>
        <w:t xml:space="preserve"> kWp</w:t>
      </w:r>
      <w:r w:rsidR="008677E3" w:rsidRPr="008677E3">
        <w:rPr>
          <w:rFonts w:ascii="Cambria" w:hAnsi="Cambria" w:cs="†¯øw≥¸"/>
          <w:color w:val="000000" w:themeColor="text1"/>
          <w:sz w:val="24"/>
          <w:szCs w:val="24"/>
        </w:rPr>
        <w:t>, składając</w:t>
      </w:r>
      <w:r>
        <w:rPr>
          <w:rFonts w:ascii="Cambria" w:hAnsi="Cambria" w:cs="†¯øw≥¸"/>
          <w:color w:val="000000" w:themeColor="text1"/>
          <w:sz w:val="24"/>
          <w:szCs w:val="24"/>
        </w:rPr>
        <w:t>e</w:t>
      </w:r>
      <w:r w:rsidR="008677E3" w:rsidRPr="008677E3">
        <w:rPr>
          <w:rFonts w:ascii="Cambria" w:hAnsi="Cambria" w:cs="†¯øw≥¸"/>
          <w:color w:val="000000" w:themeColor="text1"/>
          <w:sz w:val="24"/>
          <w:szCs w:val="24"/>
        </w:rPr>
        <w:t xml:space="preserve"> się </w:t>
      </w:r>
      <w:r w:rsidR="008677E3" w:rsidRPr="008677E3">
        <w:rPr>
          <w:rFonts w:ascii="Cambria" w:hAnsi="Cambria" w:cs="†¯øw≥¸"/>
          <w:b/>
          <w:color w:val="000000" w:themeColor="text1"/>
          <w:sz w:val="24"/>
          <w:szCs w:val="24"/>
        </w:rPr>
        <w:t>z max. 1</w:t>
      </w:r>
      <w:r w:rsidR="008677E3">
        <w:rPr>
          <w:rFonts w:ascii="Cambria" w:hAnsi="Cambria" w:cs="†¯øw≥¸"/>
          <w:b/>
          <w:color w:val="000000" w:themeColor="text1"/>
          <w:sz w:val="24"/>
          <w:szCs w:val="24"/>
        </w:rPr>
        <w:t>2</w:t>
      </w:r>
      <w:r w:rsidR="008677E3" w:rsidRPr="008677E3">
        <w:rPr>
          <w:rFonts w:ascii="Cambria" w:hAnsi="Cambria" w:cs="†¯øw≥¸"/>
          <w:b/>
          <w:color w:val="000000" w:themeColor="text1"/>
          <w:sz w:val="24"/>
          <w:szCs w:val="24"/>
        </w:rPr>
        <w:t xml:space="preserve"> szt. paneli fotowoltaicznych</w:t>
      </w:r>
      <w:r w:rsidR="008677E3">
        <w:rPr>
          <w:rFonts w:ascii="Cambria" w:hAnsi="Cambria" w:cs="†¯øw≥¸"/>
          <w:color w:val="000000" w:themeColor="text1"/>
          <w:sz w:val="24"/>
          <w:szCs w:val="24"/>
        </w:rPr>
        <w:t>,</w:t>
      </w:r>
    </w:p>
    <w:p w14:paraId="4E01AA83" w14:textId="27A90815" w:rsidR="008677E3" w:rsidRDefault="008677E3" w:rsidP="008677E3">
      <w:pPr>
        <w:pStyle w:val="Akapitzlist"/>
        <w:widowControl w:val="0"/>
        <w:numPr>
          <w:ilvl w:val="0"/>
          <w:numId w:val="64"/>
        </w:numPr>
        <w:autoSpaceDE w:val="0"/>
        <w:autoSpaceDN w:val="0"/>
        <w:adjustRightInd w:val="0"/>
        <w:spacing w:before="0" w:after="0" w:line="276" w:lineRule="auto"/>
        <w:ind w:left="2127" w:hanging="284"/>
        <w:rPr>
          <w:rFonts w:ascii="Cambria" w:hAnsi="Cambria" w:cs="†¯øw≥¸"/>
          <w:color w:val="000000" w:themeColor="text1"/>
          <w:sz w:val="24"/>
          <w:szCs w:val="24"/>
        </w:rPr>
      </w:pPr>
      <w:r>
        <w:rPr>
          <w:rFonts w:ascii="Cambria" w:hAnsi="Cambria" w:cs="†¯øw≥¸"/>
          <w:b/>
          <w:color w:val="000000" w:themeColor="text1"/>
          <w:sz w:val="24"/>
          <w:szCs w:val="24"/>
        </w:rPr>
        <w:t>2</w:t>
      </w:r>
      <w:r w:rsidR="00656B42">
        <w:rPr>
          <w:rFonts w:ascii="Cambria" w:hAnsi="Cambria" w:cs="†¯øw≥¸"/>
          <w:b/>
          <w:color w:val="000000" w:themeColor="text1"/>
          <w:sz w:val="24"/>
          <w:szCs w:val="24"/>
        </w:rPr>
        <w:t>34</w:t>
      </w:r>
      <w:r>
        <w:rPr>
          <w:rFonts w:ascii="Cambria" w:hAnsi="Cambria" w:cs="†¯øw≥¸"/>
          <w:b/>
          <w:color w:val="000000" w:themeColor="text1"/>
          <w:sz w:val="24"/>
          <w:szCs w:val="24"/>
        </w:rPr>
        <w:t xml:space="preserve"> </w:t>
      </w:r>
      <w:r w:rsidRPr="008677E3">
        <w:rPr>
          <w:rFonts w:ascii="Cambria" w:hAnsi="Cambria" w:cs="†¯øw≥¸"/>
          <w:b/>
          <w:color w:val="000000" w:themeColor="text1"/>
          <w:sz w:val="24"/>
          <w:szCs w:val="24"/>
        </w:rPr>
        <w:t>zestaw</w:t>
      </w:r>
      <w:r w:rsidR="00656B42">
        <w:rPr>
          <w:rFonts w:ascii="Cambria" w:hAnsi="Cambria" w:cs="†¯øw≥¸"/>
          <w:b/>
          <w:color w:val="000000" w:themeColor="text1"/>
          <w:sz w:val="24"/>
          <w:szCs w:val="24"/>
        </w:rPr>
        <w:t>ów</w:t>
      </w:r>
      <w:r w:rsidRPr="008677E3">
        <w:rPr>
          <w:rFonts w:ascii="Cambria" w:hAnsi="Cambria" w:cs="†¯øw≥¸"/>
          <w:color w:val="000000" w:themeColor="text1"/>
          <w:sz w:val="24"/>
          <w:szCs w:val="24"/>
        </w:rPr>
        <w:t xml:space="preserve"> instalacji fotowoltaicznych, każdy </w:t>
      </w:r>
      <w:r w:rsidRPr="008677E3">
        <w:rPr>
          <w:rFonts w:ascii="Cambria" w:hAnsi="Cambria" w:cs="†¯øw≥¸"/>
          <w:b/>
          <w:color w:val="000000" w:themeColor="text1"/>
          <w:sz w:val="24"/>
          <w:szCs w:val="24"/>
        </w:rPr>
        <w:t xml:space="preserve">o mocy </w:t>
      </w:r>
      <w:r>
        <w:rPr>
          <w:rFonts w:ascii="Cambria" w:hAnsi="Cambria" w:cs="†¯øw≥¸"/>
          <w:b/>
          <w:color w:val="000000" w:themeColor="text1"/>
          <w:sz w:val="24"/>
          <w:szCs w:val="24"/>
        </w:rPr>
        <w:br/>
      </w:r>
      <w:r w:rsidRPr="008677E3">
        <w:rPr>
          <w:rFonts w:ascii="Cambria" w:hAnsi="Cambria" w:cs="†¯øw≥¸"/>
          <w:b/>
          <w:color w:val="000000" w:themeColor="text1"/>
          <w:sz w:val="24"/>
          <w:szCs w:val="24"/>
        </w:rPr>
        <w:t xml:space="preserve">min. </w:t>
      </w:r>
      <w:r>
        <w:rPr>
          <w:rFonts w:ascii="Cambria" w:hAnsi="Cambria" w:cs="†¯øw≥¸"/>
          <w:b/>
          <w:color w:val="000000" w:themeColor="text1"/>
          <w:sz w:val="24"/>
          <w:szCs w:val="24"/>
        </w:rPr>
        <w:t>3</w:t>
      </w:r>
      <w:r w:rsidRPr="008677E3">
        <w:rPr>
          <w:rFonts w:ascii="Cambria" w:hAnsi="Cambria" w:cs="†¯øw≥¸"/>
          <w:b/>
          <w:color w:val="000000" w:themeColor="text1"/>
          <w:sz w:val="24"/>
          <w:szCs w:val="24"/>
        </w:rPr>
        <w:t>,</w:t>
      </w:r>
      <w:r>
        <w:rPr>
          <w:rFonts w:ascii="Cambria" w:hAnsi="Cambria" w:cs="†¯øw≥¸"/>
          <w:b/>
          <w:color w:val="000000" w:themeColor="text1"/>
          <w:sz w:val="24"/>
          <w:szCs w:val="24"/>
        </w:rPr>
        <w:t>78</w:t>
      </w:r>
      <w:r w:rsidRPr="008677E3">
        <w:rPr>
          <w:rFonts w:ascii="Cambria" w:hAnsi="Cambria" w:cs="†¯øw≥¸"/>
          <w:b/>
          <w:color w:val="000000" w:themeColor="text1"/>
          <w:sz w:val="24"/>
          <w:szCs w:val="24"/>
        </w:rPr>
        <w:t xml:space="preserve"> kWp</w:t>
      </w:r>
      <w:r w:rsidRPr="008677E3">
        <w:rPr>
          <w:rFonts w:ascii="Cambria" w:hAnsi="Cambria" w:cs="†¯øw≥¸"/>
          <w:color w:val="000000" w:themeColor="text1"/>
          <w:sz w:val="24"/>
          <w:szCs w:val="24"/>
        </w:rPr>
        <w:t xml:space="preserve">, składających się </w:t>
      </w:r>
      <w:r w:rsidRPr="008677E3">
        <w:rPr>
          <w:rFonts w:ascii="Cambria" w:hAnsi="Cambria" w:cs="†¯øw≥¸"/>
          <w:b/>
          <w:color w:val="000000" w:themeColor="text1"/>
          <w:sz w:val="24"/>
          <w:szCs w:val="24"/>
        </w:rPr>
        <w:t>z max. 1</w:t>
      </w:r>
      <w:r>
        <w:rPr>
          <w:rFonts w:ascii="Cambria" w:hAnsi="Cambria" w:cs="†¯øw≥¸"/>
          <w:b/>
          <w:color w:val="000000" w:themeColor="text1"/>
          <w:sz w:val="24"/>
          <w:szCs w:val="24"/>
        </w:rPr>
        <w:t>4</w:t>
      </w:r>
      <w:r w:rsidRPr="008677E3">
        <w:rPr>
          <w:rFonts w:ascii="Cambria" w:hAnsi="Cambria" w:cs="†¯øw≥¸"/>
          <w:b/>
          <w:color w:val="000000" w:themeColor="text1"/>
          <w:sz w:val="24"/>
          <w:szCs w:val="24"/>
        </w:rPr>
        <w:t xml:space="preserve"> szt. paneli fotowoltaicznych</w:t>
      </w:r>
      <w:r>
        <w:rPr>
          <w:rFonts w:ascii="Cambria" w:hAnsi="Cambria" w:cs="†¯øw≥¸"/>
          <w:color w:val="000000" w:themeColor="text1"/>
          <w:sz w:val="24"/>
          <w:szCs w:val="24"/>
        </w:rPr>
        <w:t>,</w:t>
      </w:r>
    </w:p>
    <w:p w14:paraId="24573B34" w14:textId="6F93C7F6" w:rsidR="008677E3" w:rsidRDefault="00656B42" w:rsidP="008677E3">
      <w:pPr>
        <w:pStyle w:val="Akapitzlist"/>
        <w:widowControl w:val="0"/>
        <w:numPr>
          <w:ilvl w:val="0"/>
          <w:numId w:val="64"/>
        </w:numPr>
        <w:autoSpaceDE w:val="0"/>
        <w:autoSpaceDN w:val="0"/>
        <w:adjustRightInd w:val="0"/>
        <w:spacing w:before="0" w:after="0" w:line="276" w:lineRule="auto"/>
        <w:ind w:left="2127" w:hanging="284"/>
        <w:rPr>
          <w:rFonts w:ascii="Cambria" w:hAnsi="Cambria" w:cs="†¯øw≥¸"/>
          <w:color w:val="000000" w:themeColor="text1"/>
          <w:sz w:val="24"/>
          <w:szCs w:val="24"/>
        </w:rPr>
      </w:pPr>
      <w:r>
        <w:rPr>
          <w:rFonts w:ascii="Cambria" w:hAnsi="Cambria" w:cs="†¯øw≥¸"/>
          <w:b/>
          <w:color w:val="000000" w:themeColor="text1"/>
          <w:sz w:val="24"/>
          <w:szCs w:val="24"/>
        </w:rPr>
        <w:t>7</w:t>
      </w:r>
      <w:r w:rsidR="008677E3" w:rsidRPr="008677E3">
        <w:rPr>
          <w:rFonts w:ascii="Cambria" w:hAnsi="Cambria" w:cs="†¯øw≥¸"/>
          <w:b/>
          <w:color w:val="000000" w:themeColor="text1"/>
          <w:sz w:val="24"/>
          <w:szCs w:val="24"/>
        </w:rPr>
        <w:t xml:space="preserve"> zestawów</w:t>
      </w:r>
      <w:r w:rsidR="008677E3" w:rsidRPr="008677E3">
        <w:rPr>
          <w:rFonts w:ascii="Cambria" w:hAnsi="Cambria" w:cs="†¯øw≥¸"/>
          <w:color w:val="000000" w:themeColor="text1"/>
          <w:sz w:val="24"/>
          <w:szCs w:val="24"/>
        </w:rPr>
        <w:t xml:space="preserve"> instalacji fotowoltaicznych, każdy </w:t>
      </w:r>
      <w:r w:rsidR="008677E3" w:rsidRPr="008677E3">
        <w:rPr>
          <w:rFonts w:ascii="Cambria" w:hAnsi="Cambria" w:cs="†¯øw≥¸"/>
          <w:b/>
          <w:color w:val="000000" w:themeColor="text1"/>
          <w:sz w:val="24"/>
          <w:szCs w:val="24"/>
        </w:rPr>
        <w:t xml:space="preserve">o mocy </w:t>
      </w:r>
      <w:r w:rsidR="008677E3">
        <w:rPr>
          <w:rFonts w:ascii="Cambria" w:hAnsi="Cambria" w:cs="†¯øw≥¸"/>
          <w:b/>
          <w:color w:val="000000" w:themeColor="text1"/>
          <w:sz w:val="24"/>
          <w:szCs w:val="24"/>
        </w:rPr>
        <w:br/>
      </w:r>
      <w:r w:rsidR="008677E3" w:rsidRPr="008677E3">
        <w:rPr>
          <w:rFonts w:ascii="Cambria" w:hAnsi="Cambria" w:cs="†¯øw≥¸"/>
          <w:b/>
          <w:color w:val="000000" w:themeColor="text1"/>
          <w:sz w:val="24"/>
          <w:szCs w:val="24"/>
        </w:rPr>
        <w:t xml:space="preserve">min. </w:t>
      </w:r>
      <w:r w:rsidR="008677E3">
        <w:rPr>
          <w:rFonts w:ascii="Cambria" w:hAnsi="Cambria" w:cs="†¯øw≥¸"/>
          <w:b/>
          <w:color w:val="000000" w:themeColor="text1"/>
          <w:sz w:val="24"/>
          <w:szCs w:val="24"/>
        </w:rPr>
        <w:t>4</w:t>
      </w:r>
      <w:r w:rsidR="008677E3" w:rsidRPr="008677E3">
        <w:rPr>
          <w:rFonts w:ascii="Cambria" w:hAnsi="Cambria" w:cs="†¯øw≥¸"/>
          <w:b/>
          <w:color w:val="000000" w:themeColor="text1"/>
          <w:sz w:val="24"/>
          <w:szCs w:val="24"/>
        </w:rPr>
        <w:t>,</w:t>
      </w:r>
      <w:r>
        <w:rPr>
          <w:rFonts w:ascii="Cambria" w:hAnsi="Cambria" w:cs="†¯øw≥¸"/>
          <w:b/>
          <w:color w:val="000000" w:themeColor="text1"/>
          <w:sz w:val="24"/>
          <w:szCs w:val="24"/>
        </w:rPr>
        <w:t>32</w:t>
      </w:r>
      <w:r w:rsidR="008677E3" w:rsidRPr="008677E3">
        <w:rPr>
          <w:rFonts w:ascii="Cambria" w:hAnsi="Cambria" w:cs="†¯øw≥¸"/>
          <w:b/>
          <w:color w:val="000000" w:themeColor="text1"/>
          <w:sz w:val="24"/>
          <w:szCs w:val="24"/>
        </w:rPr>
        <w:t xml:space="preserve"> kWp</w:t>
      </w:r>
      <w:r w:rsidR="008677E3" w:rsidRPr="008677E3">
        <w:rPr>
          <w:rFonts w:ascii="Cambria" w:hAnsi="Cambria" w:cs="†¯øw≥¸"/>
          <w:color w:val="000000" w:themeColor="text1"/>
          <w:sz w:val="24"/>
          <w:szCs w:val="24"/>
        </w:rPr>
        <w:t xml:space="preserve">, składających się </w:t>
      </w:r>
      <w:r w:rsidR="008677E3" w:rsidRPr="008677E3">
        <w:rPr>
          <w:rFonts w:ascii="Cambria" w:hAnsi="Cambria" w:cs="†¯øw≥¸"/>
          <w:b/>
          <w:color w:val="000000" w:themeColor="text1"/>
          <w:sz w:val="24"/>
          <w:szCs w:val="24"/>
        </w:rPr>
        <w:t>z max. 1</w:t>
      </w:r>
      <w:r>
        <w:rPr>
          <w:rFonts w:ascii="Cambria" w:hAnsi="Cambria" w:cs="†¯øw≥¸"/>
          <w:b/>
          <w:color w:val="000000" w:themeColor="text1"/>
          <w:sz w:val="24"/>
          <w:szCs w:val="24"/>
        </w:rPr>
        <w:t>6</w:t>
      </w:r>
      <w:r w:rsidR="008677E3" w:rsidRPr="008677E3">
        <w:rPr>
          <w:rFonts w:ascii="Cambria" w:hAnsi="Cambria" w:cs="†¯øw≥¸"/>
          <w:b/>
          <w:color w:val="000000" w:themeColor="text1"/>
          <w:sz w:val="24"/>
          <w:szCs w:val="24"/>
        </w:rPr>
        <w:t xml:space="preserve"> szt. paneli fotowoltaicznych</w:t>
      </w:r>
      <w:r w:rsidR="008677E3">
        <w:rPr>
          <w:rFonts w:ascii="Cambria" w:hAnsi="Cambria" w:cs="†¯øw≥¸"/>
          <w:color w:val="000000" w:themeColor="text1"/>
          <w:sz w:val="24"/>
          <w:szCs w:val="24"/>
        </w:rPr>
        <w:t>,</w:t>
      </w:r>
    </w:p>
    <w:p w14:paraId="053E8267"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hanging="448"/>
        <w:rPr>
          <w:rFonts w:ascii="Cambria" w:hAnsi="Cambria" w:cs="†¯øw≥¸"/>
          <w:color w:val="000000" w:themeColor="text1"/>
          <w:sz w:val="24"/>
          <w:szCs w:val="24"/>
        </w:rPr>
      </w:pPr>
      <w:r w:rsidRPr="00182ACE">
        <w:rPr>
          <w:rFonts w:ascii="Cambria" w:hAnsi="Cambria" w:cs="†¯øw≥¸"/>
          <w:color w:val="000000" w:themeColor="text1"/>
          <w:sz w:val="24"/>
          <w:szCs w:val="24"/>
        </w:rPr>
        <w:t>montaż inwertera,</w:t>
      </w:r>
    </w:p>
    <w:p w14:paraId="4A1D521B"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øw≥¸"/>
          <w:color w:val="000000" w:themeColor="text1"/>
          <w:sz w:val="24"/>
          <w:szCs w:val="24"/>
        </w:rPr>
        <w:t>instalacja prądu stałego DC,</w:t>
      </w:r>
    </w:p>
    <w:p w14:paraId="61E3A17C"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øw≥¸"/>
          <w:color w:val="000000" w:themeColor="text1"/>
          <w:sz w:val="24"/>
          <w:szCs w:val="24"/>
        </w:rPr>
        <w:t>instalacja prądu zmiennego AC,</w:t>
      </w:r>
    </w:p>
    <w:p w14:paraId="74B6FD6B"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øw≥¸"/>
          <w:color w:val="000000" w:themeColor="text1"/>
          <w:sz w:val="24"/>
          <w:szCs w:val="24"/>
        </w:rPr>
        <w:t>zabezpieczenie przeciwporażeniowe, przepięciowe,</w:t>
      </w:r>
    </w:p>
    <w:p w14:paraId="2B24D6E0"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øw≥¸"/>
          <w:color w:val="000000" w:themeColor="text1"/>
          <w:sz w:val="24"/>
          <w:szCs w:val="24"/>
        </w:rPr>
        <w:t>instalacja uziemień i połączeń wyrównawczych,</w:t>
      </w:r>
    </w:p>
    <w:p w14:paraId="3F542385"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Arial"/>
          <w:color w:val="000000" w:themeColor="text1"/>
          <w:sz w:val="24"/>
          <w:szCs w:val="24"/>
        </w:rPr>
        <w:t>wykonanie prób, badań i rozruchów instalacji fotowoltaicznej,</w:t>
      </w:r>
    </w:p>
    <w:p w14:paraId="19E37E7C"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Arial"/>
          <w:color w:val="000000" w:themeColor="text1"/>
          <w:sz w:val="24"/>
          <w:szCs w:val="24"/>
        </w:rPr>
        <w:lastRenderedPageBreak/>
        <w:t>przeszkolenie użytkowników co do zasad prawidłowej eksploatacji instalacji fotowoltaicznej wraz z opracowaniem szczegółowych instrukcji obsługi i ich przekazaniem użytkownikom,</w:t>
      </w:r>
    </w:p>
    <w:p w14:paraId="4778145E" w14:textId="77777777" w:rsidR="001928E0" w:rsidRPr="00182ACE"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øw≥¸"/>
          <w:color w:val="000000" w:themeColor="text1"/>
          <w:sz w:val="24"/>
          <w:szCs w:val="24"/>
        </w:rPr>
        <w:t>wykonanie dokumentacji zgłoszeniowej do dostawcy energii elektrycznej,</w:t>
      </w:r>
    </w:p>
    <w:p w14:paraId="64B23243" w14:textId="79BE5F47" w:rsidR="001928E0" w:rsidRPr="006776E0" w:rsidRDefault="001928E0" w:rsidP="001928E0">
      <w:pPr>
        <w:pStyle w:val="Akapitzlist"/>
        <w:widowControl w:val="0"/>
        <w:numPr>
          <w:ilvl w:val="0"/>
          <w:numId w:val="62"/>
        </w:numPr>
        <w:tabs>
          <w:tab w:val="left" w:pos="1418"/>
        </w:tabs>
        <w:autoSpaceDE w:val="0"/>
        <w:autoSpaceDN w:val="0"/>
        <w:adjustRightInd w:val="0"/>
        <w:spacing w:before="0" w:after="0" w:line="276" w:lineRule="auto"/>
        <w:ind w:left="1843" w:hanging="425"/>
        <w:rPr>
          <w:rFonts w:ascii="Cambria" w:hAnsi="Cambria" w:cs="†¯øw≥¸"/>
          <w:sz w:val="24"/>
          <w:szCs w:val="24"/>
        </w:rPr>
      </w:pPr>
      <w:r w:rsidRPr="00182ACE">
        <w:rPr>
          <w:rFonts w:ascii="Cambria" w:hAnsi="Cambria" w:cs="†¯øw≥¸"/>
          <w:color w:val="000000" w:themeColor="text1"/>
          <w:sz w:val="24"/>
          <w:szCs w:val="24"/>
        </w:rPr>
        <w:t xml:space="preserve">inne elementy ujęte w załączniku nr 1b do SIWZ i Projekcie umowy stanowiącym </w:t>
      </w:r>
      <w:r w:rsidRPr="006776E0">
        <w:rPr>
          <w:rFonts w:ascii="Cambria" w:hAnsi="Cambria" w:cs="†¯øw≥¸"/>
          <w:sz w:val="24"/>
          <w:szCs w:val="24"/>
        </w:rPr>
        <w:t>załącznik Nr 2b do SIWZ.</w:t>
      </w:r>
    </w:p>
    <w:p w14:paraId="018877FE" w14:textId="4E139DEB" w:rsidR="00F2346D" w:rsidRPr="006776E0" w:rsidRDefault="00FB2A90" w:rsidP="00F2346D">
      <w:pPr>
        <w:pStyle w:val="Akapitzlist"/>
        <w:numPr>
          <w:ilvl w:val="0"/>
          <w:numId w:val="62"/>
        </w:numPr>
        <w:rPr>
          <w:rFonts w:ascii="Cambria" w:eastAsia="Times New Roman" w:hAnsi="Cambria" w:cs="Calibri"/>
          <w:sz w:val="24"/>
          <w:szCs w:val="24"/>
        </w:rPr>
      </w:pPr>
      <w:r w:rsidRPr="006776E0">
        <w:rPr>
          <w:rFonts w:ascii="Cambria" w:hAnsi="Cambria" w:cs="†¯øw≥¸"/>
          <w:sz w:val="24"/>
          <w:szCs w:val="24"/>
        </w:rPr>
        <w:t xml:space="preserve"> </w:t>
      </w:r>
      <w:r w:rsidR="00F2346D" w:rsidRPr="006776E0">
        <w:rPr>
          <w:rFonts w:ascii="Cambria" w:hAnsi="Cambria" w:cs="†¯øw≥¸"/>
          <w:sz w:val="24"/>
          <w:szCs w:val="24"/>
        </w:rPr>
        <w:t xml:space="preserve">Szacunkowa wartość zamówienia bez VAT </w:t>
      </w:r>
      <w:r w:rsidR="00F2346D" w:rsidRPr="00957633">
        <w:rPr>
          <w:rFonts w:ascii="Cambria" w:hAnsi="Cambria" w:cs="†¯øw≥¸"/>
          <w:sz w:val="24"/>
          <w:szCs w:val="24"/>
          <w:u w:val="single"/>
        </w:rPr>
        <w:t>w części 2</w:t>
      </w:r>
      <w:r w:rsidR="00F2346D" w:rsidRPr="006776E0">
        <w:rPr>
          <w:rFonts w:ascii="Cambria" w:hAnsi="Cambria" w:cs="†¯øw≥¸"/>
          <w:sz w:val="24"/>
          <w:szCs w:val="24"/>
        </w:rPr>
        <w:t xml:space="preserve">: </w:t>
      </w:r>
      <w:r w:rsidR="007140DC">
        <w:rPr>
          <w:rFonts w:ascii="Cambria" w:hAnsi="Cambria" w:cs="†¯øw≥¸"/>
          <w:sz w:val="24"/>
          <w:szCs w:val="24"/>
        </w:rPr>
        <w:t xml:space="preserve"> </w:t>
      </w:r>
      <w:r w:rsidR="007140DC" w:rsidRPr="007140DC">
        <w:rPr>
          <w:rFonts w:ascii="Cambria" w:eastAsia="Times New Roman" w:hAnsi="Cambria" w:cs="Calibri"/>
          <w:b/>
          <w:sz w:val="24"/>
          <w:szCs w:val="24"/>
        </w:rPr>
        <w:t>1 899 611,46</w:t>
      </w:r>
      <w:r w:rsidR="00F2346D" w:rsidRPr="007140DC">
        <w:rPr>
          <w:rFonts w:ascii="Cambria" w:eastAsia="Times New Roman" w:hAnsi="Cambria" w:cs="Calibri"/>
          <w:b/>
          <w:sz w:val="24"/>
          <w:szCs w:val="24"/>
        </w:rPr>
        <w:t xml:space="preserve"> €</w:t>
      </w:r>
      <w:r w:rsidR="007140DC">
        <w:rPr>
          <w:rFonts w:ascii="Cambria" w:eastAsia="Times New Roman" w:hAnsi="Cambria" w:cs="Calibri"/>
          <w:b/>
          <w:sz w:val="24"/>
          <w:szCs w:val="24"/>
        </w:rPr>
        <w:t>.</w:t>
      </w:r>
    </w:p>
    <w:p w14:paraId="29EBA993" w14:textId="77777777" w:rsidR="001928E0" w:rsidRPr="006776E0" w:rsidRDefault="001928E0" w:rsidP="00F2346D">
      <w:pPr>
        <w:widowControl w:val="0"/>
        <w:tabs>
          <w:tab w:val="left" w:pos="1418"/>
        </w:tabs>
        <w:autoSpaceDE w:val="0"/>
        <w:autoSpaceDN w:val="0"/>
        <w:adjustRightInd w:val="0"/>
        <w:spacing w:line="276" w:lineRule="auto"/>
        <w:rPr>
          <w:rFonts w:ascii="Cambria" w:hAnsi="Cambria" w:cs="†¯øw≥¸"/>
          <w:sz w:val="10"/>
          <w:szCs w:val="10"/>
        </w:rPr>
      </w:pPr>
    </w:p>
    <w:p w14:paraId="79EE2567" w14:textId="77777777" w:rsidR="00520BB1" w:rsidRPr="006776E0" w:rsidRDefault="00520BB1" w:rsidP="00DA5388">
      <w:pPr>
        <w:pStyle w:val="Akapitzlist"/>
        <w:widowControl w:val="0"/>
        <w:tabs>
          <w:tab w:val="left" w:pos="1418"/>
        </w:tabs>
        <w:autoSpaceDE w:val="0"/>
        <w:autoSpaceDN w:val="0"/>
        <w:adjustRightInd w:val="0"/>
        <w:spacing w:before="0" w:after="0" w:line="276" w:lineRule="auto"/>
        <w:ind w:left="1843"/>
        <w:rPr>
          <w:rFonts w:ascii="Cambria" w:hAnsi="Cambria" w:cs="†¯øw≥¸"/>
          <w:sz w:val="10"/>
          <w:szCs w:val="10"/>
        </w:rPr>
      </w:pPr>
    </w:p>
    <w:p w14:paraId="401DD65B" w14:textId="298FEAAF" w:rsidR="00520BB1" w:rsidRPr="009C5D0B" w:rsidRDefault="00520BB1" w:rsidP="00DA5388">
      <w:pPr>
        <w:pStyle w:val="Kolorowalistaakcent11"/>
        <w:numPr>
          <w:ilvl w:val="2"/>
          <w:numId w:val="60"/>
        </w:numPr>
        <w:spacing w:before="0" w:after="0" w:line="276" w:lineRule="auto"/>
        <w:ind w:left="1276" w:hanging="709"/>
        <w:rPr>
          <w:rFonts w:ascii="Cambria" w:hAnsi="Cambria" w:cs="Arial"/>
          <w:b/>
          <w:sz w:val="24"/>
          <w:szCs w:val="24"/>
        </w:rPr>
      </w:pPr>
      <w:r w:rsidRPr="006776E0">
        <w:rPr>
          <w:rFonts w:ascii="Cambria" w:hAnsi="Cambria" w:cs="Arial"/>
          <w:b/>
          <w:sz w:val="24"/>
          <w:szCs w:val="24"/>
          <w:u w:val="single"/>
        </w:rPr>
        <w:t xml:space="preserve">część </w:t>
      </w:r>
      <w:r w:rsidR="001928E0" w:rsidRPr="006776E0">
        <w:rPr>
          <w:rFonts w:ascii="Cambria" w:hAnsi="Cambria" w:cs="Arial"/>
          <w:b/>
          <w:sz w:val="24"/>
          <w:szCs w:val="24"/>
          <w:u w:val="single"/>
        </w:rPr>
        <w:t xml:space="preserve">3 </w:t>
      </w:r>
      <w:r w:rsidRPr="006776E0">
        <w:rPr>
          <w:rFonts w:ascii="Cambria" w:hAnsi="Cambria" w:cs="Arial"/>
          <w:b/>
          <w:sz w:val="24"/>
          <w:szCs w:val="24"/>
          <w:u w:val="single"/>
        </w:rPr>
        <w:t>zamówienia</w:t>
      </w:r>
      <w:r w:rsidRPr="006776E0">
        <w:rPr>
          <w:rFonts w:ascii="Cambria" w:hAnsi="Cambria" w:cs="Arial"/>
          <w:sz w:val="24"/>
          <w:szCs w:val="24"/>
        </w:rPr>
        <w:t xml:space="preserve"> – </w:t>
      </w:r>
      <w:r w:rsidRPr="006776E0">
        <w:rPr>
          <w:rFonts w:ascii="Cambria" w:hAnsi="Cambria" w:cs="Arial"/>
          <w:b/>
          <w:bCs/>
          <w:i/>
          <w:sz w:val="24"/>
          <w:szCs w:val="24"/>
        </w:rPr>
        <w:t>„</w:t>
      </w:r>
      <w:r w:rsidRPr="006776E0">
        <w:rPr>
          <w:rFonts w:ascii="Cambria" w:hAnsi="Cambria" w:cs="Arial"/>
          <w:b/>
          <w:sz w:val="24"/>
          <w:szCs w:val="24"/>
        </w:rPr>
        <w:t xml:space="preserve">Dostawa i montaż kotłów na biomasę </w:t>
      </w:r>
      <w:r w:rsidRPr="006776E0">
        <w:rPr>
          <w:rFonts w:ascii="Cambria" w:hAnsi="Cambria" w:cs="Arial"/>
          <w:b/>
          <w:sz w:val="24"/>
          <w:szCs w:val="24"/>
        </w:rPr>
        <w:br/>
        <w:t xml:space="preserve">w budynkach mieszkalnych </w:t>
      </w:r>
      <w:r>
        <w:rPr>
          <w:rFonts w:ascii="Cambria" w:hAnsi="Cambria" w:cs="Arial"/>
          <w:b/>
          <w:color w:val="000000"/>
          <w:sz w:val="24"/>
          <w:szCs w:val="24"/>
        </w:rPr>
        <w:t xml:space="preserve">na terenie </w:t>
      </w:r>
      <w:r w:rsidR="00BB5D4A" w:rsidRPr="00182ACE">
        <w:rPr>
          <w:rFonts w:ascii="Cambria" w:hAnsi="Cambria" w:cs="Arial"/>
          <w:b/>
          <w:color w:val="000000"/>
          <w:sz w:val="24"/>
          <w:szCs w:val="24"/>
        </w:rPr>
        <w:t>Gmin</w:t>
      </w:r>
      <w:r w:rsidR="00581E58">
        <w:rPr>
          <w:rFonts w:ascii="Cambria" w:hAnsi="Cambria" w:cs="Arial"/>
          <w:b/>
          <w:color w:val="000000"/>
          <w:sz w:val="24"/>
          <w:szCs w:val="24"/>
        </w:rPr>
        <w:t xml:space="preserve">y </w:t>
      </w:r>
      <w:r w:rsidR="00835693">
        <w:rPr>
          <w:rFonts w:ascii="Cambria" w:hAnsi="Cambria" w:cs="Arial"/>
          <w:b/>
          <w:bCs/>
          <w:sz w:val="24"/>
          <w:szCs w:val="24"/>
        </w:rPr>
        <w:t>Sokołów Małopolski</w:t>
      </w:r>
      <w:r w:rsidRPr="0000507D">
        <w:rPr>
          <w:rFonts w:ascii="Cambria" w:hAnsi="Cambria" w:cs="Arial"/>
          <w:b/>
          <w:color w:val="000000"/>
          <w:sz w:val="24"/>
          <w:szCs w:val="24"/>
        </w:rPr>
        <w:t>”</w:t>
      </w:r>
      <w:r w:rsidRPr="003B435A">
        <w:rPr>
          <w:rFonts w:ascii="Cambria" w:hAnsi="Cambria" w:cs="Arial"/>
          <w:color w:val="000000"/>
          <w:sz w:val="24"/>
          <w:szCs w:val="24"/>
        </w:rPr>
        <w:t>,</w:t>
      </w:r>
      <w:r w:rsidRPr="003B435A">
        <w:rPr>
          <w:rFonts w:ascii="Cambria" w:hAnsi="Cambria" w:cs="Arial"/>
          <w:sz w:val="24"/>
          <w:szCs w:val="24"/>
        </w:rPr>
        <w:t xml:space="preserve"> obejmująca: </w:t>
      </w:r>
    </w:p>
    <w:p w14:paraId="53B5374D" w14:textId="238F7DF4" w:rsidR="00520BB1" w:rsidRPr="00527C63"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527C63">
        <w:rPr>
          <w:rFonts w:ascii="Cambria" w:hAnsi="Cambria" w:cs="Arial"/>
          <w:color w:val="000000" w:themeColor="text1"/>
          <w:sz w:val="24"/>
          <w:szCs w:val="24"/>
        </w:rPr>
        <w:t xml:space="preserve">dostawę i montaż </w:t>
      </w:r>
      <w:r w:rsidRPr="00527C63">
        <w:rPr>
          <w:rFonts w:ascii="Cambria" w:hAnsi="Cambria" w:cs="†¯øw≥¸"/>
          <w:color w:val="000000" w:themeColor="text1"/>
          <w:sz w:val="24"/>
          <w:szCs w:val="24"/>
        </w:rPr>
        <w:t>w oparciu o posiadaną przez Zamawiającego dokumentację techniczną</w:t>
      </w:r>
      <w:r w:rsidRPr="00527C63">
        <w:rPr>
          <w:rFonts w:ascii="Cambria" w:hAnsi="Cambria" w:cs="Arial"/>
          <w:color w:val="000000" w:themeColor="text1"/>
          <w:sz w:val="24"/>
          <w:szCs w:val="24"/>
        </w:rPr>
        <w:t xml:space="preserve"> </w:t>
      </w:r>
      <w:r w:rsidR="005E0202">
        <w:rPr>
          <w:rFonts w:ascii="Cambria" w:hAnsi="Cambria" w:cs="Arial"/>
          <w:b/>
          <w:color w:val="000000" w:themeColor="text1"/>
          <w:sz w:val="24"/>
          <w:szCs w:val="24"/>
        </w:rPr>
        <w:t>5</w:t>
      </w:r>
      <w:r w:rsidR="008677E3" w:rsidRPr="00527C63">
        <w:rPr>
          <w:rFonts w:ascii="Cambria" w:hAnsi="Cambria" w:cs="Arial"/>
          <w:b/>
          <w:color w:val="000000" w:themeColor="text1"/>
          <w:sz w:val="24"/>
          <w:szCs w:val="24"/>
        </w:rPr>
        <w:t>0</w:t>
      </w:r>
      <w:r w:rsidRPr="00527C63">
        <w:rPr>
          <w:rFonts w:ascii="Cambria" w:hAnsi="Cambria" w:cs="Arial"/>
          <w:b/>
          <w:color w:val="000000" w:themeColor="text1"/>
          <w:sz w:val="24"/>
          <w:szCs w:val="24"/>
        </w:rPr>
        <w:t xml:space="preserve"> szt. kotłów na biomasę (pellet) do ogrzewania budynków</w:t>
      </w:r>
      <w:r w:rsidRPr="00527C63">
        <w:rPr>
          <w:rFonts w:ascii="Cambria" w:hAnsi="Cambria" w:cs="Arial"/>
          <w:color w:val="000000" w:themeColor="text1"/>
          <w:sz w:val="24"/>
          <w:szCs w:val="24"/>
        </w:rPr>
        <w:t xml:space="preserve"> </w:t>
      </w:r>
      <w:r w:rsidRPr="00527C63">
        <w:rPr>
          <w:rFonts w:ascii="Cambria" w:hAnsi="Cambria" w:cs="†¯øw≥¸"/>
          <w:color w:val="000000" w:themeColor="text1"/>
          <w:sz w:val="24"/>
          <w:szCs w:val="24"/>
        </w:rPr>
        <w:t xml:space="preserve">w budynkach mieszkalnych </w:t>
      </w:r>
      <w:r w:rsidRPr="00527C63">
        <w:rPr>
          <w:rFonts w:ascii="Cambria" w:hAnsi="Cambria" w:cs="Arial"/>
          <w:color w:val="000000" w:themeColor="text1"/>
          <w:sz w:val="24"/>
          <w:szCs w:val="24"/>
        </w:rPr>
        <w:t>wraz z osprzętem, w tym:</w:t>
      </w:r>
    </w:p>
    <w:p w14:paraId="43FE085C" w14:textId="54C0C03A" w:rsidR="00520BB1" w:rsidRPr="00527C63" w:rsidRDefault="00527C63" w:rsidP="00DA5388">
      <w:pPr>
        <w:pStyle w:val="Akapitzlist"/>
        <w:widowControl w:val="0"/>
        <w:numPr>
          <w:ilvl w:val="0"/>
          <w:numId w:val="68"/>
        </w:numPr>
        <w:tabs>
          <w:tab w:val="left" w:pos="1985"/>
        </w:tabs>
        <w:autoSpaceDE w:val="0"/>
        <w:autoSpaceDN w:val="0"/>
        <w:adjustRightInd w:val="0"/>
        <w:spacing w:before="0" w:after="0" w:line="276" w:lineRule="auto"/>
        <w:ind w:hanging="720"/>
        <w:rPr>
          <w:rFonts w:ascii="Cambria" w:hAnsi="Cambria" w:cs="†¯øw≥¸"/>
          <w:color w:val="000000" w:themeColor="text1"/>
          <w:sz w:val="24"/>
          <w:szCs w:val="24"/>
        </w:rPr>
      </w:pPr>
      <w:r w:rsidRPr="007140DC">
        <w:rPr>
          <w:rFonts w:ascii="Cambria" w:hAnsi="Cambria" w:cs="†¯øw≥¸"/>
          <w:b/>
          <w:color w:val="000000" w:themeColor="text1"/>
          <w:sz w:val="24"/>
          <w:szCs w:val="24"/>
        </w:rPr>
        <w:t>1</w:t>
      </w:r>
      <w:r w:rsidR="008E2981" w:rsidRPr="007140DC">
        <w:rPr>
          <w:rFonts w:ascii="Cambria" w:hAnsi="Cambria" w:cs="†¯øw≥¸"/>
          <w:b/>
          <w:color w:val="000000" w:themeColor="text1"/>
          <w:sz w:val="24"/>
          <w:szCs w:val="24"/>
        </w:rPr>
        <w:t>1</w:t>
      </w:r>
      <w:r w:rsidR="00520BB1" w:rsidRPr="007140DC">
        <w:rPr>
          <w:rFonts w:ascii="Cambria" w:hAnsi="Cambria" w:cs="†¯øw≥¸"/>
          <w:b/>
          <w:color w:val="000000" w:themeColor="text1"/>
          <w:sz w:val="24"/>
          <w:szCs w:val="24"/>
        </w:rPr>
        <w:t xml:space="preserve"> szt.</w:t>
      </w:r>
      <w:r w:rsidR="00520BB1" w:rsidRPr="00527C63">
        <w:rPr>
          <w:rFonts w:ascii="Cambria" w:hAnsi="Cambria" w:cs="†¯øw≥¸"/>
          <w:color w:val="000000" w:themeColor="text1"/>
          <w:sz w:val="24"/>
          <w:szCs w:val="24"/>
        </w:rPr>
        <w:t xml:space="preserve"> </w:t>
      </w:r>
      <w:r w:rsidR="00E21E3F" w:rsidRPr="00527C63">
        <w:rPr>
          <w:rFonts w:ascii="Cambria" w:hAnsi="Cambria" w:cs="†¯øw≥¸"/>
          <w:color w:val="000000" w:themeColor="text1"/>
          <w:sz w:val="24"/>
          <w:szCs w:val="24"/>
        </w:rPr>
        <w:t xml:space="preserve">kotłów </w:t>
      </w:r>
      <w:r w:rsidR="00520BB1" w:rsidRPr="00527C63">
        <w:rPr>
          <w:rFonts w:ascii="Cambria" w:hAnsi="Cambria" w:cs="†¯øw≥¸"/>
          <w:color w:val="000000" w:themeColor="text1"/>
          <w:sz w:val="24"/>
          <w:szCs w:val="24"/>
        </w:rPr>
        <w:t xml:space="preserve">o mocy grzewczej min. </w:t>
      </w:r>
      <w:r w:rsidR="00520BB1" w:rsidRPr="007140DC">
        <w:rPr>
          <w:rFonts w:ascii="Cambria" w:hAnsi="Cambria" w:cs="†¯øw≥¸"/>
          <w:b/>
          <w:color w:val="000000" w:themeColor="text1"/>
          <w:sz w:val="24"/>
          <w:szCs w:val="24"/>
        </w:rPr>
        <w:t>1</w:t>
      </w:r>
      <w:r w:rsidRPr="007140DC">
        <w:rPr>
          <w:rFonts w:ascii="Cambria" w:hAnsi="Cambria" w:cs="†¯øw≥¸"/>
          <w:b/>
          <w:color w:val="000000" w:themeColor="text1"/>
          <w:sz w:val="24"/>
          <w:szCs w:val="24"/>
        </w:rPr>
        <w:t>0</w:t>
      </w:r>
      <w:r w:rsidR="00520BB1" w:rsidRPr="007140DC">
        <w:rPr>
          <w:rFonts w:ascii="Cambria" w:hAnsi="Cambria" w:cs="†¯øw≥¸"/>
          <w:b/>
          <w:color w:val="000000" w:themeColor="text1"/>
          <w:sz w:val="24"/>
          <w:szCs w:val="24"/>
        </w:rPr>
        <w:t xml:space="preserve"> kW</w:t>
      </w:r>
      <w:r w:rsidR="00E21E3F" w:rsidRPr="00527C63">
        <w:rPr>
          <w:rFonts w:ascii="Cambria" w:hAnsi="Cambria" w:cs="†¯øw≥¸"/>
          <w:color w:val="000000" w:themeColor="text1"/>
          <w:sz w:val="24"/>
          <w:szCs w:val="24"/>
        </w:rPr>
        <w:t>,</w:t>
      </w:r>
    </w:p>
    <w:p w14:paraId="03938CC3" w14:textId="3F4A8AA9" w:rsidR="00520BB1" w:rsidRPr="00527C63" w:rsidRDefault="00E21E3F" w:rsidP="00DA5388">
      <w:pPr>
        <w:pStyle w:val="Akapitzlist"/>
        <w:widowControl w:val="0"/>
        <w:numPr>
          <w:ilvl w:val="0"/>
          <w:numId w:val="68"/>
        </w:numPr>
        <w:tabs>
          <w:tab w:val="left" w:pos="1985"/>
        </w:tabs>
        <w:autoSpaceDE w:val="0"/>
        <w:autoSpaceDN w:val="0"/>
        <w:adjustRightInd w:val="0"/>
        <w:spacing w:before="0" w:after="0" w:line="276" w:lineRule="auto"/>
        <w:ind w:hanging="720"/>
        <w:rPr>
          <w:rFonts w:ascii="Cambria" w:hAnsi="Cambria" w:cs="†¯øw≥¸"/>
          <w:color w:val="000000" w:themeColor="text1"/>
          <w:sz w:val="24"/>
          <w:szCs w:val="24"/>
        </w:rPr>
      </w:pPr>
      <w:r w:rsidRPr="007140DC">
        <w:rPr>
          <w:rFonts w:ascii="Cambria" w:hAnsi="Cambria" w:cs="†¯øw≥¸"/>
          <w:b/>
          <w:color w:val="000000" w:themeColor="text1"/>
          <w:sz w:val="24"/>
          <w:szCs w:val="24"/>
        </w:rPr>
        <w:t>1</w:t>
      </w:r>
      <w:r w:rsidR="008E2981" w:rsidRPr="007140DC">
        <w:rPr>
          <w:rFonts w:ascii="Cambria" w:hAnsi="Cambria" w:cs="†¯øw≥¸"/>
          <w:b/>
          <w:color w:val="000000" w:themeColor="text1"/>
          <w:sz w:val="24"/>
          <w:szCs w:val="24"/>
        </w:rPr>
        <w:t>3</w:t>
      </w:r>
      <w:r w:rsidRPr="007140DC">
        <w:rPr>
          <w:rFonts w:ascii="Cambria" w:hAnsi="Cambria" w:cs="†¯øw≥¸"/>
          <w:b/>
          <w:color w:val="000000" w:themeColor="text1"/>
          <w:sz w:val="24"/>
          <w:szCs w:val="24"/>
        </w:rPr>
        <w:t xml:space="preserve"> </w:t>
      </w:r>
      <w:r w:rsidR="00520BB1" w:rsidRPr="007140DC">
        <w:rPr>
          <w:rFonts w:ascii="Cambria" w:hAnsi="Cambria" w:cs="†¯øw≥¸"/>
          <w:b/>
          <w:color w:val="000000" w:themeColor="text1"/>
          <w:sz w:val="24"/>
          <w:szCs w:val="24"/>
        </w:rPr>
        <w:t>szt.</w:t>
      </w:r>
      <w:r w:rsidR="00520BB1" w:rsidRPr="00527C63">
        <w:rPr>
          <w:rFonts w:ascii="Cambria" w:hAnsi="Cambria" w:cs="†¯øw≥¸"/>
          <w:color w:val="000000" w:themeColor="text1"/>
          <w:sz w:val="24"/>
          <w:szCs w:val="24"/>
        </w:rPr>
        <w:t xml:space="preserve"> </w:t>
      </w:r>
      <w:r w:rsidRPr="00527C63">
        <w:rPr>
          <w:rFonts w:ascii="Cambria" w:hAnsi="Cambria" w:cs="†¯øw≥¸"/>
          <w:color w:val="000000" w:themeColor="text1"/>
          <w:sz w:val="24"/>
          <w:szCs w:val="24"/>
        </w:rPr>
        <w:t xml:space="preserve">kotłów </w:t>
      </w:r>
      <w:r w:rsidR="00520BB1" w:rsidRPr="00527C63">
        <w:rPr>
          <w:rFonts w:ascii="Cambria" w:hAnsi="Cambria" w:cs="†¯øw≥¸"/>
          <w:color w:val="000000" w:themeColor="text1"/>
          <w:sz w:val="24"/>
          <w:szCs w:val="24"/>
        </w:rPr>
        <w:t xml:space="preserve">o mocy grzewczej min. </w:t>
      </w:r>
      <w:r w:rsidR="00527C63" w:rsidRPr="007140DC">
        <w:rPr>
          <w:rFonts w:ascii="Cambria" w:hAnsi="Cambria" w:cs="†¯øw≥¸"/>
          <w:b/>
          <w:color w:val="000000" w:themeColor="text1"/>
          <w:sz w:val="24"/>
          <w:szCs w:val="24"/>
        </w:rPr>
        <w:t>15</w:t>
      </w:r>
      <w:r w:rsidR="00520BB1" w:rsidRPr="007140DC">
        <w:rPr>
          <w:rFonts w:ascii="Cambria" w:hAnsi="Cambria" w:cs="†¯øw≥¸"/>
          <w:b/>
          <w:color w:val="000000" w:themeColor="text1"/>
          <w:sz w:val="24"/>
          <w:szCs w:val="24"/>
        </w:rPr>
        <w:t xml:space="preserve"> kW</w:t>
      </w:r>
      <w:r w:rsidR="00520BB1" w:rsidRPr="00527C63">
        <w:rPr>
          <w:rFonts w:ascii="Cambria" w:hAnsi="Cambria" w:cs="†¯øw≥¸"/>
          <w:color w:val="000000" w:themeColor="text1"/>
          <w:sz w:val="24"/>
          <w:szCs w:val="24"/>
        </w:rPr>
        <w:t>,</w:t>
      </w:r>
    </w:p>
    <w:p w14:paraId="0626CB3B" w14:textId="2A7FF2CD" w:rsidR="00C07B3F" w:rsidRPr="00527C63" w:rsidRDefault="00527C63" w:rsidP="00DA5388">
      <w:pPr>
        <w:pStyle w:val="Akapitzlist"/>
        <w:widowControl w:val="0"/>
        <w:numPr>
          <w:ilvl w:val="0"/>
          <w:numId w:val="68"/>
        </w:numPr>
        <w:tabs>
          <w:tab w:val="left" w:pos="1985"/>
        </w:tabs>
        <w:autoSpaceDE w:val="0"/>
        <w:autoSpaceDN w:val="0"/>
        <w:adjustRightInd w:val="0"/>
        <w:spacing w:before="0" w:after="0" w:line="276" w:lineRule="auto"/>
        <w:ind w:hanging="720"/>
        <w:rPr>
          <w:rFonts w:ascii="Cambria" w:hAnsi="Cambria" w:cs="†¯øw≥¸"/>
          <w:color w:val="000000" w:themeColor="text1"/>
          <w:sz w:val="24"/>
          <w:szCs w:val="24"/>
        </w:rPr>
      </w:pPr>
      <w:r w:rsidRPr="007140DC">
        <w:rPr>
          <w:rFonts w:ascii="Cambria" w:hAnsi="Cambria" w:cs="†¯øw≥¸"/>
          <w:b/>
          <w:color w:val="000000" w:themeColor="text1"/>
          <w:sz w:val="24"/>
          <w:szCs w:val="24"/>
        </w:rPr>
        <w:t>14</w:t>
      </w:r>
      <w:r w:rsidR="00C07B3F" w:rsidRPr="007140DC">
        <w:rPr>
          <w:rFonts w:ascii="Cambria" w:hAnsi="Cambria" w:cs="†¯øw≥¸"/>
          <w:b/>
          <w:color w:val="000000" w:themeColor="text1"/>
          <w:sz w:val="24"/>
          <w:szCs w:val="24"/>
        </w:rPr>
        <w:t xml:space="preserve"> szt</w:t>
      </w:r>
      <w:r w:rsidR="00C07B3F" w:rsidRPr="00527C63">
        <w:rPr>
          <w:rFonts w:ascii="Cambria" w:hAnsi="Cambria" w:cs="†¯øw≥¸"/>
          <w:color w:val="000000" w:themeColor="text1"/>
          <w:sz w:val="24"/>
          <w:szCs w:val="24"/>
        </w:rPr>
        <w:t xml:space="preserve">. </w:t>
      </w:r>
      <w:r w:rsidR="00E21E3F" w:rsidRPr="00527C63">
        <w:rPr>
          <w:rFonts w:ascii="Cambria" w:hAnsi="Cambria" w:cs="†¯øw≥¸"/>
          <w:color w:val="000000" w:themeColor="text1"/>
          <w:sz w:val="24"/>
          <w:szCs w:val="24"/>
        </w:rPr>
        <w:t xml:space="preserve">kotłów </w:t>
      </w:r>
      <w:r w:rsidR="00C07B3F" w:rsidRPr="00527C63">
        <w:rPr>
          <w:rFonts w:ascii="Cambria" w:hAnsi="Cambria" w:cs="†¯øw≥¸"/>
          <w:color w:val="000000" w:themeColor="text1"/>
          <w:sz w:val="24"/>
          <w:szCs w:val="24"/>
        </w:rPr>
        <w:t xml:space="preserve">o mocy grzewczej min. </w:t>
      </w:r>
      <w:r w:rsidRPr="007140DC">
        <w:rPr>
          <w:rFonts w:ascii="Cambria" w:hAnsi="Cambria" w:cs="†¯øw≥¸"/>
          <w:b/>
          <w:color w:val="000000" w:themeColor="text1"/>
          <w:sz w:val="24"/>
          <w:szCs w:val="24"/>
        </w:rPr>
        <w:t>2</w:t>
      </w:r>
      <w:r w:rsidR="00E21E3F" w:rsidRPr="007140DC">
        <w:rPr>
          <w:rFonts w:ascii="Cambria" w:hAnsi="Cambria" w:cs="†¯øw≥¸"/>
          <w:b/>
          <w:color w:val="000000" w:themeColor="text1"/>
          <w:sz w:val="24"/>
          <w:szCs w:val="24"/>
        </w:rPr>
        <w:t xml:space="preserve">0 </w:t>
      </w:r>
      <w:r w:rsidR="00C07B3F" w:rsidRPr="007140DC">
        <w:rPr>
          <w:rFonts w:ascii="Cambria" w:hAnsi="Cambria" w:cs="†¯øw≥¸"/>
          <w:b/>
          <w:color w:val="000000" w:themeColor="text1"/>
          <w:sz w:val="24"/>
          <w:szCs w:val="24"/>
        </w:rPr>
        <w:t>kW,</w:t>
      </w:r>
    </w:p>
    <w:p w14:paraId="2BDC0B78" w14:textId="6BDBAC5D" w:rsidR="00527C63" w:rsidRPr="00527C63" w:rsidRDefault="00527C63" w:rsidP="00527C63">
      <w:pPr>
        <w:pStyle w:val="Akapitzlist"/>
        <w:widowControl w:val="0"/>
        <w:numPr>
          <w:ilvl w:val="0"/>
          <w:numId w:val="68"/>
        </w:numPr>
        <w:tabs>
          <w:tab w:val="left" w:pos="1985"/>
        </w:tabs>
        <w:autoSpaceDE w:val="0"/>
        <w:autoSpaceDN w:val="0"/>
        <w:adjustRightInd w:val="0"/>
        <w:spacing w:before="0" w:after="0" w:line="276" w:lineRule="auto"/>
        <w:ind w:hanging="720"/>
        <w:rPr>
          <w:rFonts w:ascii="Cambria" w:hAnsi="Cambria" w:cs="†¯øw≥¸"/>
          <w:color w:val="000000" w:themeColor="text1"/>
          <w:sz w:val="24"/>
          <w:szCs w:val="24"/>
        </w:rPr>
      </w:pPr>
      <w:r w:rsidRPr="007140DC">
        <w:rPr>
          <w:rFonts w:ascii="Cambria" w:hAnsi="Cambria" w:cs="†¯øw≥¸"/>
          <w:b/>
          <w:color w:val="000000" w:themeColor="text1"/>
          <w:sz w:val="24"/>
          <w:szCs w:val="24"/>
        </w:rPr>
        <w:t>7 szt.</w:t>
      </w:r>
      <w:r w:rsidRPr="00527C63">
        <w:rPr>
          <w:rFonts w:ascii="Cambria" w:hAnsi="Cambria" w:cs="†¯øw≥¸"/>
          <w:color w:val="000000" w:themeColor="text1"/>
          <w:sz w:val="24"/>
          <w:szCs w:val="24"/>
        </w:rPr>
        <w:t xml:space="preserve"> kotłów o mocy grzewczej min. </w:t>
      </w:r>
      <w:r w:rsidRPr="007140DC">
        <w:rPr>
          <w:rFonts w:ascii="Cambria" w:hAnsi="Cambria" w:cs="†¯øw≥¸"/>
          <w:b/>
          <w:color w:val="000000" w:themeColor="text1"/>
          <w:sz w:val="24"/>
          <w:szCs w:val="24"/>
        </w:rPr>
        <w:t>25 kW</w:t>
      </w:r>
      <w:r w:rsidRPr="00527C63">
        <w:rPr>
          <w:rFonts w:ascii="Cambria" w:hAnsi="Cambria" w:cs="†¯øw≥¸"/>
          <w:color w:val="000000" w:themeColor="text1"/>
          <w:sz w:val="24"/>
          <w:szCs w:val="24"/>
        </w:rPr>
        <w:t>,</w:t>
      </w:r>
    </w:p>
    <w:p w14:paraId="24983E7C" w14:textId="5016646F" w:rsidR="00527C63" w:rsidRPr="00527C63" w:rsidRDefault="008E2981" w:rsidP="00527C63">
      <w:pPr>
        <w:pStyle w:val="Akapitzlist"/>
        <w:widowControl w:val="0"/>
        <w:numPr>
          <w:ilvl w:val="0"/>
          <w:numId w:val="68"/>
        </w:numPr>
        <w:tabs>
          <w:tab w:val="left" w:pos="1985"/>
        </w:tabs>
        <w:autoSpaceDE w:val="0"/>
        <w:autoSpaceDN w:val="0"/>
        <w:adjustRightInd w:val="0"/>
        <w:spacing w:before="0" w:after="0" w:line="276" w:lineRule="auto"/>
        <w:ind w:hanging="720"/>
        <w:rPr>
          <w:rFonts w:ascii="Cambria" w:hAnsi="Cambria" w:cs="†¯øw≥¸"/>
          <w:color w:val="000000" w:themeColor="text1"/>
          <w:sz w:val="24"/>
          <w:szCs w:val="24"/>
        </w:rPr>
      </w:pPr>
      <w:r w:rsidRPr="007140DC">
        <w:rPr>
          <w:rFonts w:ascii="Cambria" w:hAnsi="Cambria" w:cs="†¯øw≥¸"/>
          <w:b/>
          <w:color w:val="000000" w:themeColor="text1"/>
          <w:sz w:val="24"/>
          <w:szCs w:val="24"/>
        </w:rPr>
        <w:t>5</w:t>
      </w:r>
      <w:r w:rsidR="00527C63" w:rsidRPr="007140DC">
        <w:rPr>
          <w:rFonts w:ascii="Cambria" w:hAnsi="Cambria" w:cs="†¯øw≥¸"/>
          <w:b/>
          <w:color w:val="000000" w:themeColor="text1"/>
          <w:sz w:val="24"/>
          <w:szCs w:val="24"/>
        </w:rPr>
        <w:t xml:space="preserve"> szt</w:t>
      </w:r>
      <w:r w:rsidR="00527C63" w:rsidRPr="00527C63">
        <w:rPr>
          <w:rFonts w:ascii="Cambria" w:hAnsi="Cambria" w:cs="†¯øw≥¸"/>
          <w:color w:val="000000" w:themeColor="text1"/>
          <w:sz w:val="24"/>
          <w:szCs w:val="24"/>
        </w:rPr>
        <w:t xml:space="preserve">. kotłów o mocy grzewczej min. </w:t>
      </w:r>
      <w:r w:rsidR="00527C63" w:rsidRPr="007140DC">
        <w:rPr>
          <w:rFonts w:ascii="Cambria" w:hAnsi="Cambria" w:cs="†¯øw≥¸"/>
          <w:b/>
          <w:color w:val="000000" w:themeColor="text1"/>
          <w:sz w:val="24"/>
          <w:szCs w:val="24"/>
        </w:rPr>
        <w:t>30 kW</w:t>
      </w:r>
      <w:r w:rsidR="00527C63" w:rsidRPr="00527C63">
        <w:rPr>
          <w:rFonts w:ascii="Cambria" w:hAnsi="Cambria" w:cs="†¯øw≥¸"/>
          <w:color w:val="000000" w:themeColor="text1"/>
          <w:sz w:val="24"/>
          <w:szCs w:val="24"/>
        </w:rPr>
        <w:t>,</w:t>
      </w:r>
    </w:p>
    <w:p w14:paraId="06551762"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wykonanie montażu czopucha do komina,</w:t>
      </w:r>
    </w:p>
    <w:p w14:paraId="096EC546"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zamontowanie zabezpieczeń instalacji,</w:t>
      </w:r>
    </w:p>
    <w:p w14:paraId="7992CA85"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wykonanie podłączenia kotła do instalacji centralnego ogrzewania,</w:t>
      </w:r>
    </w:p>
    <w:p w14:paraId="0F704415"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wykonanie podłączenia kotła do instalacji c. w. u,</w:t>
      </w:r>
    </w:p>
    <w:p w14:paraId="60F0A588"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wykonanie montażu pomp obiegowych,</w:t>
      </w:r>
    </w:p>
    <w:p w14:paraId="0B0B2C53"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wykonanie montażu układu sterująco-regulującego,</w:t>
      </w:r>
    </w:p>
    <w:p w14:paraId="46B01E6E"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wykonanie prób, badań i rozruchów instalacji kotłowni na biomasę,</w:t>
      </w:r>
    </w:p>
    <w:p w14:paraId="6D8C373A"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odtworzenie do stanu pierwotnego wszelkich naruszonych powierzchni, elementów konstrukcyjnych oraz innych elementów uszkodzonych bądź naruszonych w wyniku montażu instalacji,</w:t>
      </w:r>
    </w:p>
    <w:p w14:paraId="372FA109" w14:textId="77777777" w:rsidR="00520BB1" w:rsidRPr="00182ACE" w:rsidRDefault="00520BB1" w:rsidP="00DA5388">
      <w:pPr>
        <w:pStyle w:val="Kolorowalistaakcent11"/>
        <w:numPr>
          <w:ilvl w:val="0"/>
          <w:numId w:val="63"/>
        </w:numPr>
        <w:spacing w:before="0" w:after="0" w:line="276" w:lineRule="auto"/>
        <w:ind w:left="1701" w:hanging="425"/>
        <w:rPr>
          <w:rFonts w:ascii="Cambria" w:hAnsi="Cambria" w:cs="Arial"/>
          <w:color w:val="000000" w:themeColor="text1"/>
          <w:sz w:val="24"/>
          <w:szCs w:val="24"/>
        </w:rPr>
      </w:pPr>
      <w:r w:rsidRPr="00182ACE">
        <w:rPr>
          <w:rFonts w:ascii="Cambria" w:hAnsi="Cambria" w:cs="Arial"/>
          <w:color w:val="000000" w:themeColor="text1"/>
          <w:sz w:val="24"/>
          <w:szCs w:val="24"/>
        </w:rPr>
        <w:t>przeszkolenie użytkowników co do zasad prawidłowej eksploatacji zamontowanego kotła na biomasę wraz z opracowaniem szczegółowych instrukcji obsługi i ich przekazaniem użytkownikom,</w:t>
      </w:r>
    </w:p>
    <w:p w14:paraId="39419E93" w14:textId="2375DE15" w:rsidR="00520BB1" w:rsidRPr="006776E0" w:rsidRDefault="00520BB1" w:rsidP="00DA5388">
      <w:pPr>
        <w:pStyle w:val="Kolorowalistaakcent11"/>
        <w:numPr>
          <w:ilvl w:val="0"/>
          <w:numId w:val="63"/>
        </w:numPr>
        <w:spacing w:before="0" w:after="0" w:line="276" w:lineRule="auto"/>
        <w:ind w:left="1701" w:hanging="425"/>
        <w:rPr>
          <w:rFonts w:ascii="Cambria" w:hAnsi="Cambria" w:cs="Arial"/>
          <w:sz w:val="24"/>
          <w:szCs w:val="24"/>
        </w:rPr>
      </w:pPr>
      <w:r w:rsidRPr="00182ACE">
        <w:rPr>
          <w:rFonts w:ascii="Cambria" w:hAnsi="Cambria" w:cs="†¯øw≥¸"/>
          <w:color w:val="000000" w:themeColor="text1"/>
          <w:sz w:val="24"/>
          <w:szCs w:val="24"/>
        </w:rPr>
        <w:t xml:space="preserve">inne elementy ujęte w załączniku nr </w:t>
      </w:r>
      <w:r w:rsidR="001928E0" w:rsidRPr="00182ACE">
        <w:rPr>
          <w:rFonts w:ascii="Cambria" w:hAnsi="Cambria" w:cs="†¯øw≥¸"/>
          <w:color w:val="000000" w:themeColor="text1"/>
          <w:sz w:val="24"/>
          <w:szCs w:val="24"/>
        </w:rPr>
        <w:t>1</w:t>
      </w:r>
      <w:r w:rsidR="001928E0">
        <w:rPr>
          <w:rFonts w:ascii="Cambria" w:hAnsi="Cambria" w:cs="†¯øw≥¸"/>
          <w:color w:val="000000" w:themeColor="text1"/>
          <w:sz w:val="24"/>
          <w:szCs w:val="24"/>
        </w:rPr>
        <w:t>c</w:t>
      </w:r>
      <w:r w:rsidR="001928E0" w:rsidRPr="00182ACE">
        <w:rPr>
          <w:rFonts w:ascii="Cambria" w:hAnsi="Cambria" w:cs="†¯øw≥¸"/>
          <w:color w:val="000000" w:themeColor="text1"/>
          <w:sz w:val="24"/>
          <w:szCs w:val="24"/>
        </w:rPr>
        <w:t xml:space="preserve"> </w:t>
      </w:r>
      <w:r w:rsidRPr="00182ACE">
        <w:rPr>
          <w:rFonts w:ascii="Cambria" w:hAnsi="Cambria" w:cs="†¯øw≥¸"/>
          <w:color w:val="000000" w:themeColor="text1"/>
          <w:sz w:val="24"/>
          <w:szCs w:val="24"/>
        </w:rPr>
        <w:t xml:space="preserve">do SIWZ i Projekcie umowy </w:t>
      </w:r>
      <w:r w:rsidRPr="006776E0">
        <w:rPr>
          <w:rFonts w:ascii="Cambria" w:hAnsi="Cambria" w:cs="†¯øw≥¸"/>
          <w:sz w:val="24"/>
          <w:szCs w:val="24"/>
        </w:rPr>
        <w:t xml:space="preserve">stanowiącym załącznik Nr </w:t>
      </w:r>
      <w:r w:rsidR="001928E0" w:rsidRPr="006776E0">
        <w:rPr>
          <w:rFonts w:ascii="Cambria" w:hAnsi="Cambria" w:cs="†¯øw≥¸"/>
          <w:sz w:val="24"/>
          <w:szCs w:val="24"/>
        </w:rPr>
        <w:t xml:space="preserve">2c </w:t>
      </w:r>
      <w:r w:rsidRPr="006776E0">
        <w:rPr>
          <w:rFonts w:ascii="Cambria" w:hAnsi="Cambria" w:cs="†¯øw≥¸"/>
          <w:sz w:val="24"/>
          <w:szCs w:val="24"/>
        </w:rPr>
        <w:t>do SIWZ.</w:t>
      </w:r>
    </w:p>
    <w:p w14:paraId="17E67CB8" w14:textId="799FDD1A" w:rsidR="00F2346D" w:rsidRPr="006776E0" w:rsidRDefault="00F2346D" w:rsidP="00F2346D">
      <w:pPr>
        <w:pStyle w:val="Akapitzlist"/>
        <w:numPr>
          <w:ilvl w:val="0"/>
          <w:numId w:val="63"/>
        </w:numPr>
        <w:rPr>
          <w:rFonts w:ascii="Cambria" w:eastAsia="Times New Roman" w:hAnsi="Cambria" w:cs="Calibri"/>
          <w:sz w:val="24"/>
          <w:szCs w:val="24"/>
        </w:rPr>
      </w:pPr>
      <w:r w:rsidRPr="006776E0">
        <w:rPr>
          <w:rFonts w:ascii="Cambria" w:hAnsi="Cambria" w:cs="†¯øw≥¸"/>
          <w:sz w:val="24"/>
          <w:szCs w:val="24"/>
        </w:rPr>
        <w:t xml:space="preserve"> Szacunkowa wartość zamówienia bez VAT </w:t>
      </w:r>
      <w:r w:rsidRPr="00957633">
        <w:rPr>
          <w:rFonts w:ascii="Cambria" w:hAnsi="Cambria" w:cs="†¯øw≥¸"/>
          <w:sz w:val="24"/>
          <w:szCs w:val="24"/>
          <w:u w:val="single"/>
        </w:rPr>
        <w:t>w części 3</w:t>
      </w:r>
      <w:r w:rsidRPr="006776E0">
        <w:rPr>
          <w:rFonts w:ascii="Cambria" w:hAnsi="Cambria" w:cs="†¯øw≥¸"/>
          <w:sz w:val="24"/>
          <w:szCs w:val="24"/>
        </w:rPr>
        <w:t xml:space="preserve">:  </w:t>
      </w:r>
      <w:r w:rsidR="00957633">
        <w:rPr>
          <w:rFonts w:ascii="Cambria" w:hAnsi="Cambria" w:cs="†¯øw≥¸"/>
          <w:sz w:val="24"/>
          <w:szCs w:val="24"/>
        </w:rPr>
        <w:t xml:space="preserve"> </w:t>
      </w:r>
      <w:r w:rsidR="007140DC">
        <w:rPr>
          <w:rFonts w:ascii="Cambria" w:hAnsi="Cambria" w:cs="†¯øw≥¸"/>
          <w:sz w:val="24"/>
          <w:szCs w:val="24"/>
        </w:rPr>
        <w:t xml:space="preserve">  </w:t>
      </w:r>
      <w:r w:rsidRPr="007140DC">
        <w:rPr>
          <w:rFonts w:ascii="Cambria" w:eastAsia="Times New Roman" w:hAnsi="Cambria" w:cs="Calibri"/>
          <w:b/>
          <w:sz w:val="24"/>
          <w:szCs w:val="24"/>
        </w:rPr>
        <w:t>142 501,80 €</w:t>
      </w:r>
      <w:r w:rsidR="007140DC">
        <w:rPr>
          <w:rFonts w:ascii="Cambria" w:eastAsia="Times New Roman" w:hAnsi="Cambria" w:cs="Calibri"/>
          <w:b/>
          <w:sz w:val="24"/>
          <w:szCs w:val="24"/>
        </w:rPr>
        <w:t>.</w:t>
      </w:r>
    </w:p>
    <w:p w14:paraId="1C7A117C" w14:textId="77777777" w:rsidR="00F2346D" w:rsidRPr="006776E0" w:rsidRDefault="00F2346D" w:rsidP="00F2346D">
      <w:pPr>
        <w:pStyle w:val="Kolorowalistaakcent11"/>
        <w:spacing w:before="0" w:after="0" w:line="276" w:lineRule="auto"/>
        <w:rPr>
          <w:rFonts w:ascii="Cambria" w:hAnsi="Cambria" w:cs="Arial"/>
          <w:sz w:val="24"/>
          <w:szCs w:val="24"/>
        </w:rPr>
      </w:pPr>
    </w:p>
    <w:p w14:paraId="570AC022" w14:textId="77777777" w:rsidR="004159CD" w:rsidRPr="005628EA" w:rsidRDefault="004159CD" w:rsidP="00DA5388">
      <w:pPr>
        <w:pStyle w:val="Kolorowalistaakcent11"/>
        <w:numPr>
          <w:ilvl w:val="1"/>
          <w:numId w:val="7"/>
        </w:numPr>
        <w:spacing w:before="0" w:after="0" w:line="276" w:lineRule="auto"/>
        <w:ind w:left="567" w:hanging="567"/>
        <w:rPr>
          <w:rFonts w:ascii="Cambria" w:hAnsi="Cambria" w:cs="Arial"/>
          <w:sz w:val="24"/>
          <w:szCs w:val="24"/>
        </w:rPr>
      </w:pPr>
      <w:r w:rsidRPr="005628EA">
        <w:rPr>
          <w:rFonts w:ascii="Cambria" w:hAnsi="Cambria" w:cs="Arial"/>
          <w:sz w:val="24"/>
          <w:szCs w:val="24"/>
        </w:rPr>
        <w:lastRenderedPageBreak/>
        <w:t>Szczegółowy zakres prac (Opis Przedmiotu Zamówienia) zawarty jest w:</w:t>
      </w:r>
    </w:p>
    <w:p w14:paraId="2628C7EA" w14:textId="264E9130" w:rsidR="00FB6CA1" w:rsidRPr="005628EA" w:rsidRDefault="00FB6CA1" w:rsidP="00DA5388">
      <w:pPr>
        <w:pStyle w:val="Kolorowalistaakcent11"/>
        <w:numPr>
          <w:ilvl w:val="2"/>
          <w:numId w:val="60"/>
        </w:numPr>
        <w:spacing w:before="0" w:after="0" w:line="276" w:lineRule="auto"/>
        <w:ind w:left="1276" w:hanging="709"/>
        <w:rPr>
          <w:rFonts w:ascii="Cambria" w:hAnsi="Cambria" w:cs="Arial"/>
          <w:sz w:val="24"/>
          <w:szCs w:val="24"/>
        </w:rPr>
      </w:pPr>
      <w:r w:rsidRPr="005628EA">
        <w:rPr>
          <w:rFonts w:ascii="Cambria" w:hAnsi="Cambria" w:cs="Arial"/>
          <w:sz w:val="24"/>
          <w:szCs w:val="24"/>
        </w:rPr>
        <w:t>załączniku Nr 1</w:t>
      </w:r>
      <w:r w:rsidR="00A23AD7" w:rsidRPr="005628EA">
        <w:rPr>
          <w:rFonts w:ascii="Cambria" w:hAnsi="Cambria" w:cs="Arial"/>
          <w:sz w:val="24"/>
          <w:szCs w:val="24"/>
        </w:rPr>
        <w:t>a</w:t>
      </w:r>
      <w:r w:rsidRPr="005628EA">
        <w:rPr>
          <w:rFonts w:ascii="Cambria" w:hAnsi="Cambria" w:cs="Arial"/>
          <w:sz w:val="24"/>
          <w:szCs w:val="24"/>
        </w:rPr>
        <w:t xml:space="preserve"> do SIWZ (część 1 zamówienia – kolektory słoneczne),</w:t>
      </w:r>
    </w:p>
    <w:p w14:paraId="058A13C2" w14:textId="7534EE9A" w:rsidR="00FB6CA1" w:rsidRPr="005628EA" w:rsidRDefault="00FB6CA1" w:rsidP="00DA5388">
      <w:pPr>
        <w:pStyle w:val="Kolorowalistaakcent11"/>
        <w:numPr>
          <w:ilvl w:val="2"/>
          <w:numId w:val="60"/>
        </w:numPr>
        <w:spacing w:before="0" w:after="0" w:line="276" w:lineRule="auto"/>
        <w:ind w:left="1276" w:hanging="709"/>
        <w:rPr>
          <w:rFonts w:ascii="Cambria" w:hAnsi="Cambria" w:cs="Arial"/>
          <w:sz w:val="24"/>
          <w:szCs w:val="24"/>
        </w:rPr>
      </w:pPr>
      <w:r w:rsidRPr="005628EA">
        <w:rPr>
          <w:rFonts w:ascii="Cambria" w:hAnsi="Cambria" w:cs="Arial"/>
          <w:sz w:val="24"/>
          <w:szCs w:val="24"/>
        </w:rPr>
        <w:t xml:space="preserve">załączniku Nr 1b do SIWZ (część </w:t>
      </w:r>
      <w:r w:rsidR="001928E0">
        <w:rPr>
          <w:rFonts w:ascii="Cambria" w:hAnsi="Cambria" w:cs="Arial"/>
          <w:sz w:val="24"/>
          <w:szCs w:val="24"/>
        </w:rPr>
        <w:t>2</w:t>
      </w:r>
      <w:r w:rsidR="001928E0" w:rsidRPr="005628EA">
        <w:rPr>
          <w:rFonts w:ascii="Cambria" w:hAnsi="Cambria" w:cs="Arial"/>
          <w:sz w:val="24"/>
          <w:szCs w:val="24"/>
        </w:rPr>
        <w:t xml:space="preserve"> </w:t>
      </w:r>
      <w:r w:rsidRPr="005628EA">
        <w:rPr>
          <w:rFonts w:ascii="Cambria" w:hAnsi="Cambria" w:cs="Arial"/>
          <w:sz w:val="24"/>
          <w:szCs w:val="24"/>
        </w:rPr>
        <w:t xml:space="preserve">zamówienia–instalacje fotowoltaiczne).  </w:t>
      </w:r>
    </w:p>
    <w:p w14:paraId="1D24B259" w14:textId="6F162FDD" w:rsidR="00FB6CA1" w:rsidRPr="005628EA" w:rsidRDefault="00FB6CA1" w:rsidP="00DA5388">
      <w:pPr>
        <w:pStyle w:val="Kolorowalistaakcent11"/>
        <w:numPr>
          <w:ilvl w:val="2"/>
          <w:numId w:val="60"/>
        </w:numPr>
        <w:spacing w:before="0" w:after="0" w:line="276" w:lineRule="auto"/>
        <w:ind w:left="1276" w:hanging="709"/>
        <w:rPr>
          <w:rFonts w:ascii="Cambria" w:hAnsi="Cambria" w:cs="Arial"/>
          <w:sz w:val="24"/>
          <w:szCs w:val="24"/>
        </w:rPr>
      </w:pPr>
      <w:r w:rsidRPr="005628EA">
        <w:rPr>
          <w:rFonts w:ascii="Cambria" w:hAnsi="Cambria" w:cs="Arial"/>
          <w:sz w:val="24"/>
          <w:szCs w:val="24"/>
        </w:rPr>
        <w:t xml:space="preserve">załączniku Nr </w:t>
      </w:r>
      <w:r w:rsidR="001928E0" w:rsidRPr="005628EA">
        <w:rPr>
          <w:rFonts w:ascii="Cambria" w:hAnsi="Cambria" w:cs="Arial"/>
          <w:sz w:val="24"/>
          <w:szCs w:val="24"/>
        </w:rPr>
        <w:t>1</w:t>
      </w:r>
      <w:r w:rsidR="001928E0">
        <w:rPr>
          <w:rFonts w:ascii="Cambria" w:hAnsi="Cambria" w:cs="Arial"/>
          <w:sz w:val="24"/>
          <w:szCs w:val="24"/>
        </w:rPr>
        <w:t>c</w:t>
      </w:r>
      <w:r w:rsidR="001928E0" w:rsidRPr="005628EA">
        <w:rPr>
          <w:rFonts w:ascii="Cambria" w:hAnsi="Cambria" w:cs="Arial"/>
          <w:sz w:val="24"/>
          <w:szCs w:val="24"/>
        </w:rPr>
        <w:t xml:space="preserve"> </w:t>
      </w:r>
      <w:r w:rsidRPr="005628EA">
        <w:rPr>
          <w:rFonts w:ascii="Cambria" w:hAnsi="Cambria" w:cs="Arial"/>
          <w:sz w:val="24"/>
          <w:szCs w:val="24"/>
        </w:rPr>
        <w:t xml:space="preserve">do SIWZ (część </w:t>
      </w:r>
      <w:r w:rsidR="001928E0">
        <w:rPr>
          <w:rFonts w:ascii="Cambria" w:hAnsi="Cambria" w:cs="Arial"/>
          <w:sz w:val="24"/>
          <w:szCs w:val="24"/>
        </w:rPr>
        <w:t>3</w:t>
      </w:r>
      <w:r w:rsidR="001928E0" w:rsidRPr="005628EA">
        <w:rPr>
          <w:rFonts w:ascii="Cambria" w:hAnsi="Cambria" w:cs="Arial"/>
          <w:sz w:val="24"/>
          <w:szCs w:val="24"/>
        </w:rPr>
        <w:t xml:space="preserve"> </w:t>
      </w:r>
      <w:r w:rsidRPr="005628EA">
        <w:rPr>
          <w:rFonts w:ascii="Cambria" w:hAnsi="Cambria" w:cs="Arial"/>
          <w:sz w:val="24"/>
          <w:szCs w:val="24"/>
        </w:rPr>
        <w:t>zamówienia – kotły na biomasę).</w:t>
      </w:r>
    </w:p>
    <w:p w14:paraId="219FDFD3" w14:textId="77777777" w:rsidR="004159CD" w:rsidRPr="00FC016C" w:rsidRDefault="004159CD" w:rsidP="00DA5388">
      <w:pPr>
        <w:pStyle w:val="Kolorowalistaakcent11"/>
        <w:keepNext/>
        <w:numPr>
          <w:ilvl w:val="1"/>
          <w:numId w:val="7"/>
        </w:numPr>
        <w:spacing w:before="0" w:after="0" w:line="276" w:lineRule="auto"/>
        <w:ind w:left="567" w:hanging="567"/>
        <w:rPr>
          <w:rFonts w:ascii="Cambria" w:hAnsi="Cambria" w:cs="Arial"/>
          <w:b/>
          <w:color w:val="000000" w:themeColor="text1"/>
          <w:sz w:val="24"/>
          <w:szCs w:val="24"/>
        </w:rPr>
      </w:pPr>
      <w:r w:rsidRPr="00FC016C">
        <w:rPr>
          <w:rFonts w:ascii="Cambria" w:hAnsi="Cambria" w:cs="Arial"/>
          <w:b/>
          <w:color w:val="000000" w:themeColor="text1"/>
          <w:sz w:val="24"/>
          <w:szCs w:val="24"/>
        </w:rPr>
        <w:t>Rozwiązania równoważne.</w:t>
      </w:r>
    </w:p>
    <w:p w14:paraId="0D5A7460" w14:textId="557C5BB0"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9A4D47">
        <w:rPr>
          <w:rFonts w:ascii="Cambria" w:hAnsi="Cambria" w:cs="Helvetica"/>
          <w:bCs/>
          <w:sz w:val="24"/>
          <w:szCs w:val="24"/>
        </w:rPr>
        <w:t>W przypadku użycia w SIWZ lub załącznikach odniesień do norm, europejskich ocen technicznych, aprobat, specyfikacji technicznych i systemów referencji technicznych, o których mowa w art. 30 ust. 1 pkt 2 i ust. 3 pzp zamawiający dopus</w:t>
      </w:r>
      <w:r w:rsidRPr="006A031E">
        <w:rPr>
          <w:rFonts w:ascii="Cambria" w:hAnsi="Cambria" w:cs="Helvetica"/>
          <w:bCs/>
          <w:sz w:val="24"/>
          <w:szCs w:val="24"/>
        </w:rPr>
        <w:t>zcza rozwiązania równoważne</w:t>
      </w:r>
      <w:r w:rsidR="00EE3629">
        <w:rPr>
          <w:rFonts w:ascii="Cambria" w:hAnsi="Cambria" w:cs="Helvetica"/>
          <w:bCs/>
          <w:sz w:val="24"/>
          <w:szCs w:val="24"/>
        </w:rPr>
        <w:t>.</w:t>
      </w:r>
      <w:r w:rsidRPr="006A031E">
        <w:rPr>
          <w:rFonts w:ascii="Cambria" w:hAnsi="Cambria" w:cs="Helvetica"/>
          <w:bCs/>
          <w:sz w:val="24"/>
          <w:szCs w:val="24"/>
        </w:rPr>
        <w:t xml:space="preserve"> Wykonawca analizując dokumentację projektową powinien założyć, że każdemu odniesieniu o którym mowa w art. 30 ust. 1 pkt 2 i ust. 3 pzp użytemu w dokumentacji projektowej towarzyszy wyraz </w:t>
      </w:r>
      <w:r w:rsidRPr="00FC016C">
        <w:rPr>
          <w:rFonts w:ascii="Cambria" w:hAnsi="Cambria" w:cs="Helvetica"/>
          <w:bCs/>
          <w:i/>
          <w:sz w:val="24"/>
          <w:szCs w:val="24"/>
        </w:rPr>
        <w:t>„lub równoważne".</w:t>
      </w:r>
    </w:p>
    <w:p w14:paraId="622F4EBB" w14:textId="1CB7942F"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 xml:space="preserve">W przypadku, gdy w SIWZ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w:t>
      </w:r>
      <w:r w:rsidR="00967811">
        <w:rPr>
          <w:rFonts w:ascii="Cambria" w:hAnsi="Cambria" w:cs="Helvetica"/>
          <w:bCs/>
          <w:sz w:val="24"/>
          <w:szCs w:val="24"/>
        </w:rPr>
        <w:t>nie gorszych</w:t>
      </w:r>
      <w:r w:rsidRPr="00FC016C">
        <w:rPr>
          <w:rFonts w:ascii="Cambria" w:hAnsi="Cambria" w:cs="Helvetica"/>
          <w:bCs/>
          <w:sz w:val="24"/>
          <w:szCs w:val="24"/>
        </w:rPr>
        <w:t>, których zastosowanie w żaden sposób nie wpłynie negatywnie na prawidłowe funkcjonowanie rozwiązań przyjętych w dokumentacji projektowej. Wykonawca, który zastosuje urządzenia lub materiały równoważne będzie obowiązany wykazać, że zastosowane przez niego urządzenia i materiały spełniają wymagania określone przez zamawiającego.</w:t>
      </w:r>
    </w:p>
    <w:p w14:paraId="4BEC3D31" w14:textId="77777777"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Użycie w SIWZ lub załącznikach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40F451CC" w14:textId="77777777" w:rsidR="004159CD" w:rsidRPr="00FC016C" w:rsidRDefault="004159CD" w:rsidP="004159CD">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 xml:space="preserve">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w:t>
      </w:r>
      <w:r w:rsidRPr="00FC016C">
        <w:rPr>
          <w:rFonts w:ascii="Cambria" w:hAnsi="Cambria" w:cs="Helvetica"/>
          <w:bCs/>
          <w:sz w:val="24"/>
          <w:szCs w:val="24"/>
        </w:rPr>
        <w:lastRenderedPageBreak/>
        <w:t>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1AB7C07C" w14:textId="4AD47924" w:rsidR="00967811" w:rsidRPr="00FC016C" w:rsidRDefault="004159CD" w:rsidP="000B1702">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w:t>
      </w:r>
    </w:p>
    <w:p w14:paraId="3C81FC8B" w14:textId="77777777" w:rsidR="004159CD" w:rsidRPr="00FC016C" w:rsidRDefault="004159CD" w:rsidP="00835693">
      <w:pPr>
        <w:widowControl w:val="0"/>
        <w:numPr>
          <w:ilvl w:val="1"/>
          <w:numId w:val="7"/>
        </w:numPr>
        <w:spacing w:line="276" w:lineRule="auto"/>
        <w:ind w:left="567" w:hanging="567"/>
        <w:jc w:val="both"/>
        <w:outlineLvl w:val="3"/>
        <w:rPr>
          <w:rFonts w:ascii="Cambria" w:hAnsi="Cambria" w:cs="Arial"/>
          <w:bCs/>
        </w:rPr>
      </w:pPr>
      <w:r w:rsidRPr="00FC016C">
        <w:rPr>
          <w:rFonts w:ascii="Cambria" w:hAnsi="Cambria" w:cs="Arial"/>
          <w:bCs/>
        </w:rPr>
        <w:t xml:space="preserve">Zamawiający </w:t>
      </w:r>
      <w:r w:rsidRPr="00FC016C">
        <w:rPr>
          <w:rFonts w:ascii="Cambria" w:hAnsi="Cambria" w:cs="Arial"/>
          <w:b/>
          <w:bCs/>
          <w:u w:val="single"/>
        </w:rPr>
        <w:t>nie zastrzega</w:t>
      </w:r>
      <w:r w:rsidRPr="00FC016C">
        <w:rPr>
          <w:rFonts w:ascii="Cambria" w:hAnsi="Cambria" w:cs="Arial"/>
          <w:bCs/>
        </w:rPr>
        <w:t xml:space="preserve"> obowiązku osobistego wykonania przez Wykonawcę kluczowych części zamówienia w zakresie przedmiotu zamówienia.</w:t>
      </w:r>
    </w:p>
    <w:p w14:paraId="61C228F3" w14:textId="77777777" w:rsidR="004159CD" w:rsidRPr="00FC016C" w:rsidRDefault="004159CD" w:rsidP="00835693">
      <w:pPr>
        <w:widowControl w:val="0"/>
        <w:numPr>
          <w:ilvl w:val="1"/>
          <w:numId w:val="7"/>
        </w:numPr>
        <w:spacing w:line="276" w:lineRule="auto"/>
        <w:ind w:left="567" w:hanging="567"/>
        <w:jc w:val="both"/>
        <w:outlineLvl w:val="3"/>
        <w:rPr>
          <w:rFonts w:ascii="Cambria" w:hAnsi="Cambria" w:cs="Arial"/>
          <w:bCs/>
        </w:rPr>
      </w:pPr>
      <w:r w:rsidRPr="00FC016C">
        <w:rPr>
          <w:rFonts w:ascii="Cambria" w:hAnsi="Cambria" w:cs="Arial"/>
          <w:bCs/>
        </w:rPr>
        <w:t xml:space="preserve">Zamawiający </w:t>
      </w:r>
      <w:r w:rsidRPr="00FC016C">
        <w:rPr>
          <w:rFonts w:ascii="Cambria" w:hAnsi="Cambria" w:cs="Arial"/>
          <w:b/>
          <w:bCs/>
          <w:u w:val="single"/>
        </w:rPr>
        <w:t>nie przewiduje</w:t>
      </w:r>
      <w:r w:rsidRPr="00FC016C">
        <w:rPr>
          <w:rFonts w:ascii="Cambria" w:hAnsi="Cambria" w:cs="Arial"/>
          <w:bCs/>
        </w:rPr>
        <w:t xml:space="preserve"> udzielenie zamówień, o których mowa w art. 67 ust. 1 pkt. 6 i 7 ustawy Pzp.</w:t>
      </w:r>
    </w:p>
    <w:p w14:paraId="70A9E4EA" w14:textId="77777777" w:rsidR="004159CD" w:rsidRPr="00FC016C" w:rsidRDefault="004159CD" w:rsidP="00835693">
      <w:pPr>
        <w:widowControl w:val="0"/>
        <w:numPr>
          <w:ilvl w:val="1"/>
          <w:numId w:val="7"/>
        </w:numPr>
        <w:spacing w:line="276" w:lineRule="auto"/>
        <w:ind w:left="567" w:hanging="567"/>
        <w:jc w:val="both"/>
        <w:outlineLvl w:val="3"/>
        <w:rPr>
          <w:rFonts w:ascii="Cambria" w:hAnsi="Cambria" w:cs="Arial"/>
          <w:b/>
          <w:bCs/>
        </w:rPr>
      </w:pPr>
      <w:r w:rsidRPr="00FC016C">
        <w:rPr>
          <w:rFonts w:ascii="Cambria" w:hAnsi="Cambria" w:cs="Arial"/>
          <w:b/>
          <w:bCs/>
        </w:rPr>
        <w:t>Nazwa/y i kod/y Wspólnego Słownika Zamówień: (CPV):</w:t>
      </w:r>
    </w:p>
    <w:p w14:paraId="40BFE1C4" w14:textId="77777777" w:rsidR="004159CD" w:rsidRPr="008E2981" w:rsidRDefault="004159CD" w:rsidP="00835693">
      <w:pPr>
        <w:widowControl w:val="0"/>
        <w:spacing w:line="276" w:lineRule="auto"/>
        <w:ind w:left="567"/>
        <w:jc w:val="both"/>
        <w:outlineLvl w:val="3"/>
        <w:rPr>
          <w:rFonts w:ascii="Cambria" w:hAnsi="Cambria" w:cs="Arial"/>
          <w:bCs/>
          <w:highlight w:val="yellow"/>
          <w:u w:val="single"/>
        </w:rPr>
      </w:pPr>
      <w:r w:rsidRPr="008E2981">
        <w:rPr>
          <w:rFonts w:ascii="Cambria" w:hAnsi="Cambria" w:cs="Arial"/>
          <w:bCs/>
          <w:u w:val="single"/>
        </w:rPr>
        <w:t>w zakresie części 1 zamówienia:</w:t>
      </w:r>
    </w:p>
    <w:p w14:paraId="25E2FDD4" w14:textId="103074C0" w:rsidR="009C5EE4" w:rsidRPr="008E2981" w:rsidRDefault="009C5EE4" w:rsidP="00835693">
      <w:pPr>
        <w:widowControl w:val="0"/>
        <w:spacing w:line="276" w:lineRule="auto"/>
        <w:ind w:left="567"/>
        <w:outlineLvl w:val="3"/>
        <w:rPr>
          <w:rFonts w:ascii="Cambria" w:hAnsi="Cambria" w:cs="Arial"/>
          <w:b/>
          <w:bCs/>
          <w:highlight w:val="yellow"/>
        </w:rPr>
      </w:pPr>
      <w:r w:rsidRPr="008E2981">
        <w:rPr>
          <w:rFonts w:ascii="Cambria" w:hAnsi="Cambria" w:cs="Arial"/>
          <w:b/>
          <w:bCs/>
        </w:rPr>
        <w:t>09331100-9 Kolektory słoneczne do produkcji ciepła,</w:t>
      </w:r>
    </w:p>
    <w:p w14:paraId="5D6FAA77" w14:textId="2DFBAF36" w:rsidR="009C5EE4" w:rsidRPr="008E2981" w:rsidRDefault="009C5EE4" w:rsidP="00835693">
      <w:pPr>
        <w:widowControl w:val="0"/>
        <w:spacing w:line="276" w:lineRule="auto"/>
        <w:ind w:left="567"/>
        <w:outlineLvl w:val="3"/>
        <w:rPr>
          <w:rFonts w:ascii="Cambria" w:hAnsi="Cambria" w:cs="Arial"/>
          <w:bCs/>
        </w:rPr>
      </w:pPr>
      <w:r w:rsidRPr="008E2981">
        <w:rPr>
          <w:rFonts w:ascii="Cambria" w:hAnsi="Cambria" w:cs="Arial"/>
          <w:bCs/>
        </w:rPr>
        <w:t>45300000-0 Roboty instalacyjne w budynkach,</w:t>
      </w:r>
    </w:p>
    <w:p w14:paraId="1FEB6CBA" w14:textId="2B7D6CB5" w:rsidR="009C5EE4" w:rsidRPr="008E2981" w:rsidRDefault="009C5EE4" w:rsidP="00835693">
      <w:pPr>
        <w:widowControl w:val="0"/>
        <w:spacing w:line="276" w:lineRule="auto"/>
        <w:ind w:left="567"/>
        <w:outlineLvl w:val="3"/>
        <w:rPr>
          <w:rFonts w:ascii="Cambria" w:hAnsi="Cambria" w:cs="Arial"/>
          <w:bCs/>
        </w:rPr>
      </w:pPr>
      <w:r w:rsidRPr="008E2981">
        <w:rPr>
          <w:rFonts w:ascii="Cambria" w:hAnsi="Cambria" w:cs="Arial"/>
          <w:bCs/>
        </w:rPr>
        <w:t>45330000-9 Roboty instalacyjne wodno-kanalizacyjne i sanitarne,</w:t>
      </w:r>
    </w:p>
    <w:p w14:paraId="25B6D8B7" w14:textId="05C0172D" w:rsidR="009C5EE4" w:rsidRPr="008E2981" w:rsidRDefault="009C5EE4" w:rsidP="00835693">
      <w:pPr>
        <w:widowControl w:val="0"/>
        <w:spacing w:line="276" w:lineRule="auto"/>
        <w:ind w:left="567"/>
        <w:outlineLvl w:val="3"/>
        <w:rPr>
          <w:rFonts w:ascii="Cambria" w:hAnsi="Cambria" w:cs="Arial"/>
          <w:bCs/>
        </w:rPr>
      </w:pPr>
      <w:r w:rsidRPr="008E2981">
        <w:rPr>
          <w:rFonts w:ascii="Cambria" w:hAnsi="Cambria" w:cs="Arial"/>
          <w:bCs/>
        </w:rPr>
        <w:t>45332200-5 Roboty instalacyjne hydrauliczne,</w:t>
      </w:r>
    </w:p>
    <w:p w14:paraId="72A4A058" w14:textId="3545CE66" w:rsidR="009C5EE4" w:rsidRPr="008E2981" w:rsidRDefault="009C5EE4" w:rsidP="00835693">
      <w:pPr>
        <w:widowControl w:val="0"/>
        <w:spacing w:line="276" w:lineRule="auto"/>
        <w:ind w:left="567"/>
        <w:outlineLvl w:val="3"/>
        <w:rPr>
          <w:rFonts w:ascii="Cambria" w:hAnsi="Cambria" w:cs="Arial"/>
          <w:bCs/>
        </w:rPr>
      </w:pPr>
      <w:r w:rsidRPr="008E2981">
        <w:rPr>
          <w:rFonts w:ascii="Cambria" w:hAnsi="Cambria" w:cs="Arial"/>
          <w:bCs/>
        </w:rPr>
        <w:t>09100000-0 Paliwa,</w:t>
      </w:r>
    </w:p>
    <w:p w14:paraId="30A85531" w14:textId="63BAA7FA" w:rsidR="009C5EE4" w:rsidRPr="008E2981" w:rsidRDefault="009C5EE4" w:rsidP="00835693">
      <w:pPr>
        <w:widowControl w:val="0"/>
        <w:spacing w:line="276" w:lineRule="auto"/>
        <w:ind w:left="567"/>
        <w:outlineLvl w:val="3"/>
        <w:rPr>
          <w:rFonts w:ascii="Cambria" w:hAnsi="Cambria" w:cs="Arial"/>
          <w:bCs/>
        </w:rPr>
      </w:pPr>
      <w:r w:rsidRPr="008E2981">
        <w:rPr>
          <w:rFonts w:ascii="Cambria" w:hAnsi="Cambria" w:cs="Arial"/>
          <w:bCs/>
        </w:rPr>
        <w:t>09300000-2 Energia elektryczna, cieplna, słoneczna i jądrowa.</w:t>
      </w:r>
    </w:p>
    <w:p w14:paraId="3BCC67C6" w14:textId="77777777" w:rsidR="001928E0" w:rsidRPr="008E2981" w:rsidRDefault="001928E0" w:rsidP="00835693">
      <w:pPr>
        <w:widowControl w:val="0"/>
        <w:spacing w:line="276" w:lineRule="auto"/>
        <w:ind w:left="567"/>
        <w:jc w:val="both"/>
        <w:outlineLvl w:val="3"/>
        <w:rPr>
          <w:rFonts w:ascii="Cambria" w:hAnsi="Cambria" w:cs="Arial"/>
          <w:bCs/>
          <w:u w:val="single"/>
        </w:rPr>
      </w:pPr>
      <w:r w:rsidRPr="008E2981">
        <w:rPr>
          <w:rFonts w:ascii="Cambria" w:hAnsi="Cambria" w:cs="Arial"/>
          <w:bCs/>
          <w:u w:val="single"/>
        </w:rPr>
        <w:t>w zakresie części 2 zamówienia:</w:t>
      </w:r>
    </w:p>
    <w:p w14:paraId="3B70113B" w14:textId="5DD29B88" w:rsidR="009C5EE4" w:rsidRPr="008E2981" w:rsidRDefault="009C5EE4" w:rsidP="00835693">
      <w:pPr>
        <w:widowControl w:val="0"/>
        <w:spacing w:line="276" w:lineRule="auto"/>
        <w:ind w:left="567"/>
        <w:jc w:val="both"/>
        <w:outlineLvl w:val="3"/>
        <w:rPr>
          <w:rFonts w:ascii="Cambria" w:hAnsi="Cambria" w:cs="Arial"/>
          <w:b/>
          <w:bCs/>
        </w:rPr>
      </w:pPr>
      <w:r w:rsidRPr="008E2981">
        <w:rPr>
          <w:rFonts w:ascii="Cambria" w:hAnsi="Cambria" w:cs="Arial"/>
          <w:b/>
          <w:bCs/>
        </w:rPr>
        <w:t>09331200-0 Słoneczne moduły fotoelektryczne,</w:t>
      </w:r>
    </w:p>
    <w:p w14:paraId="5551D5CE" w14:textId="73A58B5E" w:rsidR="009C5EE4" w:rsidRPr="008E2981" w:rsidRDefault="009C5EE4" w:rsidP="00835693">
      <w:pPr>
        <w:widowControl w:val="0"/>
        <w:spacing w:line="276" w:lineRule="auto"/>
        <w:ind w:left="567"/>
        <w:jc w:val="both"/>
        <w:outlineLvl w:val="3"/>
        <w:rPr>
          <w:rFonts w:ascii="Cambria" w:hAnsi="Cambria" w:cs="Arial"/>
          <w:bCs/>
        </w:rPr>
      </w:pPr>
      <w:r w:rsidRPr="008E2981">
        <w:rPr>
          <w:rFonts w:ascii="Cambria" w:hAnsi="Cambria" w:cs="Arial"/>
          <w:bCs/>
        </w:rPr>
        <w:t>45311200-2 Roboty w zakresie instalacji elektrycznych,</w:t>
      </w:r>
    </w:p>
    <w:p w14:paraId="3F8423B7" w14:textId="30E0829F" w:rsidR="009C5EE4" w:rsidRPr="008E2981" w:rsidRDefault="009C5EE4" w:rsidP="00835693">
      <w:pPr>
        <w:widowControl w:val="0"/>
        <w:spacing w:line="276" w:lineRule="auto"/>
        <w:ind w:left="567"/>
        <w:jc w:val="both"/>
        <w:outlineLvl w:val="3"/>
        <w:rPr>
          <w:rFonts w:ascii="Cambria" w:hAnsi="Cambria" w:cs="Arial"/>
          <w:bCs/>
        </w:rPr>
      </w:pPr>
      <w:r w:rsidRPr="008E2981">
        <w:rPr>
          <w:rFonts w:ascii="Cambria" w:hAnsi="Cambria" w:cs="Arial"/>
          <w:bCs/>
        </w:rPr>
        <w:t>45310000-3 Roboty instalacyjne elektryczne,</w:t>
      </w:r>
    </w:p>
    <w:p w14:paraId="4B5B0231" w14:textId="2FFFCFC6" w:rsidR="009C5EE4" w:rsidRPr="008E2981" w:rsidRDefault="009C5EE4" w:rsidP="00835693">
      <w:pPr>
        <w:widowControl w:val="0"/>
        <w:spacing w:line="276" w:lineRule="auto"/>
        <w:ind w:left="567"/>
        <w:jc w:val="both"/>
        <w:outlineLvl w:val="3"/>
        <w:rPr>
          <w:rFonts w:ascii="Cambria" w:hAnsi="Cambria" w:cs="Arial"/>
          <w:bCs/>
        </w:rPr>
      </w:pPr>
      <w:r w:rsidRPr="008E2981">
        <w:rPr>
          <w:rFonts w:ascii="Cambria" w:hAnsi="Cambria" w:cs="Arial"/>
          <w:bCs/>
        </w:rPr>
        <w:t>45315300-1 Instalacje zasilania elektrycznego,</w:t>
      </w:r>
    </w:p>
    <w:p w14:paraId="7D6FDC0D" w14:textId="6F39152A" w:rsidR="009C5EE4" w:rsidRPr="008E2981" w:rsidRDefault="009C5EE4" w:rsidP="00835693">
      <w:pPr>
        <w:widowControl w:val="0"/>
        <w:spacing w:line="276" w:lineRule="auto"/>
        <w:ind w:left="567"/>
        <w:jc w:val="both"/>
        <w:outlineLvl w:val="3"/>
        <w:rPr>
          <w:rFonts w:ascii="Cambria" w:hAnsi="Cambria" w:cs="Arial"/>
          <w:bCs/>
        </w:rPr>
      </w:pPr>
      <w:r w:rsidRPr="008E2981">
        <w:rPr>
          <w:rFonts w:ascii="Cambria" w:hAnsi="Cambria" w:cs="Arial"/>
          <w:bCs/>
        </w:rPr>
        <w:t>45317300-5 Elektryczne elektrycznych urządzeń rozdzielczych,</w:t>
      </w:r>
    </w:p>
    <w:p w14:paraId="30860652" w14:textId="0A0E7AE3" w:rsidR="004159CD" w:rsidRPr="008E2981" w:rsidRDefault="004159CD" w:rsidP="00835693">
      <w:pPr>
        <w:widowControl w:val="0"/>
        <w:spacing w:line="276" w:lineRule="auto"/>
        <w:ind w:left="567"/>
        <w:jc w:val="both"/>
        <w:outlineLvl w:val="3"/>
        <w:rPr>
          <w:rFonts w:ascii="Cambria" w:hAnsi="Cambria" w:cs="Arial"/>
          <w:bCs/>
          <w:u w:val="single"/>
        </w:rPr>
      </w:pPr>
      <w:r w:rsidRPr="008E2981">
        <w:rPr>
          <w:rFonts w:ascii="Cambria" w:hAnsi="Cambria" w:cs="Arial"/>
          <w:bCs/>
          <w:u w:val="single"/>
        </w:rPr>
        <w:t xml:space="preserve">w zakresie części </w:t>
      </w:r>
      <w:r w:rsidR="001928E0" w:rsidRPr="008E2981">
        <w:rPr>
          <w:rFonts w:ascii="Cambria" w:hAnsi="Cambria" w:cs="Arial"/>
          <w:bCs/>
          <w:u w:val="single"/>
        </w:rPr>
        <w:t xml:space="preserve">3 </w:t>
      </w:r>
      <w:r w:rsidRPr="008E2981">
        <w:rPr>
          <w:rFonts w:ascii="Cambria" w:hAnsi="Cambria" w:cs="Arial"/>
          <w:bCs/>
          <w:u w:val="single"/>
        </w:rPr>
        <w:t>zamówienia:</w:t>
      </w:r>
    </w:p>
    <w:p w14:paraId="1C9F19E6" w14:textId="401A6B08" w:rsidR="009C5EE4" w:rsidRPr="008E2981" w:rsidRDefault="009C5EE4" w:rsidP="00835693">
      <w:pPr>
        <w:widowControl w:val="0"/>
        <w:spacing w:line="276" w:lineRule="auto"/>
        <w:ind w:left="567"/>
        <w:jc w:val="both"/>
        <w:outlineLvl w:val="3"/>
        <w:rPr>
          <w:rFonts w:ascii="Cambria" w:hAnsi="Cambria" w:cs="Arial"/>
          <w:b/>
          <w:bCs/>
        </w:rPr>
      </w:pPr>
      <w:r w:rsidRPr="008E2981">
        <w:rPr>
          <w:rFonts w:ascii="Cambria" w:hAnsi="Cambria" w:cs="Arial"/>
          <w:b/>
          <w:bCs/>
        </w:rPr>
        <w:t>45331110-0 Instalowanie kotłów,</w:t>
      </w:r>
    </w:p>
    <w:p w14:paraId="7089E8B7" w14:textId="5088EE38" w:rsidR="009C5EE4" w:rsidRPr="008E2981" w:rsidRDefault="009C5EE4" w:rsidP="00835693">
      <w:pPr>
        <w:widowControl w:val="0"/>
        <w:spacing w:line="276" w:lineRule="auto"/>
        <w:ind w:left="567"/>
        <w:jc w:val="both"/>
        <w:outlineLvl w:val="3"/>
        <w:rPr>
          <w:rFonts w:ascii="Cambria" w:hAnsi="Cambria" w:cs="Arial"/>
          <w:bCs/>
        </w:rPr>
      </w:pPr>
      <w:r w:rsidRPr="008E2981">
        <w:rPr>
          <w:rFonts w:ascii="Cambria" w:hAnsi="Cambria" w:cs="Arial"/>
          <w:bCs/>
        </w:rPr>
        <w:t>45332200-5 Roboty instalacyjne hydrauliczne.</w:t>
      </w:r>
    </w:p>
    <w:p w14:paraId="289E39CB" w14:textId="4D718665" w:rsidR="004159CD" w:rsidRPr="002402F1" w:rsidRDefault="004159CD" w:rsidP="00835693">
      <w:pPr>
        <w:pStyle w:val="Akapitzlist"/>
        <w:widowControl w:val="0"/>
        <w:numPr>
          <w:ilvl w:val="1"/>
          <w:numId w:val="7"/>
        </w:numPr>
        <w:spacing w:before="0" w:after="0" w:line="276" w:lineRule="auto"/>
        <w:ind w:left="567" w:hanging="567"/>
        <w:outlineLvl w:val="3"/>
        <w:rPr>
          <w:rFonts w:ascii="Cambria" w:hAnsi="Cambria"/>
          <w:sz w:val="24"/>
          <w:szCs w:val="24"/>
        </w:rPr>
      </w:pPr>
      <w:r w:rsidRPr="002402F1">
        <w:rPr>
          <w:rFonts w:ascii="Cambria" w:hAnsi="Cambria"/>
          <w:sz w:val="24"/>
          <w:szCs w:val="24"/>
        </w:rPr>
        <w:t xml:space="preserve">Zamawiający wymaga, aby podczas montażu uwzględnić wymagania osób niepełnosprawnych i dostępność dla nich elementów sterujących (montaż przeprowadzić w sposób zapewniający możliwość wykonywania czynności </w:t>
      </w:r>
      <w:r w:rsidRPr="002402F1">
        <w:rPr>
          <w:rFonts w:ascii="Cambria" w:hAnsi="Cambria"/>
          <w:sz w:val="24"/>
          <w:szCs w:val="24"/>
        </w:rPr>
        <w:lastRenderedPageBreak/>
        <w:t xml:space="preserve">obsługowych dla osób niepełnosprawnych w szczególności poruszających się </w:t>
      </w:r>
      <w:r w:rsidRPr="002402F1">
        <w:rPr>
          <w:rFonts w:ascii="Cambria" w:hAnsi="Cambria"/>
          <w:sz w:val="24"/>
          <w:szCs w:val="24"/>
        </w:rPr>
        <w:br/>
        <w:t>na wózkach inwalidzkich).</w:t>
      </w:r>
    </w:p>
    <w:tbl>
      <w:tblPr>
        <w:tblW w:w="0" w:type="auto"/>
        <w:jc w:val="center"/>
        <w:tblBorders>
          <w:bottom w:val="single" w:sz="4" w:space="0" w:color="auto"/>
        </w:tblBorders>
        <w:tblLook w:val="00A0" w:firstRow="1" w:lastRow="0" w:firstColumn="1" w:lastColumn="0" w:noHBand="0" w:noVBand="0"/>
      </w:tblPr>
      <w:tblGrid>
        <w:gridCol w:w="9068"/>
      </w:tblGrid>
      <w:tr w:rsidR="004159CD" w:rsidRPr="00FC016C" w14:paraId="576BB81E" w14:textId="77777777" w:rsidTr="004159CD">
        <w:trPr>
          <w:jc w:val="center"/>
        </w:trPr>
        <w:tc>
          <w:tcPr>
            <w:tcW w:w="9068" w:type="dxa"/>
            <w:tcBorders>
              <w:top w:val="nil"/>
              <w:left w:val="nil"/>
              <w:bottom w:val="single" w:sz="4" w:space="0" w:color="auto"/>
              <w:right w:val="nil"/>
            </w:tcBorders>
            <w:hideMark/>
          </w:tcPr>
          <w:p w14:paraId="591BDF89" w14:textId="77777777" w:rsidR="004159CD" w:rsidRPr="00FC016C" w:rsidRDefault="004159CD">
            <w:pPr>
              <w:keepNext/>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5</w:t>
            </w:r>
          </w:p>
          <w:p w14:paraId="1D5B6CDA" w14:textId="77777777" w:rsidR="004159CD" w:rsidRPr="00FC016C" w:rsidRDefault="004159CD">
            <w:pPr>
              <w:keepNext/>
              <w:suppressAutoHyphens/>
              <w:spacing w:line="276" w:lineRule="auto"/>
              <w:jc w:val="center"/>
              <w:textAlignment w:val="baseline"/>
              <w:rPr>
                <w:rFonts w:ascii="Cambria" w:hAnsi="Cambria"/>
              </w:rPr>
            </w:pPr>
            <w:r w:rsidRPr="00FC016C">
              <w:rPr>
                <w:rFonts w:ascii="Cambria" w:hAnsi="Cambria"/>
                <w:b/>
                <w:sz w:val="26"/>
                <w:szCs w:val="26"/>
              </w:rPr>
              <w:t>TERMIN WYKONANIA ZAMÓWIENIA</w:t>
            </w:r>
          </w:p>
        </w:tc>
      </w:tr>
    </w:tbl>
    <w:p w14:paraId="5A833754" w14:textId="77777777" w:rsidR="004159CD" w:rsidRPr="00FC016C" w:rsidRDefault="004159CD" w:rsidP="004159CD">
      <w:pPr>
        <w:pStyle w:val="Akapitzlist"/>
        <w:widowControl w:val="0"/>
        <w:spacing w:line="276" w:lineRule="auto"/>
        <w:ind w:left="567"/>
        <w:outlineLvl w:val="3"/>
        <w:rPr>
          <w:rFonts w:ascii="Cambria" w:hAnsi="Cambria" w:cs="Arial"/>
          <w:bCs/>
          <w:sz w:val="24"/>
          <w:szCs w:val="24"/>
        </w:rPr>
      </w:pPr>
    </w:p>
    <w:p w14:paraId="76EE88F3" w14:textId="5D4E6DC3" w:rsidR="004159CD" w:rsidRPr="00FC016C" w:rsidRDefault="004159CD" w:rsidP="00F15CC0">
      <w:pPr>
        <w:pStyle w:val="Akapitzlist"/>
        <w:widowControl w:val="0"/>
        <w:numPr>
          <w:ilvl w:val="1"/>
          <w:numId w:val="8"/>
        </w:numPr>
        <w:spacing w:before="0" w:after="0" w:line="276" w:lineRule="auto"/>
        <w:ind w:left="567" w:hanging="567"/>
        <w:outlineLvl w:val="3"/>
        <w:rPr>
          <w:rFonts w:ascii="Cambria" w:hAnsi="Cambria" w:cs="Arial"/>
          <w:bCs/>
          <w:color w:val="000000" w:themeColor="text1"/>
          <w:sz w:val="24"/>
          <w:szCs w:val="24"/>
        </w:rPr>
      </w:pPr>
      <w:r w:rsidRPr="009A4D47">
        <w:rPr>
          <w:rFonts w:ascii="Cambria" w:hAnsi="Cambria" w:cs="Arial"/>
          <w:bCs/>
          <w:color w:val="000000" w:themeColor="text1"/>
          <w:sz w:val="24"/>
          <w:szCs w:val="24"/>
        </w:rPr>
        <w:t xml:space="preserve">Wykonawca jest zobowiązany wykonać zamówienie </w:t>
      </w:r>
      <w:r w:rsidRPr="009A4D47">
        <w:rPr>
          <w:rFonts w:ascii="Cambria" w:hAnsi="Cambria" w:cs="Arial"/>
          <w:b/>
          <w:bCs/>
          <w:color w:val="000000" w:themeColor="text1"/>
          <w:sz w:val="24"/>
          <w:szCs w:val="24"/>
          <w:u w:val="single"/>
        </w:rPr>
        <w:t xml:space="preserve">w zakresie wszystkich </w:t>
      </w:r>
      <w:r w:rsidRPr="009A4D47">
        <w:rPr>
          <w:rFonts w:ascii="Cambria" w:hAnsi="Cambria" w:cs="Arial"/>
          <w:b/>
          <w:bCs/>
          <w:color w:val="000000" w:themeColor="text1"/>
          <w:sz w:val="24"/>
          <w:szCs w:val="24"/>
          <w:u w:val="single"/>
        </w:rPr>
        <w:br/>
      </w:r>
      <w:r w:rsidR="008E2981">
        <w:rPr>
          <w:rFonts w:ascii="Cambria" w:hAnsi="Cambria" w:cs="Arial"/>
          <w:b/>
          <w:bCs/>
          <w:color w:val="000000" w:themeColor="text1"/>
          <w:sz w:val="24"/>
          <w:szCs w:val="24"/>
          <w:u w:val="single"/>
        </w:rPr>
        <w:t>3</w:t>
      </w:r>
      <w:r w:rsidR="001928E0" w:rsidRPr="009A4D47">
        <w:rPr>
          <w:rFonts w:ascii="Cambria" w:hAnsi="Cambria" w:cs="Arial"/>
          <w:b/>
          <w:bCs/>
          <w:color w:val="000000" w:themeColor="text1"/>
          <w:sz w:val="24"/>
          <w:szCs w:val="24"/>
          <w:u w:val="single"/>
        </w:rPr>
        <w:t xml:space="preserve"> </w:t>
      </w:r>
      <w:r w:rsidRPr="009A4D47">
        <w:rPr>
          <w:rFonts w:ascii="Cambria" w:hAnsi="Cambria" w:cs="Arial"/>
          <w:b/>
          <w:bCs/>
          <w:color w:val="000000" w:themeColor="text1"/>
          <w:sz w:val="24"/>
          <w:szCs w:val="24"/>
          <w:u w:val="single"/>
        </w:rPr>
        <w:t xml:space="preserve">części </w:t>
      </w:r>
      <w:r w:rsidRPr="009A4D47">
        <w:rPr>
          <w:rFonts w:ascii="Cambria" w:hAnsi="Cambria" w:cs="Arial"/>
          <w:bCs/>
          <w:color w:val="000000" w:themeColor="text1"/>
          <w:sz w:val="24"/>
          <w:szCs w:val="24"/>
        </w:rPr>
        <w:t xml:space="preserve">zamówienia od dnia zawarcia </w:t>
      </w:r>
      <w:r w:rsidRPr="006F28DC">
        <w:rPr>
          <w:rFonts w:ascii="Cambria" w:hAnsi="Cambria" w:cs="Arial"/>
          <w:bCs/>
          <w:color w:val="000000" w:themeColor="text1"/>
          <w:sz w:val="24"/>
          <w:szCs w:val="24"/>
        </w:rPr>
        <w:t xml:space="preserve">umowy  </w:t>
      </w:r>
      <w:r w:rsidRPr="006F28DC">
        <w:rPr>
          <w:rFonts w:ascii="Cambria" w:hAnsi="Cambria" w:cs="Arial"/>
          <w:b/>
          <w:bCs/>
          <w:color w:val="000000" w:themeColor="text1"/>
          <w:sz w:val="24"/>
          <w:szCs w:val="24"/>
        </w:rPr>
        <w:t xml:space="preserve">do dnia </w:t>
      </w:r>
      <w:r w:rsidR="00C11B59" w:rsidRPr="006F28DC">
        <w:rPr>
          <w:rFonts w:ascii="Cambria" w:hAnsi="Cambria" w:cs="Arial"/>
          <w:b/>
          <w:bCs/>
          <w:color w:val="000000" w:themeColor="text1"/>
          <w:sz w:val="24"/>
          <w:szCs w:val="24"/>
        </w:rPr>
        <w:t>3</w:t>
      </w:r>
      <w:r w:rsidR="006F28DC" w:rsidRPr="006F28DC">
        <w:rPr>
          <w:rFonts w:ascii="Cambria" w:hAnsi="Cambria" w:cs="Arial"/>
          <w:b/>
          <w:bCs/>
          <w:color w:val="000000" w:themeColor="text1"/>
          <w:sz w:val="24"/>
          <w:szCs w:val="24"/>
        </w:rPr>
        <w:t>0.</w:t>
      </w:r>
      <w:r w:rsidR="007E00F1">
        <w:rPr>
          <w:rFonts w:ascii="Cambria" w:hAnsi="Cambria" w:cs="Arial"/>
          <w:b/>
          <w:bCs/>
          <w:color w:val="000000" w:themeColor="text1"/>
          <w:sz w:val="24"/>
          <w:szCs w:val="24"/>
        </w:rPr>
        <w:t>10</w:t>
      </w:r>
      <w:r w:rsidR="00C11B59" w:rsidRPr="006F28DC">
        <w:rPr>
          <w:rFonts w:ascii="Cambria" w:hAnsi="Cambria" w:cs="Arial"/>
          <w:b/>
          <w:bCs/>
          <w:color w:val="000000" w:themeColor="text1"/>
          <w:sz w:val="24"/>
          <w:szCs w:val="24"/>
        </w:rPr>
        <w:t>.</w:t>
      </w:r>
      <w:r w:rsidRPr="006F28DC">
        <w:rPr>
          <w:rFonts w:ascii="Cambria" w:hAnsi="Cambria" w:cs="Arial"/>
          <w:b/>
          <w:bCs/>
          <w:color w:val="000000" w:themeColor="text1"/>
          <w:sz w:val="24"/>
          <w:szCs w:val="24"/>
        </w:rPr>
        <w:t>20</w:t>
      </w:r>
      <w:r w:rsidR="00D02698" w:rsidRPr="006F28DC">
        <w:rPr>
          <w:rFonts w:ascii="Cambria" w:hAnsi="Cambria" w:cs="Arial"/>
          <w:b/>
          <w:bCs/>
          <w:color w:val="000000" w:themeColor="text1"/>
          <w:sz w:val="24"/>
          <w:szCs w:val="24"/>
        </w:rPr>
        <w:t>20</w:t>
      </w:r>
      <w:r w:rsidRPr="006F28DC">
        <w:rPr>
          <w:rFonts w:ascii="Cambria" w:hAnsi="Cambria" w:cs="Arial"/>
          <w:b/>
          <w:bCs/>
          <w:color w:val="000000" w:themeColor="text1"/>
          <w:sz w:val="24"/>
          <w:szCs w:val="24"/>
        </w:rPr>
        <w:t xml:space="preserve"> r</w:t>
      </w:r>
      <w:r w:rsidRPr="006F28DC">
        <w:rPr>
          <w:rFonts w:ascii="Cambria" w:hAnsi="Cambria" w:cs="Arial"/>
          <w:bCs/>
          <w:color w:val="000000" w:themeColor="text1"/>
          <w:sz w:val="24"/>
          <w:szCs w:val="24"/>
        </w:rPr>
        <w:t>.</w:t>
      </w:r>
      <w:r w:rsidRPr="005F2E0C">
        <w:rPr>
          <w:rFonts w:ascii="Cambria" w:hAnsi="Cambria" w:cs="Arial"/>
          <w:bCs/>
          <w:color w:val="000000" w:themeColor="text1"/>
          <w:sz w:val="24"/>
          <w:szCs w:val="24"/>
        </w:rPr>
        <w:t xml:space="preserve"> </w:t>
      </w:r>
    </w:p>
    <w:p w14:paraId="3808C0A6" w14:textId="0843FBDE" w:rsidR="004159CD" w:rsidRDefault="004159CD" w:rsidP="00F15CC0">
      <w:pPr>
        <w:pStyle w:val="Kolorowalistaakcent11"/>
        <w:widowControl w:val="0"/>
        <w:numPr>
          <w:ilvl w:val="1"/>
          <w:numId w:val="8"/>
        </w:numPr>
        <w:suppressAutoHyphens/>
        <w:autoSpaceDE w:val="0"/>
        <w:autoSpaceDN w:val="0"/>
        <w:adjustRightInd w:val="0"/>
        <w:spacing w:line="276" w:lineRule="auto"/>
        <w:ind w:left="567" w:hanging="567"/>
        <w:outlineLvl w:val="3"/>
        <w:rPr>
          <w:rFonts w:ascii="Cambria" w:hAnsi="Cambria" w:cs="Helvetica"/>
          <w:bCs/>
          <w:sz w:val="24"/>
          <w:szCs w:val="24"/>
        </w:rPr>
      </w:pPr>
      <w:r w:rsidRPr="009A4D47">
        <w:rPr>
          <w:rFonts w:ascii="Cambria" w:hAnsi="Cambria" w:cs="Arial"/>
          <w:bCs/>
          <w:sz w:val="24"/>
          <w:szCs w:val="24"/>
        </w:rPr>
        <w:t>Z</w:t>
      </w:r>
      <w:r w:rsidRPr="009A4D47">
        <w:rPr>
          <w:rFonts w:ascii="Cambria" w:hAnsi="Cambria" w:cs="Helvetica"/>
          <w:bCs/>
          <w:sz w:val="24"/>
          <w:szCs w:val="24"/>
        </w:rPr>
        <w:t xml:space="preserve">amawiający wymaga, aby wykonanie instalacji kolektorów słonecznych </w:t>
      </w:r>
      <w:r w:rsidR="007C4DBC" w:rsidRPr="009A4D47">
        <w:rPr>
          <w:rFonts w:ascii="Cambria" w:hAnsi="Cambria" w:cs="Helvetica"/>
          <w:bCs/>
          <w:sz w:val="24"/>
          <w:szCs w:val="24"/>
        </w:rPr>
        <w:t xml:space="preserve">lub instalacji fotowoltaicznych </w:t>
      </w:r>
      <w:r w:rsidRPr="009A4D47">
        <w:rPr>
          <w:rFonts w:ascii="Cambria" w:hAnsi="Cambria" w:cs="Helvetica"/>
          <w:bCs/>
          <w:sz w:val="24"/>
          <w:szCs w:val="24"/>
        </w:rPr>
        <w:t xml:space="preserve">lub kotłów na biomasę w ramach jednego </w:t>
      </w:r>
      <w:r w:rsidRPr="006A031E">
        <w:rPr>
          <w:rFonts w:ascii="Cambria" w:hAnsi="Cambria" w:cs="Helvetica"/>
          <w:bCs/>
          <w:sz w:val="24"/>
          <w:szCs w:val="24"/>
          <w:u w:val="single"/>
        </w:rPr>
        <w:t>budynku mieszkalnego</w:t>
      </w:r>
      <w:r w:rsidRPr="00FC016C">
        <w:rPr>
          <w:rFonts w:ascii="Cambria" w:hAnsi="Cambria" w:cs="Helvetica"/>
          <w:bCs/>
          <w:sz w:val="24"/>
          <w:szCs w:val="24"/>
        </w:rPr>
        <w:t xml:space="preserve"> nie trwało dłużej niż </w:t>
      </w:r>
      <w:r w:rsidR="007339B1">
        <w:rPr>
          <w:rFonts w:ascii="Cambria" w:hAnsi="Cambria" w:cs="Helvetica"/>
          <w:bCs/>
          <w:sz w:val="24"/>
          <w:szCs w:val="24"/>
        </w:rPr>
        <w:t>4</w:t>
      </w:r>
      <w:r w:rsidRPr="00FC016C">
        <w:rPr>
          <w:rFonts w:ascii="Cambria" w:hAnsi="Cambria" w:cs="Helvetica"/>
          <w:bCs/>
          <w:sz w:val="24"/>
          <w:szCs w:val="24"/>
        </w:rPr>
        <w:t xml:space="preserve"> dni robocze następujące po sobie (3 dni dla każdej instalacji). Nie dopuszcza się, aby bez uzasadnionej przyczyny Wykonawca przerwał rozpoczętą robotę w zakresie jednego budynku.</w:t>
      </w:r>
    </w:p>
    <w:p w14:paraId="07B11A2B" w14:textId="1EC6B5E2" w:rsidR="008F039B" w:rsidRDefault="008F039B" w:rsidP="00F15CC0">
      <w:pPr>
        <w:pStyle w:val="Kolorowalistaakcent11"/>
        <w:widowControl w:val="0"/>
        <w:numPr>
          <w:ilvl w:val="1"/>
          <w:numId w:val="8"/>
        </w:numPr>
        <w:suppressAutoHyphens/>
        <w:autoSpaceDE w:val="0"/>
        <w:autoSpaceDN w:val="0"/>
        <w:adjustRightInd w:val="0"/>
        <w:spacing w:line="276" w:lineRule="auto"/>
        <w:ind w:left="567" w:hanging="567"/>
        <w:outlineLvl w:val="3"/>
        <w:rPr>
          <w:rFonts w:ascii="Cambria" w:hAnsi="Cambria" w:cs="Helvetica"/>
          <w:bCs/>
          <w:sz w:val="24"/>
          <w:szCs w:val="24"/>
        </w:rPr>
      </w:pPr>
      <w:r w:rsidRPr="008F039B">
        <w:rPr>
          <w:rFonts w:ascii="Cambria" w:hAnsi="Cambria" w:cs="Arial"/>
          <w:b/>
          <w:sz w:val="24"/>
          <w:szCs w:val="24"/>
          <w:u w:val="single"/>
        </w:rPr>
        <w:t>Uwaga:</w:t>
      </w:r>
      <w:r>
        <w:rPr>
          <w:rFonts w:ascii="Cambria" w:hAnsi="Cambria" w:cs="Arial"/>
          <w:bCs/>
          <w:sz w:val="24"/>
          <w:szCs w:val="24"/>
        </w:rPr>
        <w:t xml:space="preserve"> Montaż kotłów </w:t>
      </w:r>
      <w:r w:rsidRPr="00957633">
        <w:rPr>
          <w:rFonts w:ascii="Cambria" w:hAnsi="Cambria" w:cs="Arial"/>
          <w:bCs/>
          <w:sz w:val="24"/>
          <w:szCs w:val="24"/>
          <w:u w:val="single"/>
        </w:rPr>
        <w:t xml:space="preserve">w części </w:t>
      </w:r>
      <w:r>
        <w:rPr>
          <w:rFonts w:ascii="Cambria" w:hAnsi="Cambria" w:cs="Arial"/>
          <w:bCs/>
          <w:sz w:val="24"/>
          <w:szCs w:val="24"/>
        </w:rPr>
        <w:t>3 możliwy jest dopiero po zakończeniu okresu grzewczego 2019/2020, chyba że dany mieszkaniec wyrazi pisemną zgodę na montaż przed jego  zakończeniem.</w:t>
      </w:r>
    </w:p>
    <w:p w14:paraId="5C9A4556" w14:textId="77777777" w:rsidR="009E5C30" w:rsidRPr="00FC016C" w:rsidRDefault="009E5C30" w:rsidP="009E5C30">
      <w:pPr>
        <w:pStyle w:val="Kolorowalistaakcent11"/>
        <w:widowControl w:val="0"/>
        <w:suppressAutoHyphens/>
        <w:autoSpaceDE w:val="0"/>
        <w:autoSpaceDN w:val="0"/>
        <w:adjustRightInd w:val="0"/>
        <w:spacing w:line="276" w:lineRule="auto"/>
        <w:ind w:left="567"/>
        <w:outlineLvl w:val="3"/>
        <w:rPr>
          <w:rFonts w:ascii="Cambria" w:hAnsi="Cambria"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4159CD" w:rsidRPr="00FC016C" w14:paraId="5ADBB87F" w14:textId="77777777" w:rsidTr="004159CD">
        <w:trPr>
          <w:jc w:val="center"/>
        </w:trPr>
        <w:tc>
          <w:tcPr>
            <w:tcW w:w="9068" w:type="dxa"/>
            <w:tcBorders>
              <w:top w:val="nil"/>
              <w:left w:val="nil"/>
              <w:bottom w:val="single" w:sz="4" w:space="0" w:color="auto"/>
              <w:right w:val="nil"/>
            </w:tcBorders>
            <w:hideMark/>
          </w:tcPr>
          <w:p w14:paraId="43780C57"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6</w:t>
            </w:r>
          </w:p>
          <w:p w14:paraId="6F7E49A2"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WARUNKI UDZIAŁU W POSTĘPOWANIU </w:t>
            </w:r>
          </w:p>
        </w:tc>
      </w:tr>
    </w:tbl>
    <w:p w14:paraId="3A41C8AA" w14:textId="77777777"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14:paraId="08BBE426" w14:textId="77777777" w:rsidR="004159CD" w:rsidRPr="009A4D47" w:rsidRDefault="004159CD" w:rsidP="004159CD">
      <w:pPr>
        <w:pStyle w:val="Kolorowalistaakcent11"/>
        <w:widowControl w:val="0"/>
        <w:spacing w:before="0" w:after="0" w:line="276" w:lineRule="auto"/>
        <w:ind w:left="0"/>
        <w:outlineLvl w:val="3"/>
        <w:rPr>
          <w:rFonts w:ascii="Cambria" w:hAnsi="Cambria" w:cs="Arial"/>
          <w:bCs/>
          <w:vanish/>
          <w:sz w:val="24"/>
          <w:szCs w:val="24"/>
          <w:lang w:eastAsia="pl-PL"/>
        </w:rPr>
      </w:pPr>
    </w:p>
    <w:p w14:paraId="2B2C36BC" w14:textId="77777777" w:rsidR="004159CD" w:rsidRPr="009A4D47" w:rsidRDefault="004159CD" w:rsidP="00F15CC0">
      <w:pPr>
        <w:pStyle w:val="Kolorowalistaakcent11"/>
        <w:numPr>
          <w:ilvl w:val="1"/>
          <w:numId w:val="9"/>
        </w:numPr>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 xml:space="preserve">O udzielenie zamówienia mogą ubiegać się Wykonawcy, którzy nie podlegają wykluczeniu oraz spełniają określone przez Zamawiającego warunki udziału </w:t>
      </w:r>
      <w:r w:rsidRPr="009A4D47">
        <w:rPr>
          <w:rFonts w:ascii="Cambria" w:hAnsi="Cambria" w:cs="Arial"/>
          <w:sz w:val="24"/>
          <w:szCs w:val="24"/>
        </w:rPr>
        <w:br/>
        <w:t>w postępowaniu.</w:t>
      </w:r>
    </w:p>
    <w:p w14:paraId="61359E1F" w14:textId="77777777" w:rsidR="004159CD" w:rsidRPr="00FC016C" w:rsidRDefault="004159CD" w:rsidP="00F15CC0">
      <w:pPr>
        <w:pStyle w:val="Kolorowalistaakcent11"/>
        <w:numPr>
          <w:ilvl w:val="1"/>
          <w:numId w:val="9"/>
        </w:numPr>
        <w:autoSpaceDE w:val="0"/>
        <w:autoSpaceDN w:val="0"/>
        <w:adjustRightInd w:val="0"/>
        <w:spacing w:before="0" w:after="0" w:line="276" w:lineRule="auto"/>
        <w:ind w:left="567" w:hanging="567"/>
        <w:rPr>
          <w:rFonts w:ascii="Cambria" w:hAnsi="Cambria" w:cs="Arial"/>
          <w:b/>
          <w:sz w:val="24"/>
          <w:szCs w:val="24"/>
        </w:rPr>
      </w:pPr>
      <w:r w:rsidRPr="00FC016C">
        <w:rPr>
          <w:rFonts w:ascii="Cambria" w:hAnsi="Cambria" w:cs="Arial"/>
          <w:b/>
          <w:sz w:val="24"/>
          <w:szCs w:val="24"/>
        </w:rPr>
        <w:t xml:space="preserve">O udzielenie zamówienia mogą ubiegać się Wykonawcy, którzy </w:t>
      </w:r>
      <w:r w:rsidRPr="00FC016C">
        <w:rPr>
          <w:rFonts w:ascii="Cambria" w:hAnsi="Cambria" w:cs="Arial"/>
          <w:b/>
          <w:sz w:val="24"/>
          <w:szCs w:val="24"/>
          <w:u w:val="single"/>
        </w:rPr>
        <w:t>spełniają warunki dotyczące</w:t>
      </w:r>
      <w:r w:rsidRPr="00FC016C">
        <w:rPr>
          <w:rFonts w:ascii="Cambria" w:hAnsi="Cambria" w:cs="Arial"/>
          <w:b/>
          <w:sz w:val="24"/>
          <w:szCs w:val="24"/>
        </w:rPr>
        <w:t>:</w:t>
      </w:r>
    </w:p>
    <w:p w14:paraId="561E6FEF" w14:textId="77777777" w:rsidR="004159CD" w:rsidRPr="00FC016C" w:rsidRDefault="004159CD" w:rsidP="00F15CC0">
      <w:pPr>
        <w:pStyle w:val="Kolorowalistaakcent11"/>
        <w:numPr>
          <w:ilvl w:val="2"/>
          <w:numId w:val="9"/>
        </w:numPr>
        <w:autoSpaceDE w:val="0"/>
        <w:autoSpaceDN w:val="0"/>
        <w:adjustRightInd w:val="0"/>
        <w:spacing w:before="0" w:after="0" w:line="276" w:lineRule="auto"/>
        <w:ind w:left="1276" w:hanging="709"/>
        <w:rPr>
          <w:rFonts w:ascii="Cambria" w:hAnsi="Cambria" w:cs="Arial"/>
          <w:b/>
          <w:sz w:val="24"/>
          <w:szCs w:val="24"/>
        </w:rPr>
      </w:pPr>
      <w:r w:rsidRPr="00FC016C">
        <w:rPr>
          <w:rFonts w:ascii="Cambria" w:hAnsi="Cambria" w:cs="Arial"/>
          <w:b/>
          <w:sz w:val="24"/>
          <w:szCs w:val="24"/>
        </w:rPr>
        <w:t>kompetencji lub uprawnień do prowadzenia określonej działalności zawodowej, o ile wynika to z odrębnych przepisów:</w:t>
      </w:r>
    </w:p>
    <w:p w14:paraId="68B8F9D7" w14:textId="77777777" w:rsidR="004159CD" w:rsidRDefault="004159CD" w:rsidP="004159CD">
      <w:pPr>
        <w:spacing w:line="276" w:lineRule="auto"/>
        <w:ind w:left="1083" w:firstLine="141"/>
        <w:jc w:val="both"/>
        <w:rPr>
          <w:rFonts w:ascii="Cambria" w:hAnsi="Cambria"/>
          <w:i/>
        </w:rPr>
      </w:pPr>
      <w:r w:rsidRPr="00FC016C">
        <w:rPr>
          <w:rFonts w:ascii="Cambria" w:hAnsi="Cambria"/>
          <w:i/>
        </w:rPr>
        <w:t>Zamawiający nie określa warunku w ww. zakresie.</w:t>
      </w:r>
    </w:p>
    <w:p w14:paraId="1B559B07" w14:textId="77777777" w:rsidR="004159CD" w:rsidRPr="00FC016C" w:rsidRDefault="004159CD" w:rsidP="00F15CC0">
      <w:pPr>
        <w:pStyle w:val="Kolorowalistaakcent11"/>
        <w:numPr>
          <w:ilvl w:val="2"/>
          <w:numId w:val="9"/>
        </w:numPr>
        <w:autoSpaceDE w:val="0"/>
        <w:autoSpaceDN w:val="0"/>
        <w:adjustRightInd w:val="0"/>
        <w:spacing w:before="0" w:after="0" w:line="276" w:lineRule="auto"/>
        <w:ind w:left="1276" w:hanging="657"/>
        <w:rPr>
          <w:rFonts w:ascii="Cambria" w:hAnsi="Cambria" w:cs="Arial"/>
          <w:b/>
          <w:sz w:val="24"/>
          <w:szCs w:val="24"/>
        </w:rPr>
      </w:pPr>
      <w:r w:rsidRPr="00FC016C">
        <w:rPr>
          <w:rFonts w:ascii="Cambria" w:hAnsi="Cambria" w:cs="Arial"/>
          <w:b/>
          <w:sz w:val="24"/>
          <w:szCs w:val="24"/>
        </w:rPr>
        <w:t>sytuacja ekonomicznej lub finansowej.</w:t>
      </w:r>
    </w:p>
    <w:p w14:paraId="3E2920ED" w14:textId="77777777" w:rsidR="004159CD" w:rsidRDefault="004159CD" w:rsidP="004159CD">
      <w:pPr>
        <w:spacing w:line="276" w:lineRule="auto"/>
        <w:ind w:left="567" w:firstLine="709"/>
        <w:rPr>
          <w:rFonts w:ascii="Cambria" w:hAnsi="Cambria"/>
          <w:i/>
        </w:rPr>
      </w:pPr>
      <w:r w:rsidRPr="00FC016C">
        <w:rPr>
          <w:rFonts w:ascii="Cambria" w:hAnsi="Cambria"/>
          <w:i/>
        </w:rPr>
        <w:t>Zamawiający nie określa warunku w ww. zakresie.</w:t>
      </w:r>
    </w:p>
    <w:p w14:paraId="4AE10594" w14:textId="77777777" w:rsidR="004159CD" w:rsidRPr="00FC016C" w:rsidRDefault="004159CD" w:rsidP="00F15CC0">
      <w:pPr>
        <w:pStyle w:val="Kolorowalistaakcent11"/>
        <w:keepNext/>
        <w:numPr>
          <w:ilvl w:val="2"/>
          <w:numId w:val="9"/>
        </w:numPr>
        <w:autoSpaceDE w:val="0"/>
        <w:autoSpaceDN w:val="0"/>
        <w:adjustRightInd w:val="0"/>
        <w:spacing w:before="0" w:after="0" w:line="276" w:lineRule="auto"/>
        <w:ind w:left="1276" w:hanging="709"/>
        <w:rPr>
          <w:rFonts w:ascii="Cambria" w:hAnsi="Cambria" w:cs="Arial"/>
          <w:b/>
          <w:sz w:val="24"/>
          <w:szCs w:val="24"/>
        </w:rPr>
      </w:pPr>
      <w:r w:rsidRPr="00FC016C">
        <w:rPr>
          <w:rFonts w:ascii="Cambria" w:hAnsi="Cambria" w:cs="Arial"/>
          <w:b/>
          <w:sz w:val="24"/>
          <w:szCs w:val="24"/>
        </w:rPr>
        <w:t>zdolności technicznej lub zawodowej.</w:t>
      </w:r>
    </w:p>
    <w:p w14:paraId="359FE4AB" w14:textId="77777777" w:rsidR="004159CD" w:rsidRDefault="004159CD" w:rsidP="004159CD">
      <w:pPr>
        <w:autoSpaceDE w:val="0"/>
        <w:autoSpaceDN w:val="0"/>
        <w:adjustRightInd w:val="0"/>
        <w:spacing w:line="276" w:lineRule="auto"/>
        <w:ind w:left="1276"/>
        <w:jc w:val="both"/>
        <w:rPr>
          <w:rFonts w:ascii="Cambria" w:hAnsi="Cambria" w:cs="Arial"/>
        </w:rPr>
      </w:pPr>
      <w:r w:rsidRPr="00FC016C">
        <w:rPr>
          <w:rFonts w:ascii="Cambria" w:hAnsi="Cambria" w:cs="Arial"/>
        </w:rPr>
        <w:t xml:space="preserve">Zamawiający określa, że ww. warunek zostanie spełniony, jeśli wykonawca wykaże, że </w:t>
      </w:r>
      <w:r w:rsidRPr="00FC016C">
        <w:rPr>
          <w:rFonts w:ascii="Cambria" w:hAnsi="Cambria" w:cs="Arial"/>
          <w:u w:val="single"/>
        </w:rPr>
        <w:t xml:space="preserve">w okresie ostatnich </w:t>
      </w:r>
      <w:r w:rsidRPr="00FC016C">
        <w:rPr>
          <w:rFonts w:ascii="Cambria" w:hAnsi="Cambria" w:cs="Arial"/>
          <w:b/>
          <w:u w:val="single"/>
        </w:rPr>
        <w:t>5 lat</w:t>
      </w:r>
      <w:r w:rsidRPr="00FC016C">
        <w:rPr>
          <w:rStyle w:val="Odwoanieprzypisudolnego"/>
          <w:rFonts w:ascii="Cambria" w:hAnsi="Cambria"/>
          <w:b/>
          <w:u w:val="single"/>
        </w:rPr>
        <w:footnoteReference w:id="1"/>
      </w:r>
      <w:r w:rsidRPr="00FC016C">
        <w:rPr>
          <w:rFonts w:ascii="Cambria" w:hAnsi="Cambria" w:cs="Arial"/>
          <w:u w:val="single"/>
        </w:rPr>
        <w:t xml:space="preserve"> przed upływem terminu składania ofert</w:t>
      </w:r>
      <w:r w:rsidRPr="009A4D47">
        <w:rPr>
          <w:rFonts w:ascii="Cambria" w:hAnsi="Cambria" w:cs="Arial"/>
        </w:rPr>
        <w:t xml:space="preserve"> (a jeżeli okres prowadzenia działalności jest krótszy – w tym okresie), </w:t>
      </w:r>
      <w:r w:rsidRPr="009A4D47">
        <w:rPr>
          <w:rFonts w:ascii="Cambria" w:hAnsi="Cambria" w:cs="Arial"/>
        </w:rPr>
        <w:lastRenderedPageBreak/>
        <w:t xml:space="preserve">wykonał </w:t>
      </w:r>
      <w:r w:rsidRPr="006A031E">
        <w:rPr>
          <w:rFonts w:ascii="Cambria" w:hAnsi="Cambria" w:cs="Arial"/>
          <w:i/>
        </w:rPr>
        <w:t xml:space="preserve">(a w przypadku świadczeń okresowych lub ciągłych nadal wykonuje)  </w:t>
      </w:r>
      <w:r w:rsidRPr="00FC016C">
        <w:rPr>
          <w:rFonts w:ascii="Cambria" w:hAnsi="Cambria" w:cs="Arial"/>
        </w:rPr>
        <w:t xml:space="preserve">należycie: </w:t>
      </w:r>
    </w:p>
    <w:p w14:paraId="6C77E94C" w14:textId="77777777" w:rsidR="009E5C30" w:rsidRDefault="009E5C30" w:rsidP="00F15CC0">
      <w:pPr>
        <w:pStyle w:val="Akapitzlist"/>
        <w:numPr>
          <w:ilvl w:val="0"/>
          <w:numId w:val="58"/>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części 1</w:t>
      </w:r>
      <w:r w:rsidRPr="009E5C30">
        <w:rPr>
          <w:rFonts w:ascii="Cambria" w:hAnsi="Cambria" w:cs="Arial"/>
          <w:sz w:val="24"/>
          <w:szCs w:val="24"/>
        </w:rPr>
        <w:t xml:space="preserve"> zamówienia:</w:t>
      </w:r>
    </w:p>
    <w:p w14:paraId="40BF509E" w14:textId="5262B48D" w:rsidR="00A23AD7" w:rsidRPr="00A23AD7" w:rsidRDefault="00A23AD7" w:rsidP="00A23AD7">
      <w:pPr>
        <w:pStyle w:val="Akapitzlist"/>
        <w:autoSpaceDE w:val="0"/>
        <w:autoSpaceDN w:val="0"/>
        <w:adjustRightInd w:val="0"/>
        <w:spacing w:line="276" w:lineRule="auto"/>
        <w:ind w:left="1560"/>
        <w:rPr>
          <w:rFonts w:ascii="Cambria" w:hAnsi="Cambria" w:cs="Arial"/>
          <w:sz w:val="24"/>
          <w:szCs w:val="24"/>
        </w:rPr>
      </w:pPr>
      <w:r w:rsidRPr="00A23AD7">
        <w:rPr>
          <w:rFonts w:ascii="Cambria" w:hAnsi="Cambria" w:cs="Arial"/>
          <w:sz w:val="24"/>
          <w:szCs w:val="24"/>
        </w:rPr>
        <w:t>dostaw</w:t>
      </w:r>
      <w:r w:rsidR="00074FD2">
        <w:rPr>
          <w:rFonts w:ascii="Cambria" w:hAnsi="Cambria" w:cs="Arial"/>
          <w:sz w:val="24"/>
          <w:szCs w:val="24"/>
        </w:rPr>
        <w:t>ę</w:t>
      </w:r>
      <w:r w:rsidRPr="00A23AD7">
        <w:rPr>
          <w:rFonts w:ascii="Cambria" w:hAnsi="Cambria" w:cs="Arial"/>
          <w:sz w:val="24"/>
          <w:szCs w:val="24"/>
        </w:rPr>
        <w:t xml:space="preserve"> wraz z montażem instalacji kolektorów słonecznych do podgrzewania ciepłej wody użytkowej w ilości </w:t>
      </w:r>
      <w:r w:rsidRPr="00527C63">
        <w:rPr>
          <w:rFonts w:ascii="Cambria" w:hAnsi="Cambria" w:cs="Arial"/>
          <w:b/>
          <w:sz w:val="24"/>
          <w:szCs w:val="24"/>
        </w:rPr>
        <w:t xml:space="preserve">min. </w:t>
      </w:r>
      <w:r w:rsidR="00074FD2" w:rsidRPr="00527C63">
        <w:rPr>
          <w:rFonts w:ascii="Cambria" w:hAnsi="Cambria" w:cs="Arial"/>
          <w:b/>
          <w:sz w:val="24"/>
          <w:szCs w:val="24"/>
        </w:rPr>
        <w:t>1</w:t>
      </w:r>
      <w:r w:rsidR="00527C63" w:rsidRPr="00527C63">
        <w:rPr>
          <w:rFonts w:ascii="Cambria" w:hAnsi="Cambria" w:cs="Arial"/>
          <w:b/>
          <w:sz w:val="24"/>
          <w:szCs w:val="24"/>
        </w:rPr>
        <w:t>5</w:t>
      </w:r>
      <w:r w:rsidR="00074FD2" w:rsidRPr="00527C63">
        <w:rPr>
          <w:rFonts w:ascii="Cambria" w:hAnsi="Cambria" w:cs="Arial"/>
          <w:b/>
          <w:sz w:val="24"/>
          <w:szCs w:val="24"/>
        </w:rPr>
        <w:t xml:space="preserve">0 </w:t>
      </w:r>
      <w:r w:rsidRPr="00527C63">
        <w:rPr>
          <w:rFonts w:ascii="Cambria" w:hAnsi="Cambria" w:cs="Arial"/>
          <w:b/>
          <w:sz w:val="24"/>
          <w:szCs w:val="24"/>
        </w:rPr>
        <w:t xml:space="preserve">instalacji (zestawów) – w ramach </w:t>
      </w:r>
      <w:r w:rsidR="00074FD2" w:rsidRPr="00527C63">
        <w:rPr>
          <w:rFonts w:ascii="Cambria" w:hAnsi="Cambria" w:cs="Arial"/>
          <w:b/>
          <w:sz w:val="24"/>
          <w:szCs w:val="24"/>
        </w:rPr>
        <w:t>maksymalnie dwóch kontraktów,</w:t>
      </w:r>
    </w:p>
    <w:p w14:paraId="7459D837" w14:textId="2CA88375" w:rsidR="00074FD2" w:rsidRDefault="00074FD2" w:rsidP="00074FD2">
      <w:pPr>
        <w:pStyle w:val="Akapitzlist"/>
        <w:numPr>
          <w:ilvl w:val="0"/>
          <w:numId w:val="58"/>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Pr>
          <w:rFonts w:ascii="Cambria" w:hAnsi="Cambria" w:cs="Arial"/>
          <w:b/>
          <w:sz w:val="24"/>
          <w:szCs w:val="24"/>
        </w:rPr>
        <w:t>2</w:t>
      </w:r>
      <w:r w:rsidRPr="009E5C30">
        <w:rPr>
          <w:rFonts w:ascii="Cambria" w:hAnsi="Cambria" w:cs="Arial"/>
          <w:sz w:val="24"/>
          <w:szCs w:val="24"/>
        </w:rPr>
        <w:t xml:space="preserve"> zamówienia:</w:t>
      </w:r>
    </w:p>
    <w:p w14:paraId="7B66C8E5" w14:textId="4F3652DB" w:rsidR="00074FD2" w:rsidRPr="00527C63" w:rsidRDefault="00074FD2" w:rsidP="00074FD2">
      <w:pPr>
        <w:pStyle w:val="Akapitzlist"/>
        <w:autoSpaceDE w:val="0"/>
        <w:autoSpaceDN w:val="0"/>
        <w:adjustRightInd w:val="0"/>
        <w:spacing w:line="276" w:lineRule="auto"/>
        <w:ind w:left="1560"/>
        <w:rPr>
          <w:rFonts w:ascii="Cambria" w:hAnsi="Cambria" w:cs="Arial"/>
          <w:b/>
          <w:sz w:val="24"/>
          <w:szCs w:val="24"/>
        </w:rPr>
      </w:pPr>
      <w:r>
        <w:rPr>
          <w:rFonts w:ascii="Cambria" w:hAnsi="Cambria" w:cs="Arial"/>
          <w:color w:val="000000" w:themeColor="text1"/>
          <w:sz w:val="24"/>
          <w:szCs w:val="24"/>
        </w:rPr>
        <w:t>dostawę</w:t>
      </w:r>
      <w:r w:rsidRPr="00A23AD7">
        <w:rPr>
          <w:rFonts w:ascii="Cambria" w:hAnsi="Cambria" w:cs="Arial"/>
          <w:color w:val="000000" w:themeColor="text1"/>
          <w:sz w:val="24"/>
          <w:szCs w:val="24"/>
        </w:rPr>
        <w:t xml:space="preserve"> wraz</w:t>
      </w:r>
      <w:r>
        <w:rPr>
          <w:rFonts w:ascii="Cambria" w:hAnsi="Cambria" w:cs="Arial"/>
          <w:color w:val="000000" w:themeColor="text1"/>
          <w:sz w:val="24"/>
          <w:szCs w:val="24"/>
        </w:rPr>
        <w:t xml:space="preserve"> </w:t>
      </w:r>
      <w:r w:rsidRPr="00A23AD7">
        <w:rPr>
          <w:rFonts w:ascii="Cambria" w:hAnsi="Cambria" w:cs="Arial"/>
          <w:color w:val="000000" w:themeColor="text1"/>
          <w:sz w:val="24"/>
          <w:szCs w:val="24"/>
        </w:rPr>
        <w:t>z montażem instalacji fotowoltaicznych</w:t>
      </w:r>
      <w:r>
        <w:rPr>
          <w:rFonts w:ascii="Cambria" w:hAnsi="Cambria" w:cs="Arial"/>
          <w:color w:val="000000" w:themeColor="text1"/>
          <w:sz w:val="24"/>
          <w:szCs w:val="24"/>
        </w:rPr>
        <w:t xml:space="preserve"> na budynkach</w:t>
      </w:r>
      <w:r w:rsidRPr="00A23AD7">
        <w:rPr>
          <w:rFonts w:ascii="Cambria" w:hAnsi="Cambria" w:cs="Arial"/>
          <w:color w:val="000000" w:themeColor="text1"/>
          <w:sz w:val="24"/>
          <w:szCs w:val="24"/>
        </w:rPr>
        <w:t xml:space="preserve"> </w:t>
      </w:r>
      <w:r>
        <w:rPr>
          <w:rFonts w:ascii="Cambria" w:hAnsi="Cambria" w:cs="Arial"/>
          <w:color w:val="000000" w:themeColor="text1"/>
          <w:sz w:val="24"/>
          <w:szCs w:val="24"/>
        </w:rPr>
        <w:br/>
      </w:r>
      <w:r w:rsidRPr="00A23AD7">
        <w:rPr>
          <w:rFonts w:ascii="Cambria" w:hAnsi="Cambria" w:cs="Arial"/>
          <w:color w:val="000000" w:themeColor="text1"/>
          <w:sz w:val="24"/>
          <w:szCs w:val="24"/>
        </w:rPr>
        <w:t xml:space="preserve">w ilości </w:t>
      </w:r>
      <w:r w:rsidRPr="00527C63">
        <w:rPr>
          <w:rFonts w:ascii="Cambria" w:hAnsi="Cambria" w:cs="Arial"/>
          <w:b/>
          <w:color w:val="000000" w:themeColor="text1"/>
          <w:sz w:val="24"/>
          <w:szCs w:val="24"/>
        </w:rPr>
        <w:t xml:space="preserve">min. </w:t>
      </w:r>
      <w:r w:rsidR="00527C63" w:rsidRPr="00527C63">
        <w:rPr>
          <w:rFonts w:ascii="Cambria" w:hAnsi="Cambria" w:cs="Arial"/>
          <w:b/>
          <w:color w:val="000000" w:themeColor="text1"/>
          <w:sz w:val="24"/>
          <w:szCs w:val="24"/>
        </w:rPr>
        <w:t>250</w:t>
      </w:r>
      <w:r w:rsidRPr="00527C63">
        <w:rPr>
          <w:rFonts w:ascii="Cambria" w:hAnsi="Cambria" w:cs="Arial"/>
          <w:b/>
          <w:color w:val="000000" w:themeColor="text1"/>
          <w:sz w:val="24"/>
          <w:szCs w:val="24"/>
        </w:rPr>
        <w:t xml:space="preserve"> instalacji – </w:t>
      </w:r>
      <w:r w:rsidRPr="00527C63">
        <w:rPr>
          <w:rFonts w:ascii="Cambria" w:hAnsi="Cambria" w:cs="Arial"/>
          <w:b/>
          <w:sz w:val="24"/>
          <w:szCs w:val="24"/>
        </w:rPr>
        <w:t>w ramach maksymalnie dwóch kontraktów,</w:t>
      </w:r>
    </w:p>
    <w:p w14:paraId="298EC406" w14:textId="2BAA652F" w:rsidR="007C4DBC" w:rsidRDefault="007C4DBC" w:rsidP="007C4DBC">
      <w:pPr>
        <w:pStyle w:val="Akapitzlist"/>
        <w:numPr>
          <w:ilvl w:val="0"/>
          <w:numId w:val="58"/>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sidR="00074FD2">
        <w:rPr>
          <w:rFonts w:ascii="Cambria" w:hAnsi="Cambria" w:cs="Arial"/>
          <w:b/>
          <w:sz w:val="24"/>
          <w:szCs w:val="24"/>
        </w:rPr>
        <w:t>3</w:t>
      </w:r>
      <w:r w:rsidR="00074FD2" w:rsidRPr="009E5C30">
        <w:rPr>
          <w:rFonts w:ascii="Cambria" w:hAnsi="Cambria" w:cs="Arial"/>
          <w:sz w:val="24"/>
          <w:szCs w:val="24"/>
        </w:rPr>
        <w:t xml:space="preserve"> </w:t>
      </w:r>
      <w:r w:rsidRPr="009E5C30">
        <w:rPr>
          <w:rFonts w:ascii="Cambria" w:hAnsi="Cambria" w:cs="Arial"/>
          <w:sz w:val="24"/>
          <w:szCs w:val="24"/>
        </w:rPr>
        <w:t>zamówienia:</w:t>
      </w:r>
    </w:p>
    <w:p w14:paraId="6502DF30" w14:textId="188E7155" w:rsidR="007C4DBC" w:rsidRDefault="008E2981" w:rsidP="007C4DBC">
      <w:pPr>
        <w:pStyle w:val="Akapitzlist"/>
        <w:autoSpaceDE w:val="0"/>
        <w:autoSpaceDN w:val="0"/>
        <w:adjustRightInd w:val="0"/>
        <w:spacing w:line="276" w:lineRule="auto"/>
        <w:ind w:left="1560"/>
        <w:rPr>
          <w:rFonts w:ascii="Cambria" w:hAnsi="Cambria" w:cs="Arial"/>
          <w:b/>
          <w:sz w:val="24"/>
          <w:szCs w:val="24"/>
        </w:rPr>
      </w:pPr>
      <w:r>
        <w:rPr>
          <w:rFonts w:ascii="Cambria" w:hAnsi="Cambria" w:cs="Arial"/>
          <w:sz w:val="24"/>
          <w:szCs w:val="24"/>
        </w:rPr>
        <w:t>dostawę</w:t>
      </w:r>
      <w:r w:rsidR="007C4DBC" w:rsidRPr="00A23AD7">
        <w:rPr>
          <w:rFonts w:ascii="Cambria" w:hAnsi="Cambria" w:cs="Arial"/>
          <w:sz w:val="24"/>
          <w:szCs w:val="24"/>
        </w:rPr>
        <w:t xml:space="preserve"> wraz z montażem kotłów lub pieców centralnego ogrzewania w budynkach w ilości </w:t>
      </w:r>
      <w:r w:rsidR="007C4DBC" w:rsidRPr="00527C63">
        <w:rPr>
          <w:rFonts w:ascii="Cambria" w:hAnsi="Cambria" w:cs="Arial"/>
          <w:b/>
          <w:sz w:val="24"/>
          <w:szCs w:val="24"/>
        </w:rPr>
        <w:t xml:space="preserve">min. </w:t>
      </w:r>
      <w:r w:rsidR="00527C63" w:rsidRPr="00527C63">
        <w:rPr>
          <w:rFonts w:ascii="Cambria" w:hAnsi="Cambria" w:cs="Arial"/>
          <w:b/>
          <w:sz w:val="24"/>
          <w:szCs w:val="24"/>
        </w:rPr>
        <w:t>3</w:t>
      </w:r>
      <w:r w:rsidR="007C4DBC" w:rsidRPr="00527C63">
        <w:rPr>
          <w:rFonts w:ascii="Cambria" w:hAnsi="Cambria" w:cs="Arial"/>
          <w:b/>
          <w:sz w:val="24"/>
          <w:szCs w:val="24"/>
        </w:rPr>
        <w:t xml:space="preserve">0 kotłów lub pieców centralnego ogrzewania </w:t>
      </w:r>
      <w:r w:rsidR="007A191C" w:rsidRPr="00527C63">
        <w:rPr>
          <w:rFonts w:ascii="Cambria" w:hAnsi="Cambria" w:cs="Arial"/>
          <w:b/>
          <w:sz w:val="24"/>
          <w:szCs w:val="24"/>
        </w:rPr>
        <w:t>– w ramach maksymalnie dwóch kontraktów</w:t>
      </w:r>
      <w:r w:rsidR="00142DBF">
        <w:rPr>
          <w:rFonts w:ascii="Cambria" w:hAnsi="Cambria" w:cs="Arial"/>
          <w:b/>
          <w:sz w:val="24"/>
          <w:szCs w:val="24"/>
        </w:rPr>
        <w:t>.</w:t>
      </w:r>
    </w:p>
    <w:p w14:paraId="2B9E818D" w14:textId="77777777" w:rsidR="008F039B" w:rsidRPr="00A23AD7" w:rsidRDefault="008F039B" w:rsidP="007C4DBC">
      <w:pPr>
        <w:pStyle w:val="Akapitzlist"/>
        <w:autoSpaceDE w:val="0"/>
        <w:autoSpaceDN w:val="0"/>
        <w:adjustRightInd w:val="0"/>
        <w:spacing w:line="276" w:lineRule="auto"/>
        <w:ind w:left="1560"/>
        <w:rPr>
          <w:rFonts w:ascii="Cambria" w:hAnsi="Cambria" w:cs="Arial"/>
          <w:sz w:val="24"/>
          <w:szCs w:val="24"/>
        </w:rPr>
      </w:pPr>
    </w:p>
    <w:p w14:paraId="77C79F63" w14:textId="77777777" w:rsidR="00A23AD7" w:rsidRPr="00824EE5" w:rsidRDefault="00A23AD7" w:rsidP="00A23AD7">
      <w:pPr>
        <w:ind w:left="708" w:firstLine="426"/>
        <w:jc w:val="center"/>
        <w:rPr>
          <w:rFonts w:ascii="Cambria" w:hAnsi="Cambria" w:cs="Cambria"/>
        </w:rPr>
      </w:pPr>
      <w:r w:rsidRPr="00824EE5">
        <w:rPr>
          <w:rFonts w:ascii="Cambria" w:hAnsi="Cambria" w:cs="Cambria"/>
          <w:b/>
          <w:bCs/>
        </w:rPr>
        <w:t>UWAGA: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0"/>
      </w:tblGrid>
      <w:tr w:rsidR="00A23AD7" w:rsidRPr="00824EE5" w14:paraId="6BAB8CBA" w14:textId="77777777" w:rsidTr="00F2584E">
        <w:tc>
          <w:tcPr>
            <w:tcW w:w="8079" w:type="dxa"/>
          </w:tcPr>
          <w:p w14:paraId="247D0813" w14:textId="595E942E" w:rsidR="00A23AD7" w:rsidRPr="00150ACF" w:rsidRDefault="00A23AD7" w:rsidP="0001392A">
            <w:pPr>
              <w:pStyle w:val="Kolorowalistaakcent11"/>
              <w:spacing w:before="0" w:after="0" w:line="276" w:lineRule="auto"/>
              <w:ind w:left="0"/>
              <w:contextualSpacing w:val="0"/>
              <w:rPr>
                <w:rFonts w:ascii="Cambria" w:hAnsi="Cambria" w:cs="Cambria"/>
                <w:sz w:val="24"/>
                <w:szCs w:val="24"/>
              </w:rPr>
            </w:pPr>
            <w:r w:rsidRPr="00150ACF">
              <w:rPr>
                <w:rFonts w:ascii="Cambria" w:hAnsi="Cambria" w:cs="Cambria"/>
                <w:sz w:val="24"/>
                <w:szCs w:val="24"/>
              </w:rPr>
              <w:t>W zakresie części 1, 2</w:t>
            </w:r>
            <w:r w:rsidR="00835693">
              <w:rPr>
                <w:rFonts w:ascii="Cambria" w:hAnsi="Cambria" w:cs="Cambria"/>
                <w:sz w:val="24"/>
                <w:szCs w:val="24"/>
              </w:rPr>
              <w:t xml:space="preserve"> </w:t>
            </w:r>
            <w:r w:rsidRPr="00150ACF">
              <w:rPr>
                <w:rFonts w:ascii="Cambria" w:hAnsi="Cambria" w:cs="Cambria"/>
                <w:sz w:val="24"/>
                <w:szCs w:val="24"/>
              </w:rPr>
              <w:t xml:space="preserve">i </w:t>
            </w:r>
            <w:r w:rsidR="00835693">
              <w:rPr>
                <w:rFonts w:ascii="Cambria" w:hAnsi="Cambria" w:cs="Cambria"/>
                <w:sz w:val="24"/>
                <w:szCs w:val="24"/>
              </w:rPr>
              <w:t>3</w:t>
            </w:r>
            <w:r w:rsidRPr="00150ACF">
              <w:rPr>
                <w:rFonts w:ascii="Cambria" w:hAnsi="Cambria" w:cs="Cambria"/>
                <w:sz w:val="24"/>
                <w:szCs w:val="24"/>
              </w:rPr>
              <w:t xml:space="preserve"> zamówienia, Wykonawcy mogą wykazać się doświadczeniem</w:t>
            </w:r>
            <w:r w:rsidR="0001392A">
              <w:rPr>
                <w:rFonts w:ascii="Cambria" w:hAnsi="Cambria" w:cs="Cambria"/>
                <w:sz w:val="24"/>
                <w:szCs w:val="24"/>
              </w:rPr>
              <w:t>,</w:t>
            </w:r>
            <w:r w:rsidRPr="00150ACF">
              <w:rPr>
                <w:rFonts w:ascii="Cambria" w:hAnsi="Cambria" w:cs="Cambria"/>
                <w:sz w:val="24"/>
                <w:szCs w:val="24"/>
              </w:rPr>
              <w:t xml:space="preserve"> </w:t>
            </w:r>
            <w:r w:rsidR="0001392A">
              <w:rPr>
                <w:rFonts w:ascii="Cambria" w:hAnsi="Cambria" w:cs="Cambria"/>
                <w:sz w:val="24"/>
                <w:szCs w:val="24"/>
              </w:rPr>
              <w:t xml:space="preserve">zarówno jeżeli realizowali zamówienie </w:t>
            </w:r>
            <w:r w:rsidRPr="00150ACF">
              <w:rPr>
                <w:rFonts w:ascii="Cambria" w:hAnsi="Cambria" w:cs="Cambria"/>
                <w:sz w:val="24"/>
                <w:szCs w:val="24"/>
              </w:rPr>
              <w:t xml:space="preserve">w formule robót budowlanych, </w:t>
            </w:r>
            <w:r w:rsidR="0001392A">
              <w:rPr>
                <w:rFonts w:ascii="Cambria" w:hAnsi="Cambria" w:cs="Cambria"/>
                <w:sz w:val="24"/>
                <w:szCs w:val="24"/>
              </w:rPr>
              <w:t>jak i</w:t>
            </w:r>
            <w:r w:rsidRPr="00150ACF">
              <w:rPr>
                <w:rFonts w:ascii="Cambria" w:hAnsi="Cambria" w:cs="Cambria"/>
                <w:sz w:val="24"/>
                <w:szCs w:val="24"/>
              </w:rPr>
              <w:t xml:space="preserve"> w formule dostaw z montażem.</w:t>
            </w:r>
          </w:p>
        </w:tc>
      </w:tr>
    </w:tbl>
    <w:p w14:paraId="77D36F24" w14:textId="77777777" w:rsidR="004159CD" w:rsidRPr="00FC016C" w:rsidRDefault="004159CD" w:rsidP="004159CD">
      <w:pPr>
        <w:pStyle w:val="Kolorowalistaakcent11"/>
        <w:autoSpaceDE w:val="0"/>
        <w:autoSpaceDN w:val="0"/>
        <w:adjustRightInd w:val="0"/>
        <w:spacing w:before="0" w:after="0" w:line="276" w:lineRule="auto"/>
        <w:ind w:left="0" w:right="20"/>
        <w:rPr>
          <w:rFonts w:ascii="Cambria" w:hAnsi="Cambria" w:cs="Times New Roman"/>
          <w:sz w:val="10"/>
          <w:szCs w:val="10"/>
        </w:rPr>
      </w:pPr>
    </w:p>
    <w:p w14:paraId="055BB955" w14:textId="77777777" w:rsidR="004159CD" w:rsidRPr="006A031E" w:rsidRDefault="004159CD" w:rsidP="00F15CC0">
      <w:pPr>
        <w:pStyle w:val="Kolorowalistaakcent11"/>
        <w:numPr>
          <w:ilvl w:val="1"/>
          <w:numId w:val="9"/>
        </w:numPr>
        <w:autoSpaceDE w:val="0"/>
        <w:autoSpaceDN w:val="0"/>
        <w:adjustRightInd w:val="0"/>
        <w:spacing w:before="0" w:after="0" w:line="276" w:lineRule="auto"/>
        <w:ind w:left="567" w:right="20" w:hanging="567"/>
        <w:rPr>
          <w:rFonts w:ascii="Cambria" w:hAnsi="Cambria"/>
          <w:sz w:val="24"/>
          <w:szCs w:val="24"/>
        </w:rPr>
      </w:pPr>
      <w:r w:rsidRPr="009A4D47">
        <w:rPr>
          <w:rFonts w:ascii="Cambria" w:hAnsi="Cambria"/>
          <w:sz w:val="24"/>
          <w:szCs w:val="24"/>
        </w:rPr>
        <w:t>Zamawiający może, na każdym etapie postępowania, uznać, że Wykonawca nie posiada wymaganych zdolności, jeżeli zaangażowanie zasobów technicznych lub zawodowyc</w:t>
      </w:r>
      <w:r w:rsidRPr="006A031E">
        <w:rPr>
          <w:rFonts w:ascii="Cambria" w:hAnsi="Cambria"/>
          <w:sz w:val="24"/>
          <w:szCs w:val="24"/>
        </w:rPr>
        <w:t>h wykonawcy w inne przedsięwzięcia gospodarcze Wykonawcy może mieć negatywny wpływ na realizację zamówienia (art. 22d ust. 2 ustawy Pzp).</w:t>
      </w:r>
    </w:p>
    <w:p w14:paraId="2AE1B218" w14:textId="77777777" w:rsidR="004159CD" w:rsidRPr="008F039B" w:rsidRDefault="004159CD" w:rsidP="00F15CC0">
      <w:pPr>
        <w:pStyle w:val="Kolorowalistaakcent11"/>
        <w:numPr>
          <w:ilvl w:val="1"/>
          <w:numId w:val="9"/>
        </w:numPr>
        <w:tabs>
          <w:tab w:val="left" w:pos="567"/>
        </w:tabs>
        <w:autoSpaceDE w:val="0"/>
        <w:autoSpaceDN w:val="0"/>
        <w:adjustRightInd w:val="0"/>
        <w:spacing w:before="0" w:after="0" w:line="276" w:lineRule="auto"/>
        <w:ind w:left="567" w:right="20" w:hanging="567"/>
        <w:rPr>
          <w:rFonts w:ascii="Cambria" w:hAnsi="Cambria"/>
          <w:iCs/>
          <w:sz w:val="24"/>
          <w:szCs w:val="24"/>
        </w:rPr>
      </w:pPr>
      <w:r w:rsidRPr="008F039B">
        <w:rPr>
          <w:rFonts w:ascii="Cambria" w:hAnsi="Cambria"/>
          <w:iCs/>
          <w:sz w:val="24"/>
          <w:szCs w:val="24"/>
        </w:rPr>
        <w:t xml:space="preserve">Sposób wykazania warunków udziału w postępowaniu wskazano w rozdziale </w:t>
      </w:r>
      <w:r w:rsidRPr="008F039B">
        <w:rPr>
          <w:rFonts w:ascii="Cambria" w:hAnsi="Cambria"/>
          <w:iCs/>
          <w:sz w:val="24"/>
          <w:szCs w:val="24"/>
        </w:rPr>
        <w:br/>
        <w:t>8 SIWZ.</w:t>
      </w:r>
    </w:p>
    <w:p w14:paraId="20CF55AA" w14:textId="77777777" w:rsidR="008E2981" w:rsidRDefault="008E2981" w:rsidP="008E2981">
      <w:pPr>
        <w:pStyle w:val="Kolorowalistaakcent11"/>
        <w:tabs>
          <w:tab w:val="left" w:pos="567"/>
        </w:tabs>
        <w:autoSpaceDE w:val="0"/>
        <w:autoSpaceDN w:val="0"/>
        <w:adjustRightInd w:val="0"/>
        <w:spacing w:before="0" w:after="0" w:line="276" w:lineRule="auto"/>
        <w:ind w:left="567" w:right="20"/>
        <w:rPr>
          <w:rFonts w:ascii="Cambria" w:hAnsi="Cambria"/>
          <w:i/>
          <w:sz w:val="24"/>
          <w:szCs w:val="24"/>
        </w:rPr>
      </w:pPr>
    </w:p>
    <w:p w14:paraId="4D161E6B" w14:textId="77777777" w:rsidR="008E2981" w:rsidRDefault="008E2981" w:rsidP="008E2981">
      <w:pPr>
        <w:pStyle w:val="Kolorowalistaakcent11"/>
        <w:tabs>
          <w:tab w:val="left" w:pos="567"/>
        </w:tabs>
        <w:autoSpaceDE w:val="0"/>
        <w:autoSpaceDN w:val="0"/>
        <w:adjustRightInd w:val="0"/>
        <w:spacing w:before="0" w:after="0" w:line="276" w:lineRule="auto"/>
        <w:ind w:left="567" w:right="20"/>
        <w:rPr>
          <w:rFonts w:ascii="Cambria" w:hAnsi="Cambria"/>
          <w:i/>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4159CD" w:rsidRPr="00FC016C" w14:paraId="36D18C2C" w14:textId="77777777" w:rsidTr="004159CD">
        <w:trPr>
          <w:jc w:val="center"/>
        </w:trPr>
        <w:tc>
          <w:tcPr>
            <w:tcW w:w="9068" w:type="dxa"/>
            <w:tcBorders>
              <w:top w:val="nil"/>
              <w:left w:val="nil"/>
              <w:bottom w:val="single" w:sz="4" w:space="0" w:color="auto"/>
              <w:right w:val="nil"/>
            </w:tcBorders>
            <w:hideMark/>
          </w:tcPr>
          <w:p w14:paraId="33C2EFDF"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7</w:t>
            </w:r>
          </w:p>
          <w:p w14:paraId="58790C16"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PODSTAWY WYKLUCZENIA Z POSTĘPOWANIA </w:t>
            </w:r>
          </w:p>
        </w:tc>
      </w:tr>
    </w:tbl>
    <w:p w14:paraId="1FFB4835" w14:textId="77777777"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14:paraId="060DD307" w14:textId="77777777" w:rsidR="004159CD" w:rsidRPr="009A4D47"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Z postępowania o udzielenie zamówienia wyklucza się Wykonawcę, w stosunku, do którego zachodzi którakolwiek z okoliczności, o których mowa w art. 24 ust. 1 pkt 12–23 ustawy Pzp.</w:t>
      </w:r>
    </w:p>
    <w:p w14:paraId="5B6568BE" w14:textId="4075C171" w:rsidR="004159CD" w:rsidRPr="009A4D47"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 xml:space="preserve">Zamawiający </w:t>
      </w:r>
      <w:r w:rsidRPr="005F2E0C">
        <w:rPr>
          <w:rFonts w:ascii="Cambria" w:hAnsi="Cambria" w:cs="Arial"/>
          <w:b/>
          <w:sz w:val="24"/>
          <w:szCs w:val="24"/>
          <w:u w:val="single"/>
        </w:rPr>
        <w:t>przewiduje</w:t>
      </w:r>
      <w:r w:rsidRPr="005F2E0C">
        <w:rPr>
          <w:rFonts w:ascii="Cambria" w:hAnsi="Cambria" w:cs="Arial"/>
          <w:sz w:val="24"/>
          <w:szCs w:val="24"/>
        </w:rPr>
        <w:t xml:space="preserve"> </w:t>
      </w:r>
      <w:r w:rsidRPr="005F2E0C">
        <w:rPr>
          <w:rFonts w:ascii="Cambria" w:hAnsi="Cambria" w:cs="Arial"/>
          <w:b/>
          <w:sz w:val="24"/>
          <w:szCs w:val="24"/>
        </w:rPr>
        <w:t>podstawy wykluczenia wskazane w art. 24 ust. 5 pkt 1</w:t>
      </w:r>
      <w:r w:rsidRPr="00FC016C">
        <w:rPr>
          <w:rFonts w:ascii="Cambria" w:hAnsi="Cambria" w:cs="Arial"/>
          <w:b/>
          <w:sz w:val="24"/>
          <w:szCs w:val="24"/>
        </w:rPr>
        <w:t xml:space="preserve"> ustawy Pzp</w:t>
      </w:r>
      <w:r w:rsidRPr="009A4D47">
        <w:rPr>
          <w:rFonts w:ascii="Cambria" w:hAnsi="Cambria" w:cs="Arial"/>
          <w:sz w:val="24"/>
          <w:szCs w:val="24"/>
        </w:rPr>
        <w:t>.</w:t>
      </w:r>
    </w:p>
    <w:p w14:paraId="5C701983" w14:textId="77777777" w:rsidR="004159CD" w:rsidRPr="006A031E"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6A031E">
        <w:rPr>
          <w:rFonts w:ascii="Cambria" w:hAnsi="Cambria" w:cs="Arial"/>
          <w:sz w:val="24"/>
          <w:szCs w:val="24"/>
        </w:rPr>
        <w:t>Wykluczenie Wykonawcy następuje zgodnie z art. 24 ust. 7 ustawy Pzp.</w:t>
      </w:r>
    </w:p>
    <w:p w14:paraId="538FA449" w14:textId="74EB9295" w:rsidR="004159CD" w:rsidRPr="00FC016C" w:rsidRDefault="004159CD" w:rsidP="00F15CC0">
      <w:pPr>
        <w:pStyle w:val="Kolorowalistaakcent11"/>
        <w:numPr>
          <w:ilvl w:val="1"/>
          <w:numId w:val="10"/>
        </w:numPr>
        <w:tabs>
          <w:tab w:val="left" w:pos="567"/>
        </w:tabs>
        <w:autoSpaceDE w:val="0"/>
        <w:autoSpaceDN w:val="0"/>
        <w:adjustRightInd w:val="0"/>
        <w:spacing w:line="276" w:lineRule="auto"/>
        <w:ind w:left="567" w:hanging="567"/>
        <w:rPr>
          <w:rFonts w:ascii="Cambria" w:hAnsi="Cambria" w:cs="Times New Roman"/>
          <w:sz w:val="24"/>
          <w:szCs w:val="24"/>
        </w:rPr>
      </w:pPr>
      <w:r w:rsidRPr="00FC016C">
        <w:rPr>
          <w:rFonts w:ascii="Cambria" w:hAnsi="Cambria"/>
          <w:sz w:val="24"/>
          <w:szCs w:val="24"/>
        </w:rPr>
        <w:lastRenderedPageBreak/>
        <w:t>Wykonawca, który podlega wykluczeniu na podstawie art. 24 ust. 1 pkt 13 i 14 oraz pkt 16–20, a także art. 24 ust. 5 pkt 1</w:t>
      </w:r>
      <w:r w:rsidRPr="005F2E0C">
        <w:rPr>
          <w:rFonts w:ascii="Cambria" w:hAnsi="Cambria"/>
          <w:sz w:val="24"/>
          <w:szCs w:val="24"/>
        </w:rPr>
        <w:t xml:space="preserve"> ustawy </w:t>
      </w:r>
      <w:r w:rsidRPr="006A031E">
        <w:rPr>
          <w:rFonts w:ascii="Cambria" w:hAnsi="Cambria" w:cs="Arial"/>
          <w:sz w:val="24"/>
          <w:szCs w:val="24"/>
        </w:rPr>
        <w:t>Pzp</w:t>
      </w:r>
      <w:r w:rsidRPr="006A031E">
        <w:rPr>
          <w:rFonts w:ascii="Cambria" w:hAnsi="Cambria"/>
          <w:sz w:val="24"/>
          <w:szCs w:val="24"/>
        </w:rPr>
        <w:t>, może prz</w:t>
      </w:r>
      <w:r w:rsidRPr="00FC016C">
        <w:rPr>
          <w:rFonts w:ascii="Cambria" w:hAnsi="Cambria"/>
          <w:sz w:val="24"/>
          <w:szCs w:val="24"/>
        </w:rPr>
        <w:t xml:space="preserve">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489E5B5C" w14:textId="77777777" w:rsidR="004159CD" w:rsidRPr="00FC016C"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cs="Arial"/>
          <w:sz w:val="24"/>
          <w:szCs w:val="24"/>
        </w:rPr>
        <w:t xml:space="preserve">Wykonawca nie podlega wykluczeniu, jeżeli Zamawiający, uwzględniając wagę </w:t>
      </w:r>
      <w:r w:rsidRPr="00FC016C">
        <w:rPr>
          <w:rFonts w:ascii="Cambria" w:hAnsi="Cambria" w:cs="Arial"/>
          <w:sz w:val="24"/>
          <w:szCs w:val="24"/>
        </w:rPr>
        <w:br/>
        <w:t>i szczególne okoliczności czynu Wykonawcy, uzna za wystarczające dowody przedstawione na podstawie pkt. 7.4 SIWZ.</w:t>
      </w:r>
    </w:p>
    <w:p w14:paraId="7E23C643" w14:textId="23870564" w:rsidR="004159CD" w:rsidRPr="00FC016C"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sz w:val="24"/>
          <w:szCs w:val="24"/>
        </w:rPr>
        <w:t xml:space="preserve">Zamawiający może wykluczyć </w:t>
      </w:r>
      <w:r w:rsidR="00FB6CA1">
        <w:rPr>
          <w:rFonts w:ascii="Cambria" w:hAnsi="Cambria"/>
          <w:sz w:val="24"/>
          <w:szCs w:val="24"/>
        </w:rPr>
        <w:t>W</w:t>
      </w:r>
      <w:r w:rsidRPr="00FC016C">
        <w:rPr>
          <w:rFonts w:ascii="Cambria" w:hAnsi="Cambria"/>
          <w:sz w:val="24"/>
          <w:szCs w:val="24"/>
        </w:rPr>
        <w:t xml:space="preserve">ykonawcę na każdym etapie postępowania </w:t>
      </w:r>
      <w:r w:rsidRPr="00FC016C">
        <w:rPr>
          <w:rFonts w:ascii="Cambria" w:hAnsi="Cambria"/>
          <w:sz w:val="24"/>
          <w:szCs w:val="24"/>
        </w:rPr>
        <w:br/>
        <w:t xml:space="preserve">(art. 24 ust. 12 ustawy </w:t>
      </w:r>
      <w:r w:rsidRPr="00FC016C">
        <w:rPr>
          <w:rFonts w:ascii="Cambria" w:hAnsi="Cambria" w:cs="Arial"/>
          <w:sz w:val="24"/>
          <w:szCs w:val="24"/>
        </w:rPr>
        <w:t>Pzp</w:t>
      </w:r>
      <w:r w:rsidRPr="00FC016C">
        <w:rPr>
          <w:rFonts w:ascii="Cambria" w:hAnsi="Cambria"/>
          <w:sz w:val="24"/>
          <w:szCs w:val="24"/>
        </w:rPr>
        <w:t>).</w:t>
      </w:r>
    </w:p>
    <w:p w14:paraId="3D7A037B" w14:textId="77777777" w:rsidR="004159CD" w:rsidRPr="007A191C"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i/>
          <w:sz w:val="24"/>
          <w:szCs w:val="24"/>
        </w:rPr>
        <w:t>Sposób wykazania braku podstaw wykluczenia wskazano w rozdziale 8 SIWZ</w:t>
      </w:r>
      <w:r w:rsidRPr="00FC016C">
        <w:rPr>
          <w:rFonts w:ascii="Cambria" w:hAnsi="Cambria"/>
          <w:sz w:val="24"/>
          <w:szCs w:val="24"/>
        </w:rPr>
        <w:t>.</w:t>
      </w:r>
    </w:p>
    <w:p w14:paraId="73EF29D2" w14:textId="77777777" w:rsidR="007A191C" w:rsidRPr="008E2981" w:rsidRDefault="007A191C" w:rsidP="007A191C">
      <w:pPr>
        <w:pStyle w:val="Kolorowalistaakcent11"/>
        <w:tabs>
          <w:tab w:val="left" w:pos="567"/>
        </w:tabs>
        <w:autoSpaceDE w:val="0"/>
        <w:autoSpaceDN w:val="0"/>
        <w:adjustRightInd w:val="0"/>
        <w:spacing w:before="0" w:after="0" w:line="276" w:lineRule="auto"/>
        <w:ind w:left="567"/>
        <w:rPr>
          <w:rFonts w:ascii="Cambria" w:hAnsi="Cambria" w:cs="Arial"/>
          <w:sz w:val="18"/>
          <w:szCs w:val="18"/>
        </w:rPr>
      </w:pP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229CD627" w14:textId="77777777" w:rsidTr="004159CD">
        <w:trPr>
          <w:jc w:val="center"/>
        </w:trPr>
        <w:tc>
          <w:tcPr>
            <w:tcW w:w="9060" w:type="dxa"/>
            <w:tcBorders>
              <w:top w:val="nil"/>
              <w:left w:val="nil"/>
              <w:bottom w:val="single" w:sz="4" w:space="0" w:color="auto"/>
              <w:right w:val="nil"/>
            </w:tcBorders>
            <w:hideMark/>
          </w:tcPr>
          <w:p w14:paraId="1B0B1FA6"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8</w:t>
            </w:r>
          </w:p>
          <w:p w14:paraId="14C9F3DB"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WYKAZ OŚWIADCZEŃ LUB DOKUMENTÓW, JAKIE MAJĄ </w:t>
            </w:r>
            <w:r w:rsidRPr="00FC016C">
              <w:rPr>
                <w:rFonts w:ascii="Cambria" w:hAnsi="Cambria"/>
                <w:b/>
                <w:sz w:val="26"/>
                <w:szCs w:val="26"/>
              </w:rPr>
              <w:br/>
              <w:t>ZŁOŻYĆ WYKONAWCY W CELU POTWIERDZENIA SPEŁNIANIA WARUNKÓW UDZIAŁU W POSTĘPOWANIU ORAZ NIEPODLEGANIA WYKLUCZENIU Z POSTĘPOWANIA</w:t>
            </w:r>
          </w:p>
        </w:tc>
      </w:tr>
    </w:tbl>
    <w:p w14:paraId="75D0557B" w14:textId="77777777" w:rsidR="004159CD" w:rsidRPr="008E2981" w:rsidRDefault="004159CD" w:rsidP="004159CD">
      <w:pPr>
        <w:pStyle w:val="Kolorowalistaakcent11"/>
        <w:autoSpaceDE w:val="0"/>
        <w:autoSpaceDN w:val="0"/>
        <w:adjustRightInd w:val="0"/>
        <w:spacing w:before="0" w:after="0" w:line="276" w:lineRule="auto"/>
        <w:ind w:left="0"/>
        <w:rPr>
          <w:rFonts w:ascii="Cambria" w:hAnsi="Cambria" w:cs="Arial"/>
          <w:sz w:val="20"/>
          <w:szCs w:val="20"/>
        </w:rPr>
      </w:pPr>
    </w:p>
    <w:p w14:paraId="546C3C2E" w14:textId="77777777" w:rsidR="004159CD" w:rsidRPr="009A4D47" w:rsidRDefault="004159CD" w:rsidP="004159CD">
      <w:pPr>
        <w:pStyle w:val="Kolorowalistaakcent11"/>
        <w:autoSpaceDE w:val="0"/>
        <w:autoSpaceDN w:val="0"/>
        <w:adjustRightInd w:val="0"/>
        <w:spacing w:before="0" w:after="0" w:line="276" w:lineRule="auto"/>
        <w:ind w:left="0"/>
        <w:rPr>
          <w:rFonts w:ascii="Cambria" w:hAnsi="Cambria" w:cs="Arial"/>
          <w:vanish/>
          <w:sz w:val="24"/>
          <w:szCs w:val="24"/>
        </w:rPr>
      </w:pPr>
    </w:p>
    <w:p w14:paraId="574D8B26"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b/>
          <w:sz w:val="24"/>
          <w:szCs w:val="24"/>
        </w:rPr>
      </w:pPr>
      <w:r w:rsidRPr="005F2E0C">
        <w:rPr>
          <w:rFonts w:ascii="Cambria" w:hAnsi="Cambria" w:cs="Arial"/>
          <w:b/>
          <w:sz w:val="24"/>
          <w:szCs w:val="24"/>
        </w:rPr>
        <w:t xml:space="preserve">Wykonawca zobowiązany jest złożyć razem z ofertą, za pośrednictwem miniPortalu: </w:t>
      </w:r>
      <w:r w:rsidRPr="00527C63">
        <w:rPr>
          <w:rFonts w:ascii="Cambria" w:hAnsi="Cambria" w:cs="Arial"/>
          <w:b/>
          <w:color w:val="0070C0"/>
          <w:sz w:val="24"/>
          <w:szCs w:val="24"/>
          <w:u w:val="single"/>
        </w:rPr>
        <w:t>https://miniportal.uzp.gov.pl</w:t>
      </w:r>
      <w:r w:rsidRPr="006A031E">
        <w:rPr>
          <w:rFonts w:ascii="Cambria" w:hAnsi="Cambria" w:cs="Arial"/>
          <w:b/>
          <w:sz w:val="24"/>
          <w:szCs w:val="24"/>
        </w:rPr>
        <w:t xml:space="preserve">, </w:t>
      </w:r>
      <w:r w:rsidRPr="00FC016C">
        <w:rPr>
          <w:rFonts w:ascii="Cambria" w:hAnsi="Cambria" w:cs="Arial"/>
          <w:b/>
          <w:sz w:val="24"/>
          <w:szCs w:val="24"/>
          <w:u w:val="single"/>
        </w:rPr>
        <w:t>aktualne na dzień składania ofert</w:t>
      </w:r>
      <w:r w:rsidRPr="00FC016C">
        <w:rPr>
          <w:rFonts w:ascii="Cambria" w:hAnsi="Cambria" w:cs="Arial"/>
          <w:b/>
          <w:sz w:val="24"/>
          <w:szCs w:val="24"/>
        </w:rPr>
        <w:t xml:space="preserve"> </w:t>
      </w:r>
      <w:r w:rsidRPr="00FC016C">
        <w:rPr>
          <w:rFonts w:ascii="Cambria" w:hAnsi="Cambria" w:cs="Arial"/>
          <w:sz w:val="24"/>
          <w:szCs w:val="24"/>
        </w:rPr>
        <w:t>oświadczenie stanowiące wstępne potwierdzenie, że Wykonawca:</w:t>
      </w:r>
    </w:p>
    <w:p w14:paraId="54E013DC" w14:textId="77777777" w:rsidR="004159CD" w:rsidRPr="00FC016C" w:rsidRDefault="004159CD" w:rsidP="00F15CC0">
      <w:pPr>
        <w:pStyle w:val="Kolorowalistaakcent11"/>
        <w:numPr>
          <w:ilvl w:val="2"/>
          <w:numId w:val="12"/>
        </w:numPr>
        <w:tabs>
          <w:tab w:val="left" w:pos="851"/>
          <w:tab w:val="left" w:pos="1134"/>
        </w:tabs>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nie podlega wykluczeniu,</w:t>
      </w:r>
    </w:p>
    <w:p w14:paraId="3366BDB5" w14:textId="77777777" w:rsidR="004159CD" w:rsidRPr="00FC016C" w:rsidRDefault="004159CD" w:rsidP="00F15CC0">
      <w:pPr>
        <w:pStyle w:val="Kolorowalistaakcent11"/>
        <w:numPr>
          <w:ilvl w:val="2"/>
          <w:numId w:val="12"/>
        </w:numPr>
        <w:tabs>
          <w:tab w:val="left" w:pos="851"/>
          <w:tab w:val="left" w:pos="1134"/>
        </w:tabs>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spełnia warunki udziału w postępowaniu.</w:t>
      </w:r>
    </w:p>
    <w:p w14:paraId="078899FB"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Oświadczenie, o którym mowa w pkt 8.1 SIWZ Wykonawca zobowiązany jest złożyć w formie jednolitego dokumentu sporządzonego zgodnie z wzorem standardowego formularza określonego w rozporządzeniu wykonawczym Komisji Europejskiej 2016/7 z dnia 5 stycznia 2016 r.  wydanym na podstawie art. 59 ust. 2 dyrektywy 2014/24/UE, zwanego dalej „Jednolitym Dokumentem” lub „JEDZ”. </w:t>
      </w:r>
      <w:r w:rsidRPr="00FC016C">
        <w:rPr>
          <w:rFonts w:ascii="Cambria" w:hAnsi="Cambria" w:cs="Arial"/>
          <w:b/>
          <w:sz w:val="24"/>
          <w:szCs w:val="24"/>
        </w:rPr>
        <w:t>– wg załącznika 4 do SIWZ.</w:t>
      </w:r>
    </w:p>
    <w:p w14:paraId="1E87E1C4" w14:textId="77777777"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14:paraId="5DECDCCA" w14:textId="77777777" w:rsidR="004159CD" w:rsidRPr="00FC016C" w:rsidRDefault="004159CD" w:rsidP="004159CD">
      <w:pPr>
        <w:pStyle w:val="Kolorowalistaakcent11"/>
        <w:autoSpaceDE w:val="0"/>
        <w:autoSpaceDN w:val="0"/>
        <w:adjustRightInd w:val="0"/>
        <w:spacing w:before="0" w:after="0" w:line="276" w:lineRule="auto"/>
        <w:ind w:left="709"/>
        <w:jc w:val="center"/>
        <w:rPr>
          <w:rFonts w:ascii="Cambria" w:hAnsi="Cambria" w:cs="Arial"/>
          <w:b/>
          <w:sz w:val="24"/>
          <w:szCs w:val="24"/>
        </w:rPr>
      </w:pPr>
      <w:r w:rsidRPr="00FC016C">
        <w:rPr>
          <w:rFonts w:ascii="Cambria" w:hAnsi="Cambria" w:cs="Arial"/>
          <w:b/>
          <w:sz w:val="24"/>
          <w:szCs w:val="24"/>
        </w:rPr>
        <w:lastRenderedPageBreak/>
        <w:t>Informacje dotyczące Jednolitego Dokumentu</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6"/>
      </w:tblGrid>
      <w:tr w:rsidR="004159CD" w:rsidRPr="00FC016C" w14:paraId="3618E805" w14:textId="77777777" w:rsidTr="004159CD">
        <w:tc>
          <w:tcPr>
            <w:tcW w:w="8536" w:type="dxa"/>
            <w:tcBorders>
              <w:top w:val="single" w:sz="4" w:space="0" w:color="auto"/>
              <w:left w:val="single" w:sz="4" w:space="0" w:color="auto"/>
              <w:bottom w:val="single" w:sz="4" w:space="0" w:color="auto"/>
              <w:right w:val="single" w:sz="4" w:space="0" w:color="auto"/>
            </w:tcBorders>
            <w:hideMark/>
          </w:tcPr>
          <w:p w14:paraId="62DF2140" w14:textId="77777777" w:rsidR="004159CD" w:rsidRPr="00527C63" w:rsidRDefault="004159CD">
            <w:pPr>
              <w:pStyle w:val="Kolorowalistaakcent11"/>
              <w:numPr>
                <w:ilvl w:val="3"/>
                <w:numId w:val="5"/>
              </w:numPr>
              <w:autoSpaceDE w:val="0"/>
              <w:autoSpaceDN w:val="0"/>
              <w:adjustRightInd w:val="0"/>
              <w:spacing w:before="0" w:after="0" w:line="276" w:lineRule="auto"/>
              <w:ind w:left="342" w:hanging="283"/>
              <w:rPr>
                <w:rFonts w:ascii="Cambria" w:hAnsi="Cambria" w:cs="Times New Roman"/>
                <w:b/>
                <w:color w:val="0070C0"/>
                <w:sz w:val="24"/>
                <w:szCs w:val="24"/>
                <w:u w:val="single"/>
                <w:shd w:val="clear" w:color="auto" w:fill="FFFFFF"/>
              </w:rPr>
            </w:pPr>
            <w:r w:rsidRPr="00527C63">
              <w:rPr>
                <w:rFonts w:ascii="Cambria" w:hAnsi="Cambria" w:cs="Arial"/>
                <w:b/>
                <w:color w:val="0070C0"/>
                <w:sz w:val="24"/>
                <w:szCs w:val="24"/>
                <w:u w:val="single"/>
              </w:rPr>
              <w:t>JEDZ</w:t>
            </w:r>
            <w:r w:rsidRPr="00527C63">
              <w:rPr>
                <w:rFonts w:ascii="Cambria" w:hAnsi="Cambria"/>
                <w:b/>
                <w:color w:val="0070C0"/>
                <w:sz w:val="24"/>
                <w:szCs w:val="24"/>
                <w:u w:val="single"/>
                <w:shd w:val="clear" w:color="auto" w:fill="FFFFFF"/>
              </w:rPr>
              <w:t xml:space="preserve"> należy przekazać zgodnie ze wzorem standardowego formularza w postaci elektronicznej opatrzonej kwalifikowanym podpisem elektronicznym.</w:t>
            </w:r>
          </w:p>
          <w:p w14:paraId="250B755C" w14:textId="77777777" w:rsidR="004159CD" w:rsidRPr="00FC016C" w:rsidRDefault="004159CD">
            <w:pPr>
              <w:pStyle w:val="Kolorowalistaakcent11"/>
              <w:numPr>
                <w:ilvl w:val="3"/>
                <w:numId w:val="5"/>
              </w:numPr>
              <w:autoSpaceDE w:val="0"/>
              <w:autoSpaceDN w:val="0"/>
              <w:adjustRightInd w:val="0"/>
              <w:spacing w:before="0" w:after="0" w:line="276" w:lineRule="auto"/>
              <w:ind w:left="342" w:hanging="283"/>
              <w:rPr>
                <w:rFonts w:ascii="Cambria" w:hAnsi="Cambria" w:cs="Arial"/>
                <w:i/>
                <w:sz w:val="24"/>
                <w:szCs w:val="24"/>
              </w:rPr>
            </w:pPr>
            <w:r w:rsidRPr="00FC016C">
              <w:rPr>
                <w:rFonts w:ascii="Cambria" w:hAnsi="Cambria" w:cs="Arial"/>
                <w:i/>
                <w:sz w:val="24"/>
                <w:szCs w:val="24"/>
              </w:rPr>
              <w:t>Wykonawca może przygotować JEDZ z wykorzystaniem narzędzia ESPD. Jednolity Dokument przygotowany przez Zamawiającego z wykorzystaniem narzędzia ESPD dla przedmiotowego postępowania (</w:t>
            </w:r>
            <w:r w:rsidRPr="00FC016C">
              <w:rPr>
                <w:rFonts w:ascii="Cambria" w:hAnsi="Cambria" w:cs="Verdana"/>
                <w:i/>
                <w:sz w:val="24"/>
                <w:szCs w:val="24"/>
              </w:rPr>
              <w:t>w zakresie Części I)</w:t>
            </w:r>
            <w:r w:rsidRPr="00FC016C">
              <w:rPr>
                <w:rFonts w:ascii="Cambria" w:hAnsi="Cambria" w:cs="Arial"/>
                <w:i/>
                <w:sz w:val="24"/>
                <w:szCs w:val="24"/>
              </w:rPr>
              <w:t xml:space="preserve"> jest dostępny na stronie internetowej Zamawiającego w miejscu zamieszczenia ogłoszenia o zamówieniu oraz niniejszej SIWZ. W celu wypełnienia własnego oświadczenia w formie JEDZ z wykorzystaniem narzędzia ESPD, Wykonawca powinien wykonać kolejno następujące czynności:</w:t>
            </w:r>
          </w:p>
          <w:p w14:paraId="43A20D7C" w14:textId="56BCC3FF" w:rsidR="004159CD" w:rsidRPr="009A4D47" w:rsidRDefault="004159CD" w:rsidP="00F15CC0">
            <w:pPr>
              <w:pStyle w:val="Kolorowalistaakcent11"/>
              <w:numPr>
                <w:ilvl w:val="0"/>
                <w:numId w:val="13"/>
              </w:numPr>
              <w:shd w:val="clear" w:color="auto" w:fill="FFFFFF"/>
              <w:autoSpaceDE w:val="0"/>
              <w:autoSpaceDN w:val="0"/>
              <w:adjustRightInd w:val="0"/>
              <w:spacing w:before="0" w:after="0" w:line="276" w:lineRule="auto"/>
              <w:ind w:left="626" w:hanging="285"/>
              <w:rPr>
                <w:rFonts w:ascii="Cambria" w:hAnsi="Cambria" w:cs="Arial"/>
                <w:i/>
                <w:sz w:val="24"/>
                <w:szCs w:val="24"/>
              </w:rPr>
            </w:pPr>
            <w:r w:rsidRPr="00FC016C">
              <w:rPr>
                <w:rFonts w:ascii="Cambria" w:hAnsi="Cambria" w:cs="Arial"/>
                <w:i/>
                <w:sz w:val="24"/>
                <w:szCs w:val="24"/>
              </w:rPr>
              <w:t xml:space="preserve">pobrać plik w formacie </w:t>
            </w:r>
            <w:r w:rsidRPr="00FC016C">
              <w:rPr>
                <w:rFonts w:ascii="Cambria" w:hAnsi="Cambria" w:cs="Arial"/>
                <w:b/>
                <w:i/>
                <w:sz w:val="24"/>
                <w:szCs w:val="24"/>
              </w:rPr>
              <w:t>xml</w:t>
            </w:r>
            <w:r w:rsidRPr="00FC016C">
              <w:rPr>
                <w:rFonts w:ascii="Cambria" w:hAnsi="Cambria" w:cs="Arial"/>
                <w:i/>
                <w:sz w:val="24"/>
                <w:szCs w:val="24"/>
              </w:rPr>
              <w:t xml:space="preserve"> ze strony Zamawiającego – </w:t>
            </w:r>
            <w:r w:rsidRPr="00FC016C">
              <w:rPr>
                <w:rFonts w:ascii="Cambria" w:hAnsi="Cambria" w:cs="Arial"/>
                <w:b/>
                <w:i/>
                <w:sz w:val="24"/>
                <w:szCs w:val="24"/>
              </w:rPr>
              <w:t>stanowiący Załącznik Nr 4a do SIWZ</w:t>
            </w:r>
            <w:r w:rsidRPr="00FC016C">
              <w:rPr>
                <w:rFonts w:ascii="Cambria" w:hAnsi="Cambria" w:cs="Arial"/>
                <w:i/>
                <w:sz w:val="24"/>
                <w:szCs w:val="24"/>
              </w:rPr>
              <w:t xml:space="preserve">, który po zaimportowaniu do </w:t>
            </w:r>
            <w:r w:rsidRPr="00FC016C">
              <w:rPr>
                <w:rFonts w:ascii="Cambria" w:hAnsi="Cambria" w:cs="Arial"/>
                <w:i/>
                <w:sz w:val="24"/>
                <w:szCs w:val="24"/>
              </w:rPr>
              <w:br/>
              <w:t xml:space="preserve">narzędzia dostępnego pod adresem: </w:t>
            </w:r>
            <w:r w:rsidR="007C4DBC" w:rsidRPr="00527C63">
              <w:rPr>
                <w:rFonts w:ascii="Cambria" w:hAnsi="Cambria"/>
                <w:b/>
                <w:i/>
                <w:color w:val="0070C0"/>
                <w:sz w:val="24"/>
                <w:szCs w:val="24"/>
                <w:u w:val="single"/>
              </w:rPr>
              <w:t>http://espd.uzp.gov.pl</w:t>
            </w:r>
            <w:r w:rsidRPr="00527C63">
              <w:rPr>
                <w:rStyle w:val="Hipercze"/>
                <w:rFonts w:ascii="Cambria" w:hAnsi="Cambria" w:cs="Arial"/>
                <w:i/>
                <w:color w:val="0070C0"/>
                <w:sz w:val="24"/>
                <w:szCs w:val="24"/>
                <w:u w:val="none"/>
              </w:rPr>
              <w:t xml:space="preserve"> </w:t>
            </w:r>
            <w:r w:rsidRPr="00FC016C">
              <w:rPr>
                <w:rFonts w:ascii="Cambria" w:hAnsi="Cambria" w:cs="Arial"/>
                <w:i/>
                <w:sz w:val="24"/>
                <w:szCs w:val="24"/>
              </w:rPr>
              <w:t xml:space="preserve">umożliwi wypełnienie JEDZ za pomocą powyższego narzędzia i w zakresie wskazanym przez </w:t>
            </w:r>
            <w:r w:rsidRPr="00FC016C">
              <w:rPr>
                <w:rFonts w:ascii="Cambria" w:hAnsi="Cambria" w:cs="Arial"/>
                <w:sz w:val="24"/>
                <w:szCs w:val="24"/>
              </w:rPr>
              <w:t xml:space="preserve">zamawiającego </w:t>
            </w:r>
            <w:r w:rsidRPr="00FC016C">
              <w:rPr>
                <w:rFonts w:ascii="Cambria" w:hAnsi="Cambria" w:cs="Arial"/>
                <w:b/>
                <w:i/>
                <w:sz w:val="24"/>
                <w:szCs w:val="24"/>
                <w:u w:val="single"/>
              </w:rPr>
              <w:t>(Uwaga: Jest to rozwiązanie jedynie fakultatywne, Wykonawca może przygotować JEDZ w innej formule dopuszczonej w ustawie</w:t>
            </w:r>
            <w:r w:rsidR="007C4DBC">
              <w:rPr>
                <w:rFonts w:ascii="Cambria" w:hAnsi="Cambria" w:cs="Arial"/>
                <w:b/>
                <w:i/>
                <w:sz w:val="24"/>
                <w:szCs w:val="24"/>
                <w:u w:val="single"/>
              </w:rPr>
              <w:t xml:space="preserve"> </w:t>
            </w:r>
            <w:r w:rsidRPr="00FC016C">
              <w:rPr>
                <w:rFonts w:ascii="Cambria" w:hAnsi="Cambria" w:cs="Arial"/>
                <w:b/>
                <w:i/>
                <w:sz w:val="24"/>
                <w:szCs w:val="24"/>
                <w:u w:val="single"/>
              </w:rPr>
              <w:t>i niniejszej SIWZ)</w:t>
            </w:r>
            <w:r w:rsidRPr="009A4D47">
              <w:rPr>
                <w:rFonts w:ascii="Cambria" w:hAnsi="Cambria" w:cs="Arial"/>
                <w:i/>
                <w:sz w:val="24"/>
                <w:szCs w:val="24"/>
              </w:rPr>
              <w:t>.</w:t>
            </w:r>
          </w:p>
          <w:p w14:paraId="3AEC1754" w14:textId="77777777" w:rsidR="004159CD" w:rsidRPr="006A031E"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6A031E">
              <w:rPr>
                <w:rFonts w:ascii="Cambria" w:hAnsi="Cambria" w:cs="Arial"/>
                <w:i/>
                <w:sz w:val="24"/>
                <w:szCs w:val="24"/>
              </w:rPr>
              <w:t xml:space="preserve">wskazać, że podmiot korzystający z narzędzia jest Wykonawcą; </w:t>
            </w:r>
          </w:p>
          <w:p w14:paraId="0E47BDB9"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 xml:space="preserve">zaznaczyć czynność zaimportowania ESPD; </w:t>
            </w:r>
          </w:p>
          <w:p w14:paraId="71460B44"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załadować pobrany plik, wybrać państwo Wykonawcy i przejść dalej, do wypełniania JEDZ,</w:t>
            </w:r>
          </w:p>
          <w:p w14:paraId="272B1E39"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3C33478D" w14:textId="77777777" w:rsidR="004159CD" w:rsidRPr="00320322" w:rsidRDefault="004159CD" w:rsidP="00F15CC0">
            <w:pPr>
              <w:pStyle w:val="Akapitzlist"/>
              <w:numPr>
                <w:ilvl w:val="0"/>
                <w:numId w:val="14"/>
              </w:numPr>
              <w:autoSpaceDE w:val="0"/>
              <w:autoSpaceDN w:val="0"/>
              <w:adjustRightInd w:val="0"/>
              <w:spacing w:line="276" w:lineRule="auto"/>
              <w:ind w:left="626" w:hanging="284"/>
              <w:rPr>
                <w:rFonts w:ascii="Cambria" w:hAnsi="Cambria" w:cs="Arial"/>
                <w:b/>
                <w:i/>
                <w:color w:val="0070C0"/>
                <w:sz w:val="24"/>
                <w:szCs w:val="24"/>
                <w:u w:val="single"/>
              </w:rPr>
            </w:pPr>
            <w:r w:rsidRPr="00320322">
              <w:rPr>
                <w:rFonts w:ascii="Cambria" w:hAnsi="Cambria" w:cs="Arial"/>
                <w:b/>
                <w:i/>
                <w:color w:val="0070C0"/>
                <w:sz w:val="24"/>
                <w:szCs w:val="24"/>
              </w:rPr>
              <w:t xml:space="preserve">podpisany dokument elektroniczny JEDZ </w:t>
            </w:r>
            <w:r w:rsidRPr="00320322">
              <w:rPr>
                <w:rFonts w:ascii="Cambria" w:hAnsi="Cambria" w:cs="Arial"/>
                <w:b/>
                <w:i/>
                <w:color w:val="0070C0"/>
                <w:sz w:val="24"/>
                <w:szCs w:val="24"/>
                <w:u w:val="single"/>
              </w:rPr>
              <w:t>Wykonawca dołącza do oferty z innymi plikami stanowiącymi ofertę skompresowany do jednego pliku archiwum (ZIP),</w:t>
            </w:r>
          </w:p>
          <w:p w14:paraId="164CB3B5"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b/>
                <w:i/>
                <w:sz w:val="24"/>
                <w:szCs w:val="24"/>
              </w:rPr>
            </w:pPr>
            <w:r w:rsidRPr="00FC016C">
              <w:rPr>
                <w:rFonts w:ascii="Cambria" w:hAnsi="Cambria" w:cs="Arial"/>
                <w:b/>
                <w:i/>
                <w:sz w:val="24"/>
                <w:szCs w:val="24"/>
              </w:rPr>
              <w:t xml:space="preserve">Zamawiający dopuszcza w szczególności następujący format przesyłanych danych: .pdf, .doc, .docx, .rtf, .xps, .odt.  </w:t>
            </w:r>
          </w:p>
          <w:p w14:paraId="1796E52C" w14:textId="77777777" w:rsidR="004159CD" w:rsidRPr="006A031E" w:rsidRDefault="004159CD">
            <w:pPr>
              <w:pStyle w:val="Akapitzlist"/>
              <w:numPr>
                <w:ilvl w:val="3"/>
                <w:numId w:val="5"/>
              </w:numPr>
              <w:autoSpaceDE w:val="0"/>
              <w:autoSpaceDN w:val="0"/>
              <w:adjustRightInd w:val="0"/>
              <w:spacing w:before="0" w:after="0" w:line="276" w:lineRule="auto"/>
              <w:ind w:left="342" w:hanging="342"/>
              <w:rPr>
                <w:rFonts w:ascii="Cambria" w:hAnsi="Cambria" w:cs="Arial"/>
                <w:i/>
                <w:sz w:val="24"/>
                <w:szCs w:val="24"/>
              </w:rPr>
            </w:pPr>
            <w:r w:rsidRPr="00FC016C">
              <w:rPr>
                <w:rFonts w:ascii="Cambria" w:hAnsi="Cambria" w:cs="Arial"/>
                <w:i/>
                <w:sz w:val="24"/>
                <w:szCs w:val="24"/>
              </w:rPr>
              <w:t xml:space="preserve">Szczegółowe informacje związane z zasadami i sposobem wypełniania Jednolitego Dokumentu, znajdują się także w wyjaśnieniach Urzędu Zamówień Publicznych (UZP), dostępnych na stronie internetowej </w:t>
            </w:r>
            <w:hyperlink r:id="rId12" w:history="1">
              <w:r w:rsidRPr="00320322">
                <w:rPr>
                  <w:rStyle w:val="Hipercze"/>
                  <w:rFonts w:ascii="Cambria" w:hAnsi="Cambria" w:cs="Arial"/>
                  <w:i/>
                  <w:color w:val="0070C0"/>
                  <w:sz w:val="24"/>
                  <w:szCs w:val="24"/>
                </w:rPr>
                <w:t>www.uzp.gov.pl</w:t>
              </w:r>
            </w:hyperlink>
            <w:r w:rsidRPr="005F2E0C">
              <w:rPr>
                <w:rFonts w:ascii="Cambria" w:hAnsi="Cambria" w:cs="Arial"/>
                <w:i/>
                <w:sz w:val="24"/>
                <w:szCs w:val="24"/>
              </w:rPr>
              <w:t>, Repozytorium wiedzy w zakładce Jednolity Europejski Dokument Z</w:t>
            </w:r>
            <w:r w:rsidRPr="006A031E">
              <w:rPr>
                <w:rFonts w:ascii="Cambria" w:hAnsi="Cambria" w:cs="Arial"/>
                <w:i/>
                <w:sz w:val="24"/>
                <w:szCs w:val="24"/>
              </w:rPr>
              <w:t>amówienia.</w:t>
            </w:r>
          </w:p>
          <w:p w14:paraId="12E2883A" w14:textId="77777777" w:rsidR="004159CD" w:rsidRPr="00FC016C" w:rsidRDefault="004159CD">
            <w:pPr>
              <w:pStyle w:val="Akapitzlist"/>
              <w:numPr>
                <w:ilvl w:val="3"/>
                <w:numId w:val="5"/>
              </w:numPr>
              <w:autoSpaceDE w:val="0"/>
              <w:autoSpaceDN w:val="0"/>
              <w:adjustRightInd w:val="0"/>
              <w:spacing w:line="276" w:lineRule="auto"/>
              <w:ind w:left="342" w:hanging="342"/>
              <w:rPr>
                <w:rFonts w:ascii="Cambria" w:hAnsi="Cambria" w:cs="Arial"/>
                <w:i/>
                <w:sz w:val="24"/>
                <w:szCs w:val="24"/>
              </w:rPr>
            </w:pPr>
            <w:r w:rsidRPr="00FC016C">
              <w:rPr>
                <w:rFonts w:ascii="Cambria" w:hAnsi="Cambria" w:cs="Arial"/>
                <w:sz w:val="24"/>
                <w:szCs w:val="24"/>
              </w:rPr>
              <w:lastRenderedPageBreak/>
              <w:t xml:space="preserve">Na podstawie </w:t>
            </w:r>
            <w:r w:rsidRPr="00FC016C">
              <w:rPr>
                <w:rFonts w:ascii="Cambria" w:hAnsi="Cambria" w:cs="Arial"/>
                <w:i/>
                <w:sz w:val="24"/>
                <w:szCs w:val="24"/>
              </w:rPr>
              <w:t>„Instrukcji Wypełniania Jednolitego Europejskiego Dokumentu Zamówienia (European Single Procurement Document ESPD)”</w:t>
            </w:r>
            <w:r w:rsidRPr="00FC016C">
              <w:rPr>
                <w:rFonts w:ascii="Cambria" w:hAnsi="Cambria" w:cs="Arial"/>
                <w:sz w:val="24"/>
                <w:szCs w:val="24"/>
              </w:rPr>
              <w:t xml:space="preserve"> dostępnej na stronie UZP, </w:t>
            </w:r>
            <w:r w:rsidRPr="00FC016C">
              <w:rPr>
                <w:rFonts w:ascii="Cambria" w:hAnsi="Cambria" w:cs="Arial"/>
                <w:sz w:val="24"/>
                <w:szCs w:val="24"/>
                <w:u w:val="single"/>
              </w:rPr>
              <w:t>Zamawiający zastrzega</w:t>
            </w:r>
            <w:r w:rsidRPr="00FC016C">
              <w:rPr>
                <w:rFonts w:ascii="Cambria" w:hAnsi="Cambria" w:cs="Arial"/>
                <w:sz w:val="24"/>
                <w:szCs w:val="24"/>
              </w:rPr>
              <w:t xml:space="preserve">, że </w:t>
            </w:r>
            <w:r w:rsidRPr="00FC016C">
              <w:rPr>
                <w:rFonts w:ascii="Cambria" w:hAnsi="Cambria" w:cs="Arial"/>
                <w:b/>
                <w:sz w:val="24"/>
                <w:szCs w:val="24"/>
                <w:u w:val="single"/>
              </w:rPr>
              <w:t>w Części III, Sekcja C</w:t>
            </w:r>
            <w:r w:rsidRPr="00FC016C">
              <w:rPr>
                <w:rFonts w:ascii="Cambria" w:hAnsi="Cambria" w:cs="Arial"/>
                <w:sz w:val="24"/>
                <w:szCs w:val="24"/>
              </w:rPr>
              <w:t xml:space="preserve"> Jednolitego dokumentu </w:t>
            </w:r>
            <w:r w:rsidRPr="00FC016C">
              <w:rPr>
                <w:rFonts w:ascii="Cambria" w:hAnsi="Cambria" w:cs="Arial"/>
                <w:i/>
                <w:sz w:val="24"/>
                <w:szCs w:val="24"/>
              </w:rPr>
              <w:t xml:space="preserve">„Podstawy związane z niewypłacalnością, konfliktem interesów lub wykroczeniami zawodowymi” </w:t>
            </w:r>
            <w:r w:rsidRPr="00FC016C">
              <w:rPr>
                <w:rFonts w:ascii="Cambria" w:hAnsi="Cambria" w:cs="Arial"/>
                <w:sz w:val="24"/>
                <w:szCs w:val="24"/>
              </w:rPr>
              <w:t>w podsekcji</w:t>
            </w:r>
            <w:r w:rsidRPr="00FC016C">
              <w:rPr>
                <w:rFonts w:ascii="Cambria" w:hAnsi="Cambria" w:cs="Arial"/>
                <w:i/>
                <w:sz w:val="24"/>
                <w:szCs w:val="24"/>
              </w:rPr>
              <w:t xml:space="preserve"> </w:t>
            </w:r>
            <w:r w:rsidRPr="00FC016C">
              <w:rPr>
                <w:rFonts w:ascii="Cambria" w:hAnsi="Cambria" w:cs="Arial"/>
                <w:b/>
                <w:i/>
                <w:sz w:val="24"/>
                <w:szCs w:val="24"/>
                <w:u w:val="single"/>
              </w:rPr>
              <w:t>„Czy wykonawca, wedle własnej wiedzy, naruszył swoje obowiązki w dziedzinie prawa ochrony środowiska,</w:t>
            </w:r>
            <w:r w:rsidRPr="00FC016C">
              <w:rPr>
                <w:rFonts w:ascii="Cambria" w:hAnsi="Cambria"/>
                <w:b/>
                <w:sz w:val="24"/>
                <w:szCs w:val="24"/>
                <w:u w:val="single"/>
              </w:rPr>
              <w:t xml:space="preserve"> </w:t>
            </w:r>
            <w:r w:rsidRPr="00FC016C">
              <w:rPr>
                <w:rFonts w:ascii="Cambria" w:hAnsi="Cambria" w:cs="Arial"/>
                <w:b/>
                <w:i/>
                <w:sz w:val="24"/>
                <w:szCs w:val="24"/>
                <w:u w:val="single"/>
              </w:rPr>
              <w:t>prawa socjalnego, prawa pracy?”</w:t>
            </w:r>
            <w:r w:rsidRPr="00FC016C">
              <w:rPr>
                <w:rFonts w:ascii="Cambria" w:hAnsi="Cambria" w:cs="Arial"/>
                <w:i/>
                <w:sz w:val="24"/>
                <w:szCs w:val="24"/>
              </w:rPr>
              <w:t xml:space="preserve"> Wykonawca składa oświadczenie </w:t>
            </w:r>
            <w:r w:rsidRPr="00FC016C">
              <w:rPr>
                <w:rFonts w:ascii="Cambria" w:hAnsi="Cambria" w:cs="Arial"/>
                <w:b/>
                <w:i/>
                <w:sz w:val="24"/>
                <w:szCs w:val="24"/>
                <w:u w:val="single"/>
              </w:rPr>
              <w:t>w zakresie</w:t>
            </w:r>
            <w:r w:rsidRPr="00FC016C">
              <w:rPr>
                <w:rFonts w:ascii="Cambria" w:hAnsi="Cambria" w:cs="Arial"/>
                <w:i/>
                <w:sz w:val="24"/>
                <w:szCs w:val="24"/>
              </w:rPr>
              <w:t>:</w:t>
            </w:r>
          </w:p>
          <w:p w14:paraId="1790D83D" w14:textId="77777777" w:rsidR="004159CD" w:rsidRPr="00FC016C" w:rsidRDefault="004159CD" w:rsidP="00F15CC0">
            <w:pPr>
              <w:pStyle w:val="Akapitzlist"/>
              <w:numPr>
                <w:ilvl w:val="0"/>
                <w:numId w:val="15"/>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 przeciwko środowisku wymienionych w art. 181 - 188 Kodeksu karnego;</w:t>
            </w:r>
          </w:p>
          <w:p w14:paraId="2AC4545C" w14:textId="77777777" w:rsidR="004159CD" w:rsidRPr="00FC016C" w:rsidRDefault="004159CD" w:rsidP="00F15CC0">
            <w:pPr>
              <w:pStyle w:val="Akapitzlist"/>
              <w:numPr>
                <w:ilvl w:val="0"/>
                <w:numId w:val="15"/>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 przeciwko prawom osób wykonujących pracę zarobkową z art. 218 - 221 Kodeksu karnego;</w:t>
            </w:r>
          </w:p>
          <w:p w14:paraId="48E509BD" w14:textId="77777777" w:rsidR="004159CD" w:rsidRPr="00FC016C" w:rsidRDefault="004159CD" w:rsidP="00F15CC0">
            <w:pPr>
              <w:pStyle w:val="Akapitzlist"/>
              <w:numPr>
                <w:ilvl w:val="0"/>
                <w:numId w:val="15"/>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przestępstwa o którym mowa w art. 9 lub art. 10 ustawy z dnia 15 czerwca 2012 r., o skutkach powierzania wykonywania pracy cudzoziemcom przebywającym wbrew przepisom na terytorium Rzeczypospolitej Polskiej (Dz. U poz. 769).</w:t>
            </w:r>
          </w:p>
          <w:p w14:paraId="15B379F8" w14:textId="77777777" w:rsidR="004159CD" w:rsidRPr="009A4D47" w:rsidRDefault="004159CD">
            <w:pPr>
              <w:pStyle w:val="Akapitzlist"/>
              <w:autoSpaceDE w:val="0"/>
              <w:autoSpaceDN w:val="0"/>
              <w:adjustRightInd w:val="0"/>
              <w:spacing w:line="276" w:lineRule="auto"/>
              <w:ind w:left="1" w:hanging="1"/>
              <w:jc w:val="center"/>
              <w:rPr>
                <w:rFonts w:ascii="Cambria" w:hAnsi="Cambria" w:cs="Arial"/>
                <w:b/>
                <w:i/>
                <w:sz w:val="24"/>
                <w:szCs w:val="24"/>
              </w:rPr>
            </w:pPr>
            <w:r w:rsidRPr="009A4D47">
              <w:rPr>
                <w:rFonts w:ascii="Cambria" w:hAnsi="Cambria" w:cs="Arial"/>
                <w:b/>
                <w:i/>
                <w:sz w:val="24"/>
                <w:szCs w:val="24"/>
              </w:rPr>
              <w:t>WAŻNE:</w:t>
            </w:r>
          </w:p>
          <w:p w14:paraId="215ADE8F" w14:textId="77777777" w:rsidR="004159CD" w:rsidRPr="00FC016C" w:rsidRDefault="004159CD">
            <w:pPr>
              <w:pStyle w:val="Akapitzlist"/>
              <w:autoSpaceDE w:val="0"/>
              <w:autoSpaceDN w:val="0"/>
              <w:adjustRightInd w:val="0"/>
              <w:spacing w:line="276" w:lineRule="auto"/>
              <w:ind w:left="1" w:hanging="1"/>
              <w:rPr>
                <w:rFonts w:ascii="Cambria" w:hAnsi="Cambria" w:cs="Arial"/>
                <w:b/>
                <w:sz w:val="24"/>
                <w:szCs w:val="24"/>
              </w:rPr>
            </w:pPr>
            <w:r w:rsidRPr="006A031E">
              <w:rPr>
                <w:rFonts w:ascii="Cambria" w:hAnsi="Cambria" w:cs="Arial"/>
                <w:b/>
                <w:i/>
                <w:sz w:val="24"/>
                <w:szCs w:val="24"/>
              </w:rPr>
              <w:t>Wykonawca przygotowując JEDZ może ograniczyć się tylko do wypełniania sekcji α części IV formu</w:t>
            </w:r>
            <w:r w:rsidRPr="00FC016C">
              <w:rPr>
                <w:rFonts w:ascii="Cambria" w:hAnsi="Cambria" w:cs="Arial"/>
                <w:b/>
                <w:i/>
                <w:sz w:val="24"/>
                <w:szCs w:val="24"/>
              </w:rPr>
              <w:t>larza JEDZ i nie musi wypełniać żadnej z pozostałych sekcji w części IV.</w:t>
            </w:r>
            <w:r w:rsidRPr="00FC016C">
              <w:rPr>
                <w:rFonts w:ascii="Cambria" w:hAnsi="Cambria" w:cs="Arial"/>
                <w:i/>
                <w:sz w:val="24"/>
                <w:szCs w:val="24"/>
              </w:rPr>
              <w:t xml:space="preserve"> Właściwej (dowodowej) weryfikacji spełniania konkretnych, określonych przez Zamawiają</w:t>
            </w:r>
            <w:r w:rsidRPr="00FC016C">
              <w:rPr>
                <w:rFonts w:ascii="Cambria" w:hAnsi="Cambria" w:cs="Tahoma"/>
                <w:i/>
                <w:sz w:val="24"/>
                <w:szCs w:val="24"/>
              </w:rPr>
              <w:t>c</w:t>
            </w:r>
            <w:r w:rsidRPr="00FC016C">
              <w:rPr>
                <w:rFonts w:ascii="Cambria" w:hAnsi="Cambria" w:cs="Arial"/>
                <w:i/>
                <w:sz w:val="24"/>
                <w:szCs w:val="24"/>
              </w:rPr>
              <w:t>ego, warunków udziału w postępowaniu Zamawiający dokona co do zasady na zakończenie postępowania w oparciu o stosowne dokumenty składane przez Wykonawcę, którego oferta została oceniona najwyżej, na wezwanie zamawiającego (art. 26 ust. 1 ustawy Pzp).</w:t>
            </w:r>
          </w:p>
        </w:tc>
      </w:tr>
    </w:tbl>
    <w:p w14:paraId="7489DA03" w14:textId="77777777" w:rsidR="004159CD" w:rsidRPr="00FB6CA1" w:rsidRDefault="004159CD" w:rsidP="004159CD">
      <w:pPr>
        <w:pStyle w:val="Kolorowalistaakcent11"/>
        <w:autoSpaceDE w:val="0"/>
        <w:autoSpaceDN w:val="0"/>
        <w:adjustRightInd w:val="0"/>
        <w:spacing w:before="0" w:after="0" w:line="276" w:lineRule="auto"/>
        <w:ind w:left="709"/>
        <w:jc w:val="center"/>
        <w:rPr>
          <w:rFonts w:ascii="Cambria" w:hAnsi="Cambria" w:cs="Arial"/>
          <w:b/>
          <w:sz w:val="10"/>
          <w:szCs w:val="10"/>
          <w:highlight w:val="yellow"/>
        </w:rPr>
      </w:pPr>
    </w:p>
    <w:p w14:paraId="677D88E4" w14:textId="3486A29F"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9A4D47">
        <w:rPr>
          <w:rFonts w:ascii="Cambria" w:hAnsi="Cambria" w:cs="Arial"/>
          <w:sz w:val="24"/>
          <w:szCs w:val="24"/>
        </w:rPr>
        <w:t xml:space="preserve">Wykonawca </w:t>
      </w:r>
      <w:r w:rsidRPr="005F2E0C">
        <w:rPr>
          <w:rFonts w:ascii="Cambria" w:hAnsi="Cambria" w:cs="Arial"/>
          <w:b/>
          <w:sz w:val="24"/>
          <w:szCs w:val="24"/>
          <w:u w:val="single"/>
        </w:rPr>
        <w:t>w terminie 3 dni od dnia zamieszczenia na stronie internetowej Zamawiającego</w:t>
      </w:r>
      <w:r w:rsidRPr="005F2E0C">
        <w:rPr>
          <w:rFonts w:ascii="Cambria" w:hAnsi="Cambria" w:cs="Arial"/>
          <w:sz w:val="24"/>
          <w:szCs w:val="24"/>
        </w:rPr>
        <w:t xml:space="preserve"> informacji,</w:t>
      </w:r>
      <w:r w:rsidRPr="006A031E">
        <w:rPr>
          <w:rFonts w:ascii="Cambria" w:hAnsi="Cambria" w:cs="Arial"/>
          <w:sz w:val="24"/>
          <w:szCs w:val="24"/>
        </w:rPr>
        <w:t xml:space="preserve"> o których mowa w art. 86 ust. 5 ustawy </w:t>
      </w:r>
      <w:r w:rsidRPr="00FC016C">
        <w:rPr>
          <w:rFonts w:ascii="Cambria" w:hAnsi="Cambria" w:cs="Arial"/>
          <w:b/>
          <w:sz w:val="24"/>
          <w:szCs w:val="24"/>
          <w:u w:val="single"/>
        </w:rPr>
        <w:t xml:space="preserve">(informacji </w:t>
      </w:r>
      <w:r w:rsidRPr="00FC016C">
        <w:rPr>
          <w:rFonts w:ascii="Cambria" w:hAnsi="Cambria" w:cs="Arial"/>
          <w:b/>
          <w:sz w:val="24"/>
          <w:szCs w:val="24"/>
          <w:u w:val="single"/>
        </w:rPr>
        <w:br/>
        <w:t>z otwarcia ofert)</w:t>
      </w:r>
      <w:r w:rsidRPr="00FC016C">
        <w:rPr>
          <w:rFonts w:ascii="Cambria" w:hAnsi="Cambria" w:cs="Arial"/>
          <w:sz w:val="24"/>
          <w:szCs w:val="24"/>
        </w:rPr>
        <w:t xml:space="preserve">, jest zobowiązany do przekazania Zamawiającemu oświadczenia o przynależności albo braku przynależności do tej samej grupy kapitałowej, </w:t>
      </w:r>
      <w:r w:rsidR="00F21BD1">
        <w:rPr>
          <w:rFonts w:ascii="Cambria" w:hAnsi="Cambria" w:cs="Arial"/>
          <w:sz w:val="24"/>
          <w:szCs w:val="24"/>
        </w:rPr>
        <w:br/>
      </w:r>
      <w:r w:rsidRPr="00FC016C">
        <w:rPr>
          <w:rFonts w:ascii="Cambria" w:hAnsi="Cambria" w:cs="Arial"/>
          <w:sz w:val="24"/>
          <w:szCs w:val="24"/>
        </w:rPr>
        <w:t xml:space="preserve">o której mowa w art. 24 ust. 1 pkt. 23 ustawy Pzp. W przypadku przynależności do tej samej grupy kapitałowej Wykonawca może złożyć wraz z oświadczeniem dokumenty bądź informacje potwierdzające, że powiązania z innym Wykonawcą nie prowadzą do zakłócenia konkurencji w postępowaniu. Wzór oświadczenia stanowi </w:t>
      </w:r>
      <w:r w:rsidRPr="00FC016C">
        <w:rPr>
          <w:rFonts w:ascii="Cambria" w:hAnsi="Cambria" w:cs="Arial"/>
          <w:b/>
          <w:sz w:val="24"/>
          <w:szCs w:val="24"/>
        </w:rPr>
        <w:t>Załącznik Nr 5 do SIWZ</w:t>
      </w:r>
      <w:r w:rsidRPr="00FC016C">
        <w:rPr>
          <w:rFonts w:ascii="Cambria" w:hAnsi="Cambria" w:cs="Arial"/>
          <w:sz w:val="24"/>
          <w:szCs w:val="24"/>
        </w:rPr>
        <w:t>.</w:t>
      </w:r>
      <w:r w:rsidRPr="005371A6">
        <w:rPr>
          <w:rFonts w:ascii="Cambria" w:hAnsi="Cambria"/>
        </w:rPr>
        <w:t xml:space="preserve"> </w:t>
      </w:r>
    </w:p>
    <w:p w14:paraId="55F990EE" w14:textId="77777777" w:rsidR="004159CD" w:rsidRPr="00FB6CA1" w:rsidRDefault="004159CD" w:rsidP="004159CD">
      <w:pPr>
        <w:pStyle w:val="Kolorowalistaakcent11"/>
        <w:autoSpaceDE w:val="0"/>
        <w:autoSpaceDN w:val="0"/>
        <w:adjustRightInd w:val="0"/>
        <w:spacing w:line="276" w:lineRule="auto"/>
        <w:ind w:left="709"/>
        <w:rPr>
          <w:rFonts w:ascii="Cambria" w:hAnsi="Cambria" w:cs="Arial"/>
          <w:sz w:val="10"/>
          <w:szCs w:val="10"/>
        </w:rPr>
      </w:pPr>
    </w:p>
    <w:p w14:paraId="6239EF33"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6A031E">
        <w:rPr>
          <w:rFonts w:ascii="Cambria" w:hAnsi="Cambria" w:cs="Arial"/>
          <w:sz w:val="24"/>
          <w:szCs w:val="24"/>
        </w:rPr>
        <w:t xml:space="preserve">Zamawiający </w:t>
      </w:r>
      <w:r w:rsidRPr="00FC016C">
        <w:rPr>
          <w:rFonts w:ascii="Cambria" w:hAnsi="Cambria" w:cs="Arial"/>
          <w:b/>
          <w:sz w:val="24"/>
          <w:szCs w:val="24"/>
        </w:rPr>
        <w:t>przed udzieleniem zamówienia, wezwie Wykonawcę, którego oferta została oceniona najwyżej</w:t>
      </w:r>
      <w:r w:rsidRPr="00FC016C">
        <w:rPr>
          <w:rFonts w:ascii="Cambria" w:hAnsi="Cambria" w:cs="Arial"/>
          <w:sz w:val="24"/>
          <w:szCs w:val="24"/>
        </w:rPr>
        <w:t xml:space="preserve">, do złożenia w wyznaczonym, </w:t>
      </w:r>
      <w:r w:rsidRPr="00FC016C">
        <w:rPr>
          <w:rFonts w:ascii="Cambria" w:hAnsi="Cambria" w:cs="Arial"/>
          <w:b/>
          <w:sz w:val="24"/>
          <w:szCs w:val="24"/>
          <w:u w:val="single"/>
        </w:rPr>
        <w:t xml:space="preserve">nie </w:t>
      </w:r>
      <w:r w:rsidRPr="00FC016C">
        <w:rPr>
          <w:rFonts w:ascii="Cambria" w:hAnsi="Cambria" w:cs="Arial"/>
          <w:b/>
          <w:sz w:val="24"/>
          <w:szCs w:val="24"/>
          <w:u w:val="single"/>
        </w:rPr>
        <w:br/>
        <w:t xml:space="preserve">krótszym niż 10 dni, terminie aktualnych na dzień złożenia oświadczeń lub </w:t>
      </w:r>
      <w:r w:rsidRPr="00FC016C">
        <w:rPr>
          <w:rFonts w:ascii="Cambria" w:hAnsi="Cambria" w:cs="Arial"/>
          <w:b/>
          <w:sz w:val="24"/>
          <w:szCs w:val="24"/>
          <w:u w:val="single"/>
        </w:rPr>
        <w:lastRenderedPageBreak/>
        <w:t>dokumentów, potwierdzających okoliczności, o których mowa w art. 25 ust. 1 ustawy Pzp</w:t>
      </w:r>
      <w:r w:rsidRPr="00FC016C">
        <w:rPr>
          <w:rFonts w:ascii="Cambria" w:hAnsi="Cambria" w:cs="Arial"/>
          <w:sz w:val="24"/>
          <w:szCs w:val="24"/>
        </w:rPr>
        <w:t>.</w:t>
      </w:r>
    </w:p>
    <w:p w14:paraId="639A5137" w14:textId="77777777" w:rsidR="004159CD" w:rsidRPr="00FB6CA1" w:rsidRDefault="004159CD" w:rsidP="004159CD">
      <w:pPr>
        <w:pStyle w:val="Kolorowalistaakcent11"/>
        <w:autoSpaceDE w:val="0"/>
        <w:autoSpaceDN w:val="0"/>
        <w:adjustRightInd w:val="0"/>
        <w:spacing w:line="276" w:lineRule="auto"/>
        <w:ind w:left="0"/>
        <w:rPr>
          <w:rFonts w:ascii="Cambria" w:hAnsi="Cambria" w:cs="Arial"/>
          <w:sz w:val="10"/>
          <w:szCs w:val="10"/>
        </w:rPr>
      </w:pPr>
    </w:p>
    <w:p w14:paraId="322A9515" w14:textId="2C19819C"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Jeżeli jest to niezbędne do zapewnienia odpowiedniego przebiegu postępowania </w:t>
      </w:r>
      <w:r w:rsidRPr="00FC016C">
        <w:rPr>
          <w:rFonts w:ascii="Cambria" w:hAnsi="Cambria" w:cs="Arial"/>
          <w:sz w:val="24"/>
          <w:szCs w:val="24"/>
        </w:rPr>
        <w:br/>
        <w:t xml:space="preserve">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w:t>
      </w:r>
      <w:r w:rsidR="00F21BD1">
        <w:rPr>
          <w:rFonts w:ascii="Cambria" w:hAnsi="Cambria" w:cs="Arial"/>
          <w:sz w:val="24"/>
          <w:szCs w:val="24"/>
        </w:rPr>
        <w:br/>
      </w:r>
      <w:r w:rsidRPr="00FC016C">
        <w:rPr>
          <w:rFonts w:ascii="Cambria" w:hAnsi="Cambria" w:cs="Arial"/>
          <w:sz w:val="24"/>
          <w:szCs w:val="24"/>
        </w:rPr>
        <w:t>do uznania, że złożone uprzednio oświadczenia lub dokumenty nie są już aktualne, do złożenia aktualnych oświadczeń lub dokumentów.</w:t>
      </w:r>
    </w:p>
    <w:p w14:paraId="26A601E6" w14:textId="77777777" w:rsidR="004159CD" w:rsidRPr="00FC016C" w:rsidRDefault="004159CD" w:rsidP="004159CD">
      <w:pPr>
        <w:pStyle w:val="Kolorowalistaakcent11"/>
        <w:autoSpaceDE w:val="0"/>
        <w:autoSpaceDN w:val="0"/>
        <w:adjustRightInd w:val="0"/>
        <w:spacing w:line="276" w:lineRule="auto"/>
        <w:ind w:left="709"/>
        <w:rPr>
          <w:rFonts w:ascii="Cambria" w:hAnsi="Cambria" w:cs="Arial"/>
          <w:sz w:val="10"/>
          <w:szCs w:val="10"/>
        </w:rPr>
      </w:pPr>
    </w:p>
    <w:p w14:paraId="258BDFB4"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b/>
          <w:sz w:val="24"/>
          <w:szCs w:val="24"/>
          <w:u w:val="single"/>
        </w:rPr>
      </w:pPr>
      <w:r w:rsidRPr="00FC016C">
        <w:rPr>
          <w:rFonts w:ascii="Cambria" w:hAnsi="Cambria" w:cs="Arial"/>
          <w:b/>
          <w:sz w:val="24"/>
          <w:szCs w:val="24"/>
          <w:u w:val="single"/>
        </w:rPr>
        <w:t>Zamawiający, zgodnie z art. 24aa ustawy Pzp, w pierwszej kolejności dokona oceny ofert, a następnie zbada czy Wykonawca, którego oferta została oceniona jako najkorzystniejsza nie podlega wykluczeniu oraz spełnia warunki udziału w postępowaniu.</w:t>
      </w:r>
    </w:p>
    <w:p w14:paraId="0211CB38" w14:textId="77777777"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14:paraId="7FADDA1D"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Arial"/>
          <w:b/>
          <w:sz w:val="24"/>
          <w:szCs w:val="24"/>
        </w:rPr>
        <w:t xml:space="preserve">Na wezwanie Zamawiającego </w:t>
      </w:r>
      <w:r w:rsidRPr="00FC016C">
        <w:rPr>
          <w:rFonts w:ascii="Cambria" w:hAnsi="Cambria" w:cs="Arial"/>
          <w:b/>
          <w:sz w:val="24"/>
          <w:szCs w:val="24"/>
          <w:u w:val="single"/>
        </w:rPr>
        <w:t>z art. 26 ust. 1 ustawy Pzp</w:t>
      </w:r>
      <w:r w:rsidRPr="00FC016C">
        <w:rPr>
          <w:rFonts w:ascii="Cambria" w:hAnsi="Cambria" w:cs="Arial"/>
          <w:b/>
          <w:sz w:val="24"/>
          <w:szCs w:val="24"/>
        </w:rPr>
        <w:t>, Wykonawca zobowiązany jest złożyć następujące oświadczenia lub dokumenty:</w:t>
      </w:r>
    </w:p>
    <w:p w14:paraId="4B958246" w14:textId="77777777"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14:paraId="41B38C06" w14:textId="77777777" w:rsidR="004159CD" w:rsidRPr="00FC016C" w:rsidRDefault="004159CD" w:rsidP="00F15CC0">
      <w:pPr>
        <w:pStyle w:val="Kolorowalistaakcent11"/>
        <w:numPr>
          <w:ilvl w:val="2"/>
          <w:numId w:val="11"/>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Verdana"/>
          <w:b/>
          <w:sz w:val="24"/>
          <w:szCs w:val="24"/>
        </w:rPr>
        <w:t xml:space="preserve">W celu potwierdzenia spełniania przez Wykonawcę warunków udziału w postępowaniu, </w:t>
      </w:r>
      <w:r w:rsidRPr="00FC016C">
        <w:rPr>
          <w:rFonts w:ascii="Cambria" w:hAnsi="Cambria" w:cs="Verdana"/>
          <w:b/>
          <w:sz w:val="24"/>
          <w:szCs w:val="24"/>
          <w:u w:val="single"/>
        </w:rPr>
        <w:t>o których mowa w rozdziale 6 niniejszej SIWZ</w:t>
      </w:r>
      <w:r w:rsidRPr="00FC016C">
        <w:rPr>
          <w:rFonts w:ascii="Cambria" w:hAnsi="Cambria" w:cs="Verdana"/>
          <w:b/>
          <w:sz w:val="24"/>
          <w:szCs w:val="24"/>
        </w:rPr>
        <w:t>:</w:t>
      </w:r>
    </w:p>
    <w:p w14:paraId="200F9ECB" w14:textId="77777777" w:rsidR="004159CD" w:rsidRPr="00FC016C" w:rsidRDefault="004159CD" w:rsidP="004159CD">
      <w:pPr>
        <w:pStyle w:val="Kolorowalistaakcent11"/>
        <w:autoSpaceDE w:val="0"/>
        <w:autoSpaceDN w:val="0"/>
        <w:adjustRightInd w:val="0"/>
        <w:spacing w:before="0" w:after="0" w:line="276" w:lineRule="auto"/>
        <w:ind w:left="1418"/>
        <w:rPr>
          <w:rFonts w:ascii="Cambria" w:hAnsi="Cambria" w:cs="Arial"/>
          <w:b/>
          <w:sz w:val="10"/>
          <w:szCs w:val="10"/>
        </w:rPr>
      </w:pPr>
    </w:p>
    <w:p w14:paraId="124B98B5" w14:textId="514B9F93" w:rsidR="004159CD" w:rsidRPr="00FC016C" w:rsidRDefault="004159CD" w:rsidP="00F15CC0">
      <w:pPr>
        <w:numPr>
          <w:ilvl w:val="3"/>
          <w:numId w:val="16"/>
        </w:numPr>
        <w:autoSpaceDE w:val="0"/>
        <w:autoSpaceDN w:val="0"/>
        <w:adjustRightInd w:val="0"/>
        <w:spacing w:before="20" w:after="40" w:line="276" w:lineRule="auto"/>
        <w:ind w:left="1701" w:hanging="283"/>
        <w:contextualSpacing/>
        <w:jc w:val="both"/>
        <w:rPr>
          <w:rFonts w:ascii="Cambria" w:hAnsi="Cambria" w:cs="Arial"/>
        </w:rPr>
      </w:pPr>
      <w:r w:rsidRPr="00FC016C">
        <w:rPr>
          <w:rFonts w:ascii="Cambria" w:hAnsi="Cambria" w:cs="Arial"/>
          <w:b/>
        </w:rPr>
        <w:t>wykaz dostaw</w:t>
      </w:r>
      <w:r w:rsidRPr="00FC016C">
        <w:rPr>
          <w:rFonts w:ascii="Cambria" w:hAnsi="Cambria" w:cs="Arial"/>
        </w:rPr>
        <w:t xml:space="preserve"> wykonanych, a w przypadku świadczeń okresowych lub ciągłych również wykonywanych, w </w:t>
      </w:r>
      <w:r w:rsidRPr="00FC016C">
        <w:rPr>
          <w:rFonts w:ascii="Cambria" w:hAnsi="Cambria" w:cs="Arial"/>
          <w:shd w:val="clear" w:color="auto" w:fill="FFFFFF"/>
        </w:rPr>
        <w:t xml:space="preserve">okresie ostatnich </w:t>
      </w:r>
      <w:r w:rsidRPr="00FC016C">
        <w:rPr>
          <w:rFonts w:ascii="Cambria" w:hAnsi="Cambria" w:cs="Arial"/>
          <w:b/>
          <w:shd w:val="clear" w:color="auto" w:fill="FFFFFF"/>
        </w:rPr>
        <w:t>5 lat</w:t>
      </w:r>
      <w:r w:rsidRPr="00FC016C">
        <w:rPr>
          <w:rFonts w:ascii="Cambria" w:hAnsi="Cambria" w:cs="Arial"/>
          <w:shd w:val="clear" w:color="auto" w:fill="FFFFFF"/>
        </w:rPr>
        <w:t xml:space="preserve"> przed</w:t>
      </w:r>
      <w:r w:rsidRPr="00FC016C">
        <w:rPr>
          <w:rFonts w:ascii="Cambria" w:hAnsi="Cambria" w:cs="Arial"/>
        </w:rPr>
        <w:t xml:space="preserve"> upływem terminu składania ofert, a jeżeli okres prowadzenia działalności jest krótszy – w tym okresie, wraz z podaniem ich przedmiotu, dat wykonania i podmiotów, na rzecz których dostawy zostały wykonane, </w:t>
      </w:r>
      <w:r w:rsidRPr="00FC016C">
        <w:rPr>
          <w:rFonts w:ascii="Cambria" w:hAnsi="Cambria" w:cs="Arial"/>
          <w:b/>
        </w:rPr>
        <w:t>oraz załączeniem dowodów</w:t>
      </w:r>
      <w:r w:rsidRPr="00FC016C">
        <w:rPr>
          <w:rFonts w:ascii="Cambria" w:hAnsi="Cambria" w:cs="Arial"/>
        </w:rPr>
        <w:t xml:space="preserve">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zgodnie z wzorem stanowiącym </w:t>
      </w:r>
      <w:r w:rsidRPr="00FC016C">
        <w:rPr>
          <w:rFonts w:ascii="Cambria" w:hAnsi="Cambria" w:cs="Arial"/>
          <w:b/>
        </w:rPr>
        <w:t>Załącznik nr 6 do SIWZ.</w:t>
      </w:r>
    </w:p>
    <w:p w14:paraId="792E0BC0" w14:textId="77777777" w:rsidR="004159CD" w:rsidRPr="00FC016C" w:rsidRDefault="004159CD" w:rsidP="004159CD">
      <w:pPr>
        <w:autoSpaceDE w:val="0"/>
        <w:autoSpaceDN w:val="0"/>
        <w:adjustRightInd w:val="0"/>
        <w:spacing w:before="20" w:after="40" w:line="276" w:lineRule="auto"/>
        <w:ind w:left="1701"/>
        <w:contextualSpacing/>
        <w:jc w:val="both"/>
        <w:rPr>
          <w:rFonts w:ascii="Cambria" w:hAnsi="Cambria" w:cs="Arial"/>
          <w:sz w:val="10"/>
          <w:szCs w:val="10"/>
        </w:rPr>
      </w:pPr>
    </w:p>
    <w:p w14:paraId="7685C732" w14:textId="77777777" w:rsidR="004159CD" w:rsidRPr="00FC016C" w:rsidRDefault="004159CD" w:rsidP="00F15CC0">
      <w:pPr>
        <w:pStyle w:val="Kolorowalistaakcent11"/>
        <w:numPr>
          <w:ilvl w:val="2"/>
          <w:numId w:val="11"/>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Verdana"/>
          <w:b/>
          <w:sz w:val="24"/>
          <w:szCs w:val="24"/>
        </w:rPr>
        <w:lastRenderedPageBreak/>
        <w:t xml:space="preserve">W celu potwierdzenia braku podstaw do wykluczenia Wykonawcy </w:t>
      </w:r>
      <w:r w:rsidRPr="00FC016C">
        <w:rPr>
          <w:rFonts w:ascii="Cambria" w:hAnsi="Cambria" w:cs="Verdana"/>
          <w:b/>
          <w:sz w:val="24"/>
          <w:szCs w:val="24"/>
        </w:rPr>
        <w:br/>
        <w:t xml:space="preserve">z udziału w postępowaniu, </w:t>
      </w:r>
      <w:r w:rsidRPr="00FC016C">
        <w:rPr>
          <w:rFonts w:ascii="Cambria" w:hAnsi="Cambria" w:cs="Verdana"/>
          <w:b/>
          <w:sz w:val="24"/>
          <w:szCs w:val="24"/>
          <w:u w:val="single"/>
        </w:rPr>
        <w:t>o których mowa w rozdziale 7 niniejszej SIWZ</w:t>
      </w:r>
      <w:r w:rsidRPr="00FC016C">
        <w:rPr>
          <w:rFonts w:ascii="Cambria" w:hAnsi="Cambria" w:cs="Verdana"/>
          <w:b/>
          <w:sz w:val="24"/>
          <w:szCs w:val="24"/>
        </w:rPr>
        <w:t>:</w:t>
      </w:r>
    </w:p>
    <w:p w14:paraId="0537D283" w14:textId="77777777" w:rsidR="004159CD" w:rsidRPr="00FC016C" w:rsidRDefault="004159CD" w:rsidP="004159CD">
      <w:pPr>
        <w:pStyle w:val="Kolorowalistaakcent11"/>
        <w:autoSpaceDE w:val="0"/>
        <w:autoSpaceDN w:val="0"/>
        <w:adjustRightInd w:val="0"/>
        <w:spacing w:before="0" w:after="0" w:line="276" w:lineRule="auto"/>
        <w:ind w:left="1418"/>
        <w:rPr>
          <w:rFonts w:ascii="Cambria" w:hAnsi="Cambria" w:cs="Arial"/>
          <w:b/>
          <w:sz w:val="10"/>
          <w:szCs w:val="10"/>
        </w:rPr>
      </w:pPr>
    </w:p>
    <w:p w14:paraId="49939D1E" w14:textId="77777777"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informacji z Krajowego Rejestru Karnego w zakresie określonym w art. 24 ust. 1 pkt 13, 14 i 21 ustawy, wystawionej nie wcześniej niż 6 miesięcy przed upływem terminu składania ofert;</w:t>
      </w:r>
    </w:p>
    <w:p w14:paraId="2B9779A9" w14:textId="77777777"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odpisu z właściwego rejestru lub z centralnej ewidencji i informacji </w:t>
      </w:r>
      <w:r w:rsidRPr="00FC016C">
        <w:rPr>
          <w:rFonts w:ascii="Cambria" w:hAnsi="Cambria" w:cs="Arial"/>
          <w:sz w:val="24"/>
          <w:szCs w:val="24"/>
        </w:rPr>
        <w:br/>
        <w:t xml:space="preserve">o działalności gospodarczej, jeżeli odrębne przepisy wymagają wpisu </w:t>
      </w:r>
      <w:r w:rsidRPr="00FC016C">
        <w:rPr>
          <w:rFonts w:ascii="Cambria" w:hAnsi="Cambria" w:cs="Arial"/>
          <w:sz w:val="24"/>
          <w:szCs w:val="24"/>
        </w:rPr>
        <w:br/>
        <w:t xml:space="preserve">do rejestru lub ewidencji, w celu potwierdzenia braku podstaw </w:t>
      </w:r>
      <w:r w:rsidRPr="00FC016C">
        <w:rPr>
          <w:rFonts w:ascii="Cambria" w:hAnsi="Cambria" w:cs="Arial"/>
          <w:sz w:val="24"/>
          <w:szCs w:val="24"/>
        </w:rPr>
        <w:br/>
        <w:t>do wykluczenia na podstawie art. 24 ust. 5 pkt. 1) ustawy Pzp;</w:t>
      </w:r>
    </w:p>
    <w:p w14:paraId="6D2322FB" w14:textId="06E19F8A"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oświadczenia wykonawcy o braku wydania wobec niego prawomocnego wyroku sądu lub ostatecznej decyzji administracyjnej o zaleganiu </w:t>
      </w:r>
      <w:r w:rsidR="00F21BD1">
        <w:rPr>
          <w:rFonts w:ascii="Cambria" w:hAnsi="Cambria" w:cs="Arial"/>
          <w:sz w:val="24"/>
          <w:szCs w:val="24"/>
        </w:rPr>
        <w:br/>
      </w:r>
      <w:r w:rsidRPr="00FC016C">
        <w:rPr>
          <w:rFonts w:ascii="Cambria" w:hAnsi="Cambria" w:cs="Arial"/>
          <w:sz w:val="24"/>
          <w:szCs w:val="24"/>
        </w:rPr>
        <w:t xml:space="preserve">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sporządzonego według wzoru stanowiącego </w:t>
      </w:r>
      <w:r w:rsidRPr="00FC016C">
        <w:rPr>
          <w:rFonts w:ascii="Cambria" w:hAnsi="Cambria" w:cs="Arial"/>
          <w:b/>
          <w:sz w:val="24"/>
          <w:szCs w:val="24"/>
        </w:rPr>
        <w:t>Załącznik Nr 7 do SIWZ</w:t>
      </w:r>
      <w:r w:rsidRPr="00FC016C">
        <w:rPr>
          <w:rFonts w:ascii="Cambria" w:hAnsi="Cambria" w:cs="Arial"/>
          <w:sz w:val="24"/>
          <w:szCs w:val="24"/>
        </w:rPr>
        <w:t>;</w:t>
      </w:r>
    </w:p>
    <w:p w14:paraId="7801E82C" w14:textId="77777777"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oświadczenia wykonawcy o braku orzeczenia wobec niego tytułem środka zapobiegawczego zakazu ubiegania się o zamówienia publiczne </w:t>
      </w:r>
      <w:r w:rsidRPr="00FC016C">
        <w:rPr>
          <w:rFonts w:ascii="Cambria" w:hAnsi="Cambria" w:cs="Arial"/>
          <w:sz w:val="24"/>
          <w:szCs w:val="24"/>
        </w:rPr>
        <w:br/>
        <w:t xml:space="preserve">- sporządzonego według wzoru stanowiącego </w:t>
      </w:r>
      <w:r w:rsidRPr="00FC016C">
        <w:rPr>
          <w:rFonts w:ascii="Cambria" w:hAnsi="Cambria" w:cs="Arial"/>
          <w:b/>
          <w:sz w:val="24"/>
          <w:szCs w:val="24"/>
        </w:rPr>
        <w:t>Załącznik Nr 7 do SIWZ</w:t>
      </w:r>
      <w:r w:rsidRPr="00FC016C">
        <w:rPr>
          <w:rFonts w:ascii="Cambria" w:hAnsi="Cambria" w:cs="Arial"/>
          <w:sz w:val="24"/>
          <w:szCs w:val="24"/>
        </w:rPr>
        <w:t>;</w:t>
      </w:r>
    </w:p>
    <w:p w14:paraId="130AE8E1" w14:textId="77777777" w:rsidR="004159CD" w:rsidRPr="007C4DBC" w:rsidRDefault="004159CD" w:rsidP="004159CD">
      <w:pPr>
        <w:pStyle w:val="Kolorowalistaakcent11"/>
        <w:autoSpaceDE w:val="0"/>
        <w:autoSpaceDN w:val="0"/>
        <w:adjustRightInd w:val="0"/>
        <w:spacing w:before="0" w:after="0" w:line="276" w:lineRule="auto"/>
        <w:ind w:left="0"/>
        <w:rPr>
          <w:rFonts w:ascii="Cambria" w:hAnsi="Cambria" w:cs="Arial"/>
          <w:sz w:val="10"/>
          <w:szCs w:val="10"/>
        </w:rPr>
      </w:pPr>
    </w:p>
    <w:p w14:paraId="2494AF52" w14:textId="77777777" w:rsidR="004159CD" w:rsidRPr="00FC016C" w:rsidRDefault="004159CD" w:rsidP="00F15CC0">
      <w:pPr>
        <w:pStyle w:val="Kolorowalistaakcent11"/>
        <w:numPr>
          <w:ilvl w:val="2"/>
          <w:numId w:val="11"/>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Arial"/>
          <w:b/>
          <w:sz w:val="24"/>
          <w:szCs w:val="24"/>
        </w:rPr>
        <w:t>W celu potwierdzenia spełniania przez oferowane dostawy wymagań określonych przez Zamawiającego:</w:t>
      </w:r>
    </w:p>
    <w:p w14:paraId="687F0ECF" w14:textId="77777777" w:rsidR="007C4DBC" w:rsidRPr="006E7D7F" w:rsidRDefault="007C4DBC" w:rsidP="007C4DBC">
      <w:pPr>
        <w:pStyle w:val="Akapitzlist"/>
        <w:tabs>
          <w:tab w:val="left" w:pos="426"/>
        </w:tabs>
        <w:autoSpaceDE w:val="0"/>
        <w:autoSpaceDN w:val="0"/>
        <w:adjustRightInd w:val="0"/>
        <w:spacing w:line="276" w:lineRule="auto"/>
        <w:ind w:left="1276"/>
        <w:rPr>
          <w:rFonts w:ascii="Cambria" w:hAnsi="Cambria" w:cs="Arial"/>
          <w:b/>
          <w:color w:val="000000"/>
          <w:sz w:val="24"/>
          <w:szCs w:val="24"/>
          <w:u w:val="single"/>
        </w:rPr>
      </w:pPr>
      <w:r w:rsidRPr="00DC341F">
        <w:rPr>
          <w:rFonts w:ascii="Cambria" w:hAnsi="Cambria" w:cs="Arial"/>
          <w:b/>
          <w:color w:val="000000"/>
          <w:sz w:val="24"/>
          <w:szCs w:val="24"/>
        </w:rPr>
        <w:tab/>
      </w:r>
      <w:r w:rsidRPr="006E7D7F">
        <w:rPr>
          <w:rFonts w:ascii="Cambria" w:hAnsi="Cambria" w:cs="Arial"/>
          <w:b/>
          <w:color w:val="000000"/>
          <w:sz w:val="24"/>
          <w:szCs w:val="24"/>
          <w:u w:val="single"/>
        </w:rPr>
        <w:t>w zakresie części 1 zamówienia:</w:t>
      </w:r>
    </w:p>
    <w:p w14:paraId="6D680B84" w14:textId="77777777" w:rsidR="007C4DBC" w:rsidRPr="006E7D7F" w:rsidRDefault="007C4DBC" w:rsidP="007C4DBC">
      <w:pPr>
        <w:pStyle w:val="Akapitzlist"/>
        <w:numPr>
          <w:ilvl w:val="0"/>
          <w:numId w:val="73"/>
        </w:numPr>
        <w:spacing w:before="0" w:after="0" w:line="276" w:lineRule="auto"/>
        <w:ind w:left="1843" w:hanging="425"/>
        <w:contextualSpacing w:val="0"/>
        <w:rPr>
          <w:rFonts w:ascii="Cambria" w:hAnsi="Cambria" w:cs="Calibri"/>
          <w:color w:val="000000"/>
          <w:sz w:val="24"/>
          <w:szCs w:val="24"/>
        </w:rPr>
      </w:pPr>
      <w:r w:rsidRPr="006E7D7F">
        <w:rPr>
          <w:rFonts w:ascii="Cambria" w:hAnsi="Cambria"/>
          <w:color w:val="000000"/>
          <w:sz w:val="24"/>
          <w:szCs w:val="24"/>
        </w:rPr>
        <w:t xml:space="preserve">certyfikat SOLAR KEYMARK </w:t>
      </w:r>
      <w:r w:rsidRPr="006E7D7F">
        <w:rPr>
          <w:rFonts w:ascii="Cambria" w:hAnsi="Cambria" w:cs="Calibri"/>
          <w:color w:val="000000"/>
          <w:sz w:val="24"/>
          <w:szCs w:val="24"/>
        </w:rPr>
        <w:t xml:space="preserve">lub certyfikat zgodności z normą PN-EN 12975-1 (lub równoważną) lub z normą PN-EN 12975-2 </w:t>
      </w:r>
      <w:r w:rsidRPr="006E7D7F">
        <w:rPr>
          <w:rFonts w:ascii="Cambria" w:hAnsi="Cambria" w:cs="Calibri"/>
          <w:color w:val="000000"/>
          <w:sz w:val="24"/>
          <w:szCs w:val="24"/>
        </w:rPr>
        <w:br/>
        <w:t>(lub równoważną) lub z normą PN-EN ISO 9806 (lub równoważną) wydany przez właściwą jednostkę certyfikującą;</w:t>
      </w:r>
    </w:p>
    <w:p w14:paraId="4B8EAB82" w14:textId="4FFBDD67" w:rsidR="007C4DBC" w:rsidRPr="006E7D7F" w:rsidRDefault="007C4DBC" w:rsidP="007C4DBC">
      <w:pPr>
        <w:pStyle w:val="Akapitzlist"/>
        <w:numPr>
          <w:ilvl w:val="0"/>
          <w:numId w:val="73"/>
        </w:numPr>
        <w:spacing w:before="0" w:after="0" w:line="276" w:lineRule="auto"/>
        <w:ind w:left="1843" w:hanging="425"/>
        <w:contextualSpacing w:val="0"/>
        <w:rPr>
          <w:rFonts w:ascii="Cambria" w:hAnsi="Cambria" w:cs="Calibri"/>
          <w:color w:val="000000"/>
          <w:sz w:val="24"/>
          <w:szCs w:val="24"/>
        </w:rPr>
      </w:pPr>
      <w:r w:rsidRPr="006E7D7F">
        <w:rPr>
          <w:rFonts w:ascii="Cambria" w:hAnsi="Cambria" w:cs="Calibri"/>
          <w:color w:val="000000"/>
          <w:sz w:val="24"/>
          <w:szCs w:val="24"/>
        </w:rPr>
        <w:t xml:space="preserve">karta techniczna kolektora i zasobnika obejmująca informacje potwierdzające spełnianie przez te urządzenia parametrów zawartych w szczegółowym opisie przedmiotu zamówienia stanowiącym załącznik Nr 1a do SIWZ, zgodnie z pkt. 6 </w:t>
      </w:r>
      <w:r w:rsidRPr="006E7D7F">
        <w:rPr>
          <w:rFonts w:ascii="Cambria" w:hAnsi="Cambria" w:cs="Calibri"/>
          <w:i/>
          <w:color w:val="000000"/>
          <w:sz w:val="24"/>
          <w:szCs w:val="24"/>
        </w:rPr>
        <w:t>( dla kolektora)</w:t>
      </w:r>
      <w:r w:rsidRPr="006E7D7F">
        <w:rPr>
          <w:rFonts w:ascii="Cambria" w:hAnsi="Cambria" w:cs="Calibri"/>
          <w:color w:val="000000"/>
          <w:sz w:val="24"/>
          <w:szCs w:val="24"/>
        </w:rPr>
        <w:t xml:space="preserve"> i pkt. 10 </w:t>
      </w:r>
      <w:r w:rsidRPr="006E7D7F">
        <w:rPr>
          <w:rFonts w:ascii="Cambria" w:hAnsi="Cambria" w:cs="Calibri"/>
          <w:i/>
          <w:color w:val="000000"/>
          <w:sz w:val="24"/>
          <w:szCs w:val="24"/>
        </w:rPr>
        <w:t>(dla zasobnika)</w:t>
      </w:r>
      <w:r w:rsidRPr="006E7D7F">
        <w:rPr>
          <w:rFonts w:ascii="Cambria" w:hAnsi="Cambria" w:cs="Calibri"/>
          <w:color w:val="000000"/>
          <w:sz w:val="24"/>
          <w:szCs w:val="24"/>
        </w:rPr>
        <w:t xml:space="preserve"> projektu.</w:t>
      </w:r>
    </w:p>
    <w:p w14:paraId="55280F3E" w14:textId="5CE4D25E" w:rsidR="00C81679" w:rsidRPr="006E7D7F" w:rsidRDefault="00C81679" w:rsidP="00C81679">
      <w:pPr>
        <w:pStyle w:val="Akapitzlist"/>
        <w:tabs>
          <w:tab w:val="left" w:pos="426"/>
        </w:tabs>
        <w:autoSpaceDE w:val="0"/>
        <w:autoSpaceDN w:val="0"/>
        <w:adjustRightInd w:val="0"/>
        <w:spacing w:line="276" w:lineRule="auto"/>
        <w:ind w:left="1276"/>
        <w:rPr>
          <w:rFonts w:ascii="Cambria" w:hAnsi="Cambria" w:cs="Arial"/>
          <w:b/>
          <w:color w:val="000000"/>
          <w:sz w:val="24"/>
          <w:szCs w:val="24"/>
          <w:u w:val="single"/>
        </w:rPr>
      </w:pPr>
      <w:r w:rsidRPr="00DC341F">
        <w:rPr>
          <w:rFonts w:ascii="Cambria" w:hAnsi="Cambria" w:cs="Arial"/>
          <w:b/>
          <w:color w:val="000000"/>
          <w:sz w:val="24"/>
          <w:szCs w:val="24"/>
        </w:rPr>
        <w:tab/>
      </w:r>
      <w:r w:rsidRPr="006E7D7F">
        <w:rPr>
          <w:rFonts w:ascii="Cambria" w:hAnsi="Cambria" w:cs="Arial"/>
          <w:b/>
          <w:color w:val="000000"/>
          <w:sz w:val="24"/>
          <w:szCs w:val="24"/>
          <w:u w:val="single"/>
        </w:rPr>
        <w:t xml:space="preserve">w zakresie części </w:t>
      </w:r>
      <w:r>
        <w:rPr>
          <w:rFonts w:ascii="Cambria" w:hAnsi="Cambria" w:cs="Arial"/>
          <w:b/>
          <w:color w:val="000000"/>
          <w:sz w:val="24"/>
          <w:szCs w:val="24"/>
          <w:u w:val="single"/>
        </w:rPr>
        <w:t>2</w:t>
      </w:r>
      <w:r w:rsidRPr="006E7D7F">
        <w:rPr>
          <w:rFonts w:ascii="Cambria" w:hAnsi="Cambria" w:cs="Arial"/>
          <w:b/>
          <w:color w:val="000000"/>
          <w:sz w:val="24"/>
          <w:szCs w:val="24"/>
          <w:u w:val="single"/>
        </w:rPr>
        <w:t xml:space="preserve"> zamówienia:</w:t>
      </w:r>
    </w:p>
    <w:p w14:paraId="3FA17B06" w14:textId="75134E26" w:rsidR="00C81679" w:rsidRPr="00D02A0B" w:rsidRDefault="00C81679" w:rsidP="00D02A0B">
      <w:pPr>
        <w:pStyle w:val="Akapitzlist"/>
        <w:numPr>
          <w:ilvl w:val="0"/>
          <w:numId w:val="73"/>
        </w:numPr>
        <w:tabs>
          <w:tab w:val="left" w:pos="1418"/>
        </w:tabs>
        <w:spacing w:line="276" w:lineRule="auto"/>
        <w:ind w:left="1843" w:hanging="425"/>
        <w:rPr>
          <w:rFonts w:ascii="Cambria" w:hAnsi="Cambria" w:cs="Calibri"/>
          <w:color w:val="000000" w:themeColor="text1"/>
          <w:sz w:val="24"/>
          <w:szCs w:val="24"/>
        </w:rPr>
      </w:pPr>
      <w:r w:rsidRPr="00D02A0B">
        <w:rPr>
          <w:rFonts w:ascii="Cambria" w:hAnsi="Cambria" w:cs="Calibri"/>
          <w:color w:val="000000" w:themeColor="text1"/>
          <w:sz w:val="24"/>
          <w:szCs w:val="24"/>
        </w:rPr>
        <w:t>certyfikat potwierdzający zgodność modułu PV z normą PN-EN 61215 lub PN-EN 61646 lub z normami równoważnymi wydany przez jednostkę oceniającą zgodność zgodnie z art. 30b ust. 1 ustawy Pzp.</w:t>
      </w:r>
    </w:p>
    <w:p w14:paraId="30F96FD8" w14:textId="76376F70" w:rsidR="00C81679" w:rsidRPr="00C81679" w:rsidRDefault="00C81679" w:rsidP="00D02A0B">
      <w:pPr>
        <w:pStyle w:val="Akapitzlist"/>
        <w:numPr>
          <w:ilvl w:val="0"/>
          <w:numId w:val="73"/>
        </w:numPr>
        <w:tabs>
          <w:tab w:val="left" w:pos="1418"/>
        </w:tabs>
        <w:spacing w:line="276" w:lineRule="auto"/>
        <w:ind w:left="1843" w:hanging="425"/>
        <w:rPr>
          <w:rFonts w:ascii="Cambria" w:hAnsi="Cambria" w:cs="Calibri"/>
          <w:color w:val="000000" w:themeColor="text1"/>
          <w:sz w:val="24"/>
          <w:szCs w:val="24"/>
        </w:rPr>
      </w:pPr>
      <w:r w:rsidRPr="00C81679">
        <w:rPr>
          <w:rFonts w:ascii="Cambria" w:hAnsi="Cambria" w:cs="Calibri"/>
          <w:color w:val="000000" w:themeColor="text1"/>
          <w:sz w:val="24"/>
          <w:szCs w:val="24"/>
        </w:rPr>
        <w:lastRenderedPageBreak/>
        <w:t xml:space="preserve">karty techniczne modułu fotowoltaicznego i inwertera obejmujące informacje potwierdzające spełnianie przez te </w:t>
      </w:r>
      <w:r w:rsidRPr="00C81679">
        <w:rPr>
          <w:rFonts w:ascii="Cambria" w:hAnsi="Cambria" w:cs="Calibri"/>
          <w:color w:val="000000"/>
          <w:sz w:val="24"/>
          <w:szCs w:val="24"/>
        </w:rPr>
        <w:t>urządzenia</w:t>
      </w:r>
      <w:r w:rsidRPr="00C81679">
        <w:rPr>
          <w:rFonts w:ascii="Cambria" w:hAnsi="Cambria" w:cs="Calibri"/>
          <w:color w:val="000000" w:themeColor="text1"/>
          <w:sz w:val="24"/>
          <w:szCs w:val="24"/>
        </w:rPr>
        <w:t xml:space="preserve"> parametrów zawartych w szczegółowym opisie przedmiotu zamówienia stanowiącym załącznik Nr 1b do SIWZ, zgodnie z rozdział 4, lit. f), pkt. 1) projektu (dla modułu) i pkt 3) (dla inwertera).</w:t>
      </w:r>
    </w:p>
    <w:p w14:paraId="7C89D1CE" w14:textId="47DBC1E7" w:rsidR="007C4DBC" w:rsidRPr="006E7D7F" w:rsidRDefault="007C4DBC" w:rsidP="007C4DBC">
      <w:pPr>
        <w:pStyle w:val="Akapitzlist"/>
        <w:tabs>
          <w:tab w:val="left" w:pos="426"/>
        </w:tabs>
        <w:autoSpaceDE w:val="0"/>
        <w:autoSpaceDN w:val="0"/>
        <w:adjustRightInd w:val="0"/>
        <w:spacing w:line="276" w:lineRule="auto"/>
        <w:ind w:left="1418"/>
        <w:rPr>
          <w:rFonts w:ascii="Cambria" w:hAnsi="Cambria" w:cs="Arial"/>
          <w:b/>
          <w:color w:val="000000"/>
          <w:sz w:val="24"/>
          <w:szCs w:val="24"/>
          <w:u w:val="single"/>
        </w:rPr>
      </w:pPr>
      <w:r w:rsidRPr="006E7D7F">
        <w:rPr>
          <w:rFonts w:ascii="Cambria" w:hAnsi="Cambria" w:cs="Arial"/>
          <w:b/>
          <w:color w:val="000000"/>
          <w:sz w:val="24"/>
          <w:szCs w:val="24"/>
          <w:u w:val="single"/>
        </w:rPr>
        <w:t xml:space="preserve">w zakresie części </w:t>
      </w:r>
      <w:r w:rsidR="00C81679">
        <w:rPr>
          <w:rFonts w:ascii="Cambria" w:hAnsi="Cambria" w:cs="Arial"/>
          <w:b/>
          <w:color w:val="000000"/>
          <w:sz w:val="24"/>
          <w:szCs w:val="24"/>
          <w:u w:val="single"/>
        </w:rPr>
        <w:t>3</w:t>
      </w:r>
      <w:r w:rsidR="00C81679" w:rsidRPr="006E7D7F">
        <w:rPr>
          <w:rFonts w:ascii="Cambria" w:hAnsi="Cambria" w:cs="Arial"/>
          <w:b/>
          <w:color w:val="000000"/>
          <w:sz w:val="24"/>
          <w:szCs w:val="24"/>
          <w:u w:val="single"/>
        </w:rPr>
        <w:t xml:space="preserve"> </w:t>
      </w:r>
      <w:r w:rsidRPr="006E7D7F">
        <w:rPr>
          <w:rFonts w:ascii="Cambria" w:hAnsi="Cambria" w:cs="Arial"/>
          <w:b/>
          <w:color w:val="000000"/>
          <w:sz w:val="24"/>
          <w:szCs w:val="24"/>
          <w:u w:val="single"/>
        </w:rPr>
        <w:t>zamówienia:</w:t>
      </w:r>
    </w:p>
    <w:p w14:paraId="4E42B556" w14:textId="77777777" w:rsidR="007C4DBC" w:rsidRPr="006E7D7F" w:rsidRDefault="007C4DBC" w:rsidP="00D02A0B">
      <w:pPr>
        <w:pStyle w:val="Akapitzlist"/>
        <w:numPr>
          <w:ilvl w:val="0"/>
          <w:numId w:val="73"/>
        </w:numPr>
        <w:spacing w:line="276" w:lineRule="auto"/>
        <w:ind w:left="1843" w:hanging="425"/>
        <w:rPr>
          <w:rFonts w:ascii="Cambria" w:hAnsi="Cambria" w:cs="Calibri"/>
          <w:color w:val="000000"/>
          <w:sz w:val="24"/>
          <w:szCs w:val="24"/>
        </w:rPr>
      </w:pPr>
      <w:r w:rsidRPr="006E7D7F">
        <w:rPr>
          <w:rFonts w:ascii="Cambria" w:hAnsi="Cambria" w:cs="Calibri"/>
          <w:color w:val="000000"/>
          <w:sz w:val="24"/>
          <w:szCs w:val="24"/>
        </w:rPr>
        <w:t xml:space="preserve">certyfikat oraz raport z badań potwierdzający zgodność kotła z normą </w:t>
      </w:r>
      <w:r>
        <w:rPr>
          <w:rFonts w:ascii="Cambria" w:hAnsi="Cambria" w:cs="Calibri"/>
          <w:color w:val="000000"/>
          <w:sz w:val="24"/>
          <w:szCs w:val="24"/>
        </w:rPr>
        <w:t>PN-</w:t>
      </w:r>
      <w:r w:rsidRPr="006E7D7F">
        <w:rPr>
          <w:rFonts w:ascii="Cambria" w:hAnsi="Cambria" w:cs="Calibri"/>
          <w:color w:val="000000"/>
          <w:sz w:val="24"/>
          <w:szCs w:val="24"/>
        </w:rPr>
        <w:t xml:space="preserve">EN 303-5:2012 (lub równoważną) oraz certyfikat potwierdzający spełnianie wymagań </w:t>
      </w:r>
      <w:r w:rsidRPr="006E7D7F">
        <w:rPr>
          <w:rFonts w:ascii="Cambria" w:hAnsi="Cambria" w:cs="Calibri"/>
          <w:b/>
          <w:color w:val="000000"/>
          <w:sz w:val="24"/>
          <w:szCs w:val="24"/>
          <w:u w:val="single"/>
        </w:rPr>
        <w:t>klasy 5</w:t>
      </w:r>
      <w:r w:rsidRPr="006E7D7F">
        <w:rPr>
          <w:rFonts w:ascii="Cambria" w:hAnsi="Cambria" w:cs="Calibri"/>
          <w:color w:val="000000"/>
          <w:sz w:val="24"/>
          <w:szCs w:val="24"/>
          <w:u w:val="single"/>
        </w:rPr>
        <w:t xml:space="preserve"> </w:t>
      </w:r>
      <w:r w:rsidRPr="006E7D7F">
        <w:rPr>
          <w:rFonts w:ascii="Cambria" w:hAnsi="Cambria" w:cs="Calibri"/>
          <w:b/>
          <w:color w:val="000000"/>
          <w:sz w:val="24"/>
          <w:szCs w:val="24"/>
          <w:u w:val="single"/>
        </w:rPr>
        <w:t>kotła</w:t>
      </w:r>
      <w:r w:rsidRPr="006E7D7F">
        <w:rPr>
          <w:rFonts w:ascii="Cambria" w:hAnsi="Cambria" w:cs="Calibri"/>
          <w:color w:val="000000"/>
          <w:sz w:val="24"/>
          <w:szCs w:val="24"/>
        </w:rPr>
        <w:t xml:space="preserve"> - wydan</w:t>
      </w:r>
      <w:r>
        <w:rPr>
          <w:rFonts w:ascii="Cambria" w:hAnsi="Cambria" w:cs="Calibri"/>
          <w:color w:val="000000"/>
          <w:sz w:val="24"/>
          <w:szCs w:val="24"/>
        </w:rPr>
        <w:t>y</w:t>
      </w:r>
      <w:r w:rsidRPr="006E7D7F">
        <w:rPr>
          <w:rFonts w:ascii="Cambria" w:hAnsi="Cambria" w:cs="Calibri"/>
          <w:color w:val="000000"/>
          <w:sz w:val="24"/>
          <w:szCs w:val="24"/>
        </w:rPr>
        <w:t xml:space="preserve"> przez jednostkę oceniającą zgodność zgodnie z art. 30b ust. 1 ustawy Pzp,</w:t>
      </w:r>
    </w:p>
    <w:p w14:paraId="7033747D" w14:textId="498C409C" w:rsidR="007C4DBC" w:rsidRDefault="007C4DBC" w:rsidP="00D02A0B">
      <w:pPr>
        <w:pStyle w:val="Akapitzlist"/>
        <w:numPr>
          <w:ilvl w:val="0"/>
          <w:numId w:val="73"/>
        </w:numPr>
        <w:spacing w:line="276" w:lineRule="auto"/>
        <w:ind w:left="1843" w:hanging="425"/>
        <w:rPr>
          <w:rFonts w:ascii="Cambria" w:hAnsi="Cambria" w:cs="Calibri"/>
          <w:color w:val="000000"/>
          <w:sz w:val="24"/>
          <w:szCs w:val="24"/>
        </w:rPr>
      </w:pPr>
      <w:r w:rsidRPr="006E7D7F">
        <w:rPr>
          <w:rFonts w:ascii="Cambria" w:hAnsi="Cambria" w:cs="Calibri"/>
          <w:color w:val="000000"/>
          <w:sz w:val="24"/>
          <w:szCs w:val="24"/>
        </w:rPr>
        <w:t xml:space="preserve">karta techniczna kotła na biomasę obejmująca informacje potwierdzające spełnianie przez piec parametrów zawartych </w:t>
      </w:r>
      <w:r w:rsidRPr="006E7D7F">
        <w:rPr>
          <w:rFonts w:ascii="Cambria" w:hAnsi="Cambria" w:cs="Calibri"/>
          <w:color w:val="000000"/>
          <w:sz w:val="24"/>
          <w:szCs w:val="24"/>
        </w:rPr>
        <w:br/>
        <w:t xml:space="preserve">w szczegółowym opisie przedmiotu zamówienia stanowiącym załącznik Nr </w:t>
      </w:r>
      <w:r w:rsidR="00C81679" w:rsidRPr="006E7D7F">
        <w:rPr>
          <w:rFonts w:ascii="Cambria" w:hAnsi="Cambria" w:cs="Calibri"/>
          <w:color w:val="000000"/>
          <w:sz w:val="24"/>
          <w:szCs w:val="24"/>
        </w:rPr>
        <w:t>1</w:t>
      </w:r>
      <w:r w:rsidR="00C81679">
        <w:rPr>
          <w:rFonts w:ascii="Cambria" w:hAnsi="Cambria" w:cs="Calibri"/>
          <w:color w:val="000000"/>
          <w:sz w:val="24"/>
          <w:szCs w:val="24"/>
        </w:rPr>
        <w:t>c</w:t>
      </w:r>
      <w:r w:rsidR="00C81679" w:rsidRPr="006E7D7F">
        <w:rPr>
          <w:rFonts w:ascii="Cambria" w:hAnsi="Cambria" w:cs="Calibri"/>
          <w:color w:val="000000"/>
          <w:sz w:val="24"/>
          <w:szCs w:val="24"/>
        </w:rPr>
        <w:t xml:space="preserve"> </w:t>
      </w:r>
      <w:r w:rsidRPr="006E7D7F">
        <w:rPr>
          <w:rFonts w:ascii="Cambria" w:hAnsi="Cambria" w:cs="Calibri"/>
          <w:color w:val="000000"/>
          <w:sz w:val="24"/>
          <w:szCs w:val="24"/>
        </w:rPr>
        <w:t>do SIWZ, zgodnie z pkt. 8</w:t>
      </w:r>
      <w:r>
        <w:rPr>
          <w:rFonts w:ascii="Cambria" w:hAnsi="Cambria" w:cs="Calibri"/>
          <w:color w:val="000000"/>
          <w:sz w:val="24"/>
          <w:szCs w:val="24"/>
        </w:rPr>
        <w:t xml:space="preserve"> projektu,</w:t>
      </w:r>
    </w:p>
    <w:p w14:paraId="7EE22137" w14:textId="77777777" w:rsidR="004159CD" w:rsidRPr="00FC016C" w:rsidRDefault="004159CD" w:rsidP="004159CD">
      <w:pPr>
        <w:spacing w:line="276" w:lineRule="auto"/>
        <w:ind w:left="1418"/>
        <w:jc w:val="both"/>
        <w:rPr>
          <w:rFonts w:ascii="Cambria" w:hAnsi="Cambria" w:cs="Calibri"/>
          <w:i/>
          <w:color w:val="000000"/>
          <w:sz w:val="10"/>
          <w:szCs w:val="10"/>
        </w:rPr>
      </w:pPr>
    </w:p>
    <w:p w14:paraId="4421284D" w14:textId="7FFA4795" w:rsidR="004159CD" w:rsidRPr="00FC016C" w:rsidRDefault="004159CD" w:rsidP="004159CD">
      <w:pPr>
        <w:spacing w:line="276" w:lineRule="auto"/>
        <w:ind w:left="1418"/>
        <w:jc w:val="both"/>
        <w:rPr>
          <w:rFonts w:ascii="Cambria" w:hAnsi="Cambria" w:cs="Calibri"/>
          <w:i/>
          <w:color w:val="000000"/>
        </w:rPr>
      </w:pPr>
      <w:r w:rsidRPr="00FC016C">
        <w:rPr>
          <w:rFonts w:ascii="Cambria" w:hAnsi="Cambria" w:cs="Calibri"/>
          <w:i/>
          <w:color w:val="000000"/>
        </w:rPr>
        <w:t xml:space="preserve">W zakresie oznakowania w rozumieniu art. 2 pkt 16 ustawy Pzp </w:t>
      </w:r>
      <w:r w:rsidRPr="00FC016C">
        <w:rPr>
          <w:rFonts w:ascii="Cambria" w:hAnsi="Cambria" w:cs="Calibri"/>
          <w:i/>
          <w:color w:val="000000"/>
        </w:rPr>
        <w:br/>
        <w:t xml:space="preserve">- Zamawiający informuje, że w przypadku gdy Wykonawca z przyczyn od niego niezależnych nie może uzyskać określonego przez Zamawiającego oznakowania lub oznakowania potwierdzającego, że dane roboty budowlane, dostawy lub usługi spełniają równoważne wymagania, Zamawiający </w:t>
      </w:r>
      <w:r w:rsidR="00C45028">
        <w:rPr>
          <w:rFonts w:ascii="Cambria" w:hAnsi="Cambria" w:cs="Calibri"/>
          <w:i/>
          <w:color w:val="000000"/>
        </w:rPr>
        <w:br/>
      </w:r>
      <w:r w:rsidRPr="00FC016C">
        <w:rPr>
          <w:rFonts w:ascii="Cambria" w:hAnsi="Cambria" w:cs="Calibri"/>
          <w:i/>
          <w:color w:val="000000"/>
        </w:rPr>
        <w:t xml:space="preserve">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w:t>
      </w:r>
      <w:r w:rsidR="00C45028">
        <w:rPr>
          <w:rFonts w:ascii="Cambria" w:hAnsi="Cambria" w:cs="Calibri"/>
          <w:i/>
          <w:color w:val="000000"/>
        </w:rPr>
        <w:br/>
      </w:r>
      <w:r w:rsidRPr="00FC016C">
        <w:rPr>
          <w:rFonts w:ascii="Cambria" w:hAnsi="Cambria" w:cs="Calibri"/>
          <w:i/>
          <w:color w:val="000000"/>
        </w:rPr>
        <w:t>(art. 30a ust. 4 ustawy Pzp).</w:t>
      </w:r>
    </w:p>
    <w:p w14:paraId="4713EC69" w14:textId="77777777" w:rsidR="004159CD" w:rsidRPr="00FC016C" w:rsidRDefault="004159CD" w:rsidP="004159CD">
      <w:pPr>
        <w:spacing w:line="276" w:lineRule="auto"/>
        <w:ind w:left="1418"/>
        <w:jc w:val="both"/>
        <w:rPr>
          <w:rFonts w:ascii="Cambria" w:hAnsi="Cambria" w:cs="Calibri"/>
          <w:i/>
          <w:color w:val="000000"/>
          <w:sz w:val="10"/>
          <w:szCs w:val="10"/>
        </w:rPr>
      </w:pPr>
    </w:p>
    <w:p w14:paraId="62615B33" w14:textId="77777777" w:rsidR="004159CD" w:rsidRPr="00FC016C" w:rsidRDefault="004159CD" w:rsidP="004159CD">
      <w:pPr>
        <w:spacing w:line="276" w:lineRule="auto"/>
        <w:ind w:left="1418"/>
        <w:jc w:val="both"/>
        <w:rPr>
          <w:rFonts w:ascii="Cambria" w:hAnsi="Cambria" w:cs="Calibri"/>
          <w:i/>
          <w:color w:val="000000"/>
        </w:rPr>
      </w:pPr>
      <w:r w:rsidRPr="00FC016C">
        <w:rPr>
          <w:rFonts w:ascii="Cambria" w:hAnsi="Cambria" w:cs="Calibri"/>
          <w:i/>
          <w:color w:val="000000"/>
        </w:rPr>
        <w:t xml:space="preserve">W zakresie certyfikatów i raportów z badań wydawanych przez jednostki oceniające zgodność Zamawiający informuje, że akceptuje odpowiednie środki dowodowe, w szczególności dokumentację techniczną producenta, </w:t>
      </w:r>
      <w:r w:rsidRPr="00FC016C">
        <w:rPr>
          <w:rFonts w:ascii="Cambria" w:hAnsi="Cambria" w:cs="Calibri"/>
          <w:i/>
          <w:color w:val="000000"/>
        </w:rPr>
        <w:b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(art. 30 b ust. 4 ustawy Pzp).</w:t>
      </w:r>
    </w:p>
    <w:p w14:paraId="4BF49250" w14:textId="77777777" w:rsidR="004159CD" w:rsidRPr="00FC016C" w:rsidRDefault="004159CD" w:rsidP="004159CD">
      <w:pPr>
        <w:spacing w:line="276" w:lineRule="auto"/>
        <w:ind w:left="1276"/>
        <w:jc w:val="both"/>
        <w:rPr>
          <w:rFonts w:ascii="Cambria" w:hAnsi="Cambria" w:cs="Calibri"/>
          <w:i/>
          <w:color w:val="000000"/>
          <w:sz w:val="10"/>
          <w:szCs w:val="10"/>
        </w:rPr>
      </w:pPr>
    </w:p>
    <w:p w14:paraId="009DD84A"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lastRenderedPageBreak/>
        <w:t xml:space="preserve">Jeżeli wykaz, oświadczenia lub inne złożone przez Wykonawcę dokumenty, </w:t>
      </w:r>
      <w:r w:rsidRPr="00FC016C">
        <w:rPr>
          <w:rFonts w:ascii="Cambria" w:hAnsi="Cambria" w:cs="Arial"/>
          <w:sz w:val="24"/>
          <w:szCs w:val="24"/>
        </w:rPr>
        <w:br/>
        <w:t>o których mowa w pkt. 8.7.1 SIWZ budzą wątpliwości Zamawiającego, może on zwrócić się bezpośrednio do właściwego podmiotu, na rzecz którego dostawy były wykonane, o dodatkowe informacje lub dokumenty w tym zakresie.</w:t>
      </w:r>
    </w:p>
    <w:p w14:paraId="427F3E76"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Jeżeli treść informacji przekazanych przez Wykonawcę w jednolitym europejskim dokumencie zamówienia, o którym mowa w pkt. 8.1-8.2 SIWZ, 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 </w:t>
      </w:r>
      <w:r w:rsidRPr="00FC016C">
        <w:rPr>
          <w:rFonts w:ascii="Cambria" w:hAnsi="Cambria" w:cs="Calibri"/>
          <w:color w:val="000000"/>
          <w:sz w:val="24"/>
          <w:szCs w:val="24"/>
        </w:rPr>
        <w:t>Pzp</w:t>
      </w:r>
      <w:r w:rsidRPr="00FC016C">
        <w:rPr>
          <w:rFonts w:ascii="Cambria" w:hAnsi="Cambria" w:cs="Arial"/>
          <w:sz w:val="24"/>
          <w:szCs w:val="24"/>
        </w:rPr>
        <w:t>, w jednolitym europejskim dokumencie zamówienia.</w:t>
      </w:r>
    </w:p>
    <w:p w14:paraId="268C1BD2"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Jeżeli Wykonawca ma siedzibę lub miejsce zamieszkania poza terytorium Rzeczypospolitej Polskiej, zamiast dokumentów, o których mowa w:</w:t>
      </w:r>
    </w:p>
    <w:p w14:paraId="68141C41" w14:textId="77777777" w:rsidR="004159CD" w:rsidRPr="00FC016C" w:rsidRDefault="004159CD" w:rsidP="00F15CC0">
      <w:pPr>
        <w:pStyle w:val="Kolorowalistaakcent11"/>
        <w:numPr>
          <w:ilvl w:val="0"/>
          <w:numId w:val="19"/>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 xml:space="preserve">pkt. 8.7.2 lit. a)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r w:rsidRPr="00FC016C">
        <w:rPr>
          <w:rFonts w:ascii="Cambria" w:hAnsi="Cambria" w:cs="Calibri"/>
          <w:color w:val="000000"/>
          <w:sz w:val="24"/>
          <w:szCs w:val="24"/>
        </w:rPr>
        <w:t>Pzp</w:t>
      </w:r>
      <w:r w:rsidRPr="00FC016C">
        <w:rPr>
          <w:rFonts w:ascii="Cambria" w:hAnsi="Cambria" w:cs="Arial"/>
          <w:sz w:val="24"/>
          <w:szCs w:val="24"/>
        </w:rPr>
        <w:t>;</w:t>
      </w:r>
    </w:p>
    <w:p w14:paraId="668CE910" w14:textId="46F05A63" w:rsidR="004159CD" w:rsidRPr="00FC016C" w:rsidRDefault="004159CD" w:rsidP="00F15CC0">
      <w:pPr>
        <w:pStyle w:val="Kolorowalistaakcent11"/>
        <w:numPr>
          <w:ilvl w:val="0"/>
          <w:numId w:val="19"/>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pkt 8.7.2 lit.</w:t>
      </w:r>
      <w:r w:rsidR="006776E0">
        <w:rPr>
          <w:rFonts w:ascii="Cambria" w:hAnsi="Cambria" w:cs="Arial"/>
          <w:sz w:val="24"/>
          <w:szCs w:val="24"/>
        </w:rPr>
        <w:t>d</w:t>
      </w:r>
      <w:r w:rsidRPr="00FC016C">
        <w:rPr>
          <w:rFonts w:ascii="Cambria" w:hAnsi="Cambria" w:cs="Arial"/>
          <w:sz w:val="24"/>
          <w:szCs w:val="24"/>
        </w:rPr>
        <w:t>) SIWZ - składa dokument lub dokumenty wystawione w kraju, w którym Wykonawca ma siedzibę lub miejsce zamieszkania, potwierdzające odpowiednio, że:</w:t>
      </w:r>
    </w:p>
    <w:p w14:paraId="1C464C11" w14:textId="77777777" w:rsidR="004159CD" w:rsidRPr="00FC016C" w:rsidRDefault="004159CD" w:rsidP="00F15CC0">
      <w:pPr>
        <w:pStyle w:val="Kolorowalistaakcent11"/>
        <w:numPr>
          <w:ilvl w:val="0"/>
          <w:numId w:val="20"/>
        </w:numPr>
        <w:autoSpaceDE w:val="0"/>
        <w:autoSpaceDN w:val="0"/>
        <w:adjustRightInd w:val="0"/>
        <w:spacing w:line="276" w:lineRule="auto"/>
        <w:ind w:hanging="295"/>
        <w:rPr>
          <w:rFonts w:ascii="Cambria" w:hAnsi="Cambria" w:cs="Arial"/>
          <w:sz w:val="24"/>
          <w:szCs w:val="24"/>
        </w:rPr>
      </w:pPr>
      <w:r w:rsidRPr="00FC016C">
        <w:rPr>
          <w:rFonts w:ascii="Cambria" w:hAnsi="Cambria" w:cs="Arial"/>
          <w:sz w:val="24"/>
          <w:szCs w:val="24"/>
        </w:rPr>
        <w:t xml:space="preserve">nie otwarto jego likwidacji ani nie ogłoszono upadłości, </w:t>
      </w:r>
    </w:p>
    <w:p w14:paraId="4FE0F2A7" w14:textId="0DC8579E"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Dokumenty, o których mowa w pkt. 8.10 lit. a) i lit. b) tiret drugi SIWZ, powinny być wystawione nie wcześniej niż 6 miesięcy przed upływem terminu składania ofert. </w:t>
      </w:r>
    </w:p>
    <w:p w14:paraId="03C9DFA4" w14:textId="77777777"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eastAsia="Times New Roman" w:hAnsi="Cambria" w:cs="Arial"/>
          <w:bCs/>
          <w:sz w:val="24"/>
          <w:szCs w:val="24"/>
          <w:lang w:eastAsia="pl-PL"/>
        </w:rPr>
        <w:t xml:space="preserve">Jeżeli w kraju, w którym Wykonawca ma siedzibę lub miejsce zamieszkania lub miejsce zamieszkania ma osoba, której dokument dotyczy, nie wydaje się dokumentów, o których mowa w pkt. 8.10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8.11 SIWZ stosuje się. </w:t>
      </w:r>
    </w:p>
    <w:p w14:paraId="72954A6D" w14:textId="77777777"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lastRenderedPageBreak/>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4552C1C" w14:textId="0FE58D8E"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Wykonawca mający siedzibę na terytorium Rzeczypospolitej Polskiej, w odniesieniu do osoby mającej miejsce zamieszkania poza terytorium Rzeczypospolitej Polskiej, której dotyczy dokument wskazany w 8.7.2 lit a) SIWZ, składa dokument, o którym mowa w pkt. 8.10 lit. a) SIWZ, w zakresie określonym w art. 24 ust. 1 pkt</w:t>
      </w:r>
      <w:r w:rsidR="00C81679">
        <w:rPr>
          <w:rFonts w:ascii="Cambria" w:hAnsi="Cambria" w:cs="Arial"/>
          <w:sz w:val="24"/>
          <w:szCs w:val="24"/>
        </w:rPr>
        <w:t xml:space="preserve"> 13,</w:t>
      </w:r>
      <w:r w:rsidRPr="00FC016C">
        <w:rPr>
          <w:rFonts w:ascii="Cambria" w:hAnsi="Cambria" w:cs="Arial"/>
          <w:sz w:val="24"/>
          <w:szCs w:val="24"/>
        </w:rPr>
        <w:t xml:space="preserve"> 14 i 21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pkt 8.11 SIWZ zdanie pierwsze stosuje się.</w:t>
      </w:r>
    </w:p>
    <w:p w14:paraId="328A1965" w14:textId="77777777"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6FD0EC1"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przypadku wskazania przez Wykonawcę dostępności oświadczeń lub dokumentów potwierdzających spełnianie warunków udziału w postępowaniu oraz brak podstaw wykluczenia, o których mowa w Rozdziale 8 SIWZ w formie elektronicznej pod określonymi adresami internetowymi ogólnodostępnych </w:t>
      </w:r>
      <w:r w:rsidRPr="00FC016C">
        <w:rPr>
          <w:rFonts w:ascii="Cambria" w:hAnsi="Cambria" w:cs="Arial"/>
          <w:sz w:val="24"/>
          <w:szCs w:val="24"/>
        </w:rPr>
        <w:br/>
        <w:t>i bezpłatnych baz danych, Zamawiający pobiera samodzielnie z tych baz danych wskazane przez Wykonawcę oświadczenia lub dokumenty.</w:t>
      </w:r>
    </w:p>
    <w:p w14:paraId="652C04DC" w14:textId="77777777" w:rsidR="004159CD" w:rsidRPr="006A031E"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przypadku wskazania przez Wykonawcę oświadczeń lub dokumentów potwierdzających spełnianie warunków udziału w postępowaniu oraz brak podstaw wykluczenia, o których mowa w Rozdziale 8 SIWZ, które znajdują się w posiadaniu Zamawiającego, w szczególności oświadczeń lub dokumentów przechowywanych przez Zamawiającego zgodnie z art. 97 ust. 1 ustawy </w:t>
      </w:r>
      <w:r w:rsidRPr="00FC016C">
        <w:rPr>
          <w:rFonts w:ascii="Cambria" w:hAnsi="Cambria" w:cs="Calibri"/>
          <w:color w:val="000000"/>
          <w:sz w:val="24"/>
          <w:szCs w:val="24"/>
        </w:rPr>
        <w:t>Pzp</w:t>
      </w:r>
      <w:r w:rsidRPr="00FC016C">
        <w:rPr>
          <w:rFonts w:ascii="Cambria" w:hAnsi="Cambria" w:cs="Arial"/>
          <w:sz w:val="24"/>
          <w:szCs w:val="24"/>
        </w:rPr>
        <w:t xml:space="preserve">, Zamawiający w celu potwierdzenia okoliczności, o których mowa w art. 25 ust. 1 pkt. 1 i 3 ustawy </w:t>
      </w:r>
      <w:r w:rsidRPr="00FC016C">
        <w:rPr>
          <w:rFonts w:ascii="Cambria" w:hAnsi="Cambria" w:cs="Calibri"/>
          <w:color w:val="000000"/>
          <w:sz w:val="24"/>
          <w:szCs w:val="24"/>
        </w:rPr>
        <w:t>Pzp</w:t>
      </w:r>
      <w:r w:rsidRPr="00FC016C">
        <w:rPr>
          <w:rFonts w:ascii="Cambria" w:hAnsi="Cambria" w:cs="Arial"/>
          <w:sz w:val="24"/>
          <w:szCs w:val="24"/>
        </w:rPr>
        <w:t>, korzysta z posiadanych</w:t>
      </w:r>
      <w:r w:rsidRPr="005371A6">
        <w:rPr>
          <w:rFonts w:ascii="Cambria" w:hAnsi="Cambria"/>
        </w:rPr>
        <w:t xml:space="preserve"> </w:t>
      </w:r>
      <w:r w:rsidRPr="00FC016C">
        <w:rPr>
          <w:rFonts w:ascii="Cambria" w:hAnsi="Cambria" w:cs="Arial"/>
          <w:sz w:val="24"/>
          <w:szCs w:val="24"/>
        </w:rPr>
        <w:t xml:space="preserve">oświadczeń lub dokumentów, </w:t>
      </w:r>
      <w:r w:rsidRPr="009A4D47">
        <w:rPr>
          <w:rFonts w:ascii="Cambria" w:hAnsi="Cambria" w:cs="Arial"/>
          <w:sz w:val="24"/>
          <w:szCs w:val="24"/>
          <w:u w:val="single"/>
        </w:rPr>
        <w:t>o ile są one aktualne</w:t>
      </w:r>
      <w:r w:rsidRPr="006A031E">
        <w:rPr>
          <w:rFonts w:ascii="Cambria" w:hAnsi="Cambria" w:cs="Arial"/>
          <w:sz w:val="24"/>
          <w:szCs w:val="24"/>
        </w:rPr>
        <w:t xml:space="preserve">. </w:t>
      </w:r>
    </w:p>
    <w:p w14:paraId="64C36AC6" w14:textId="77777777" w:rsidR="004159CD" w:rsidRPr="005371A6"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sz w:val="24"/>
          <w:szCs w:val="24"/>
        </w:rPr>
        <w:t>Dokumenty</w:t>
      </w:r>
      <w:r w:rsidRPr="005371A6">
        <w:rPr>
          <w:rFonts w:ascii="Cambria" w:hAnsi="Cambria"/>
          <w:sz w:val="24"/>
          <w:szCs w:val="24"/>
          <w:shd w:val="clear" w:color="auto" w:fill="FFFFFF"/>
        </w:rPr>
        <w:t xml:space="preserve"> i oświadczenia, o których mowa w pkt 8.7.1 – 8.7.3 składane są </w:t>
      </w:r>
      <w:r w:rsidRPr="005371A6">
        <w:rPr>
          <w:rFonts w:ascii="Cambria" w:hAnsi="Cambria"/>
          <w:sz w:val="24"/>
          <w:szCs w:val="24"/>
          <w:shd w:val="clear" w:color="auto" w:fill="FFFFFF"/>
        </w:rPr>
        <w:br/>
        <w:t>w oryginale w postaci dokumentu elektronicznego lub w elektronicznej kopii dokumentu lub oświadczenia poświadczonej za zgodność z oryginałem.</w:t>
      </w:r>
    </w:p>
    <w:p w14:paraId="37E41BA0" w14:textId="77777777" w:rsidR="004159CD" w:rsidRPr="005371A6"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45049FF8" w14:textId="77777777" w:rsidR="004159CD" w:rsidRPr="005371A6"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Poświadczenie za zgodność z oryginałem elektronicznej kopii dokumentu lub oświadczenia, o której mowa powyżej, następuje przy użyciu kwalifikowanego podpisu elektronicznego.</w:t>
      </w:r>
    </w:p>
    <w:p w14:paraId="5D79B493" w14:textId="77777777" w:rsidR="004159CD"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 xml:space="preserve">Dokumenty lub oświadczenia sporządzone w języku obcym są składane wraz </w:t>
      </w:r>
      <w:r w:rsidRPr="005371A6">
        <w:rPr>
          <w:rFonts w:ascii="Cambria" w:hAnsi="Cambria" w:cs="Arial"/>
          <w:sz w:val="24"/>
          <w:szCs w:val="24"/>
        </w:rPr>
        <w:br/>
        <w:t>z tłumaczeniem na język polski.</w:t>
      </w:r>
    </w:p>
    <w:p w14:paraId="39245793" w14:textId="77777777" w:rsidR="007A191C" w:rsidRPr="00320322" w:rsidRDefault="007A191C" w:rsidP="007A191C">
      <w:pPr>
        <w:pStyle w:val="Kolorowalistaakcent11"/>
        <w:autoSpaceDE w:val="0"/>
        <w:autoSpaceDN w:val="0"/>
        <w:adjustRightInd w:val="0"/>
        <w:spacing w:line="276" w:lineRule="auto"/>
        <w:ind w:left="709"/>
        <w:rPr>
          <w:rFonts w:ascii="Cambria" w:hAnsi="Cambria" w:cs="Arial"/>
          <w:sz w:val="10"/>
          <w:szCs w:val="10"/>
        </w:rPr>
      </w:pP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553BC36A" w14:textId="77777777" w:rsidTr="004159CD">
        <w:trPr>
          <w:jc w:val="center"/>
        </w:trPr>
        <w:tc>
          <w:tcPr>
            <w:tcW w:w="9060" w:type="dxa"/>
            <w:tcBorders>
              <w:top w:val="nil"/>
              <w:left w:val="nil"/>
              <w:bottom w:val="single" w:sz="4" w:space="0" w:color="auto"/>
              <w:right w:val="nil"/>
            </w:tcBorders>
            <w:hideMark/>
          </w:tcPr>
          <w:p w14:paraId="303DDA51" w14:textId="77777777"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9</w:t>
            </w:r>
          </w:p>
          <w:p w14:paraId="4FED1497" w14:textId="77777777" w:rsidR="004159CD" w:rsidRPr="00FC016C" w:rsidRDefault="004159CD">
            <w:pPr>
              <w:suppressAutoHyphens/>
              <w:spacing w:line="276" w:lineRule="auto"/>
              <w:jc w:val="center"/>
              <w:textAlignment w:val="baseline"/>
              <w:rPr>
                <w:rFonts w:ascii="Cambria" w:hAnsi="Cambria"/>
              </w:rPr>
            </w:pPr>
            <w:r w:rsidRPr="006A031E">
              <w:rPr>
                <w:rFonts w:ascii="Cambria" w:hAnsi="Cambria"/>
                <w:b/>
                <w:sz w:val="26"/>
                <w:szCs w:val="26"/>
              </w:rPr>
              <w:t xml:space="preserve">INFORMACJA DLA WYKONAWCÓW POLEGAJĄCYCH </w:t>
            </w:r>
            <w:r w:rsidRPr="006A031E">
              <w:rPr>
                <w:rFonts w:ascii="Cambria" w:hAnsi="Cambria"/>
                <w:b/>
                <w:sz w:val="26"/>
                <w:szCs w:val="26"/>
              </w:rPr>
              <w:br/>
              <w:t xml:space="preserve">NA ZASOBACH INNYCH PODMIOTÓW, NA ZASADACH OKREŚLONYCH </w:t>
            </w:r>
            <w:r w:rsidRPr="006A031E">
              <w:rPr>
                <w:rFonts w:ascii="Cambria" w:hAnsi="Cambria"/>
                <w:b/>
                <w:sz w:val="26"/>
                <w:szCs w:val="26"/>
              </w:rPr>
              <w:br/>
              <w:t>W ART. 22A USTAWY PZP ORAZ ZAMIERZAJĄCYCH POWIERZYĆ WYKONANIE CZĘŚCI ZAMÓWIENIA PODWYKONAWCOM</w:t>
            </w:r>
          </w:p>
        </w:tc>
      </w:tr>
    </w:tbl>
    <w:p w14:paraId="70C49C30" w14:textId="77777777" w:rsidR="004159CD" w:rsidRPr="00FC016C" w:rsidRDefault="004159CD" w:rsidP="004159CD">
      <w:pPr>
        <w:pStyle w:val="Akapitzlist"/>
        <w:autoSpaceDE w:val="0"/>
        <w:autoSpaceDN w:val="0"/>
        <w:adjustRightInd w:val="0"/>
        <w:spacing w:line="276" w:lineRule="auto"/>
        <w:ind w:left="709"/>
        <w:rPr>
          <w:rFonts w:ascii="Cambria" w:hAnsi="Cambria" w:cs="Arial"/>
          <w:sz w:val="24"/>
          <w:szCs w:val="24"/>
        </w:rPr>
      </w:pPr>
    </w:p>
    <w:p w14:paraId="41A8BFBE" w14:textId="77777777" w:rsidR="004159CD" w:rsidRPr="005F2E0C" w:rsidRDefault="004159CD" w:rsidP="00F15CC0">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9A4D47">
        <w:rPr>
          <w:rFonts w:ascii="Cambria" w:hAnsi="Cambria" w:cs="Arial"/>
          <w:sz w:val="24"/>
          <w:szCs w:val="24"/>
        </w:rPr>
        <w:t>Wykonawca może w celu potwierdzenia spełniania warunków</w:t>
      </w:r>
      <w:r w:rsidRPr="005F2E0C">
        <w:rPr>
          <w:rFonts w:ascii="Cambria" w:hAnsi="Cambria" w:cs="Arial"/>
          <w:sz w:val="24"/>
          <w:szCs w:val="24"/>
        </w:rPr>
        <w:t xml:space="preserve"> udziału </w:t>
      </w:r>
      <w:r w:rsidRPr="005F2E0C">
        <w:rPr>
          <w:rFonts w:ascii="Cambria" w:hAnsi="Cambria" w:cs="Arial"/>
          <w:sz w:val="24"/>
          <w:szCs w:val="24"/>
        </w:rPr>
        <w:br/>
        <w:t>w postępowaniu, w stosownych sytuacjach oraz w odniesieniu do zamówienia, lub jego części, polegać na zdolnościach technicznych lub zawodowych innych podmiotów, niezależnie od charakteru prawnego łączących go z nim stosunków prawnych.</w:t>
      </w:r>
    </w:p>
    <w:p w14:paraId="01D0C1DB" w14:textId="77777777" w:rsidR="004159CD" w:rsidRPr="00FC016C" w:rsidRDefault="004159CD" w:rsidP="00F15CC0">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6A031E">
        <w:rPr>
          <w:rFonts w:ascii="Cambria" w:hAnsi="Cambria" w:cs="Arial"/>
          <w:sz w:val="24"/>
          <w:szCs w:val="24"/>
        </w:rPr>
        <w:t xml:space="preserve">Wykonawca, </w:t>
      </w:r>
      <w:r w:rsidRPr="00FC016C">
        <w:rPr>
          <w:rFonts w:ascii="Cambria" w:hAnsi="Cambria" w:cs="Arial"/>
          <w:sz w:val="24"/>
          <w:szCs w:val="24"/>
        </w:rPr>
        <w:t xml:space="preserve">który polega na zdolnościach lub sytuacji innych podmiotów, musi udowodnić zamawiającemu, że realizując zamówienie, będzie dysponował niezbędnymi zasobami tych podmiotów, w szczególności przedstawiając </w:t>
      </w:r>
      <w:r w:rsidRPr="00FC016C">
        <w:rPr>
          <w:rFonts w:ascii="Cambria" w:hAnsi="Cambria" w:cs="Arial"/>
          <w:b/>
          <w:sz w:val="24"/>
          <w:szCs w:val="24"/>
          <w:u w:val="single"/>
        </w:rPr>
        <w:t>(WRAZ  Z OFERTĄ)</w:t>
      </w:r>
      <w:r w:rsidRPr="00FC016C">
        <w:rPr>
          <w:rFonts w:ascii="Cambria" w:hAnsi="Cambria" w:cs="Arial"/>
          <w:sz w:val="24"/>
          <w:szCs w:val="24"/>
        </w:rPr>
        <w:t xml:space="preserve"> </w:t>
      </w:r>
      <w:r w:rsidRPr="00FC016C">
        <w:rPr>
          <w:rFonts w:ascii="Cambria" w:hAnsi="Cambria" w:cs="Arial"/>
          <w:b/>
          <w:sz w:val="24"/>
          <w:szCs w:val="24"/>
          <w:u w:val="single"/>
        </w:rPr>
        <w:t>zobowiązanie tych podmiotów do oddania mu do dyspozycji niezbędnych zasobów na potrzeby realizacji zamówienia</w:t>
      </w:r>
      <w:r w:rsidRPr="00FC016C">
        <w:rPr>
          <w:rFonts w:ascii="Cambria" w:hAnsi="Cambria" w:cs="Arial"/>
          <w:sz w:val="24"/>
          <w:szCs w:val="24"/>
          <w:u w:val="single"/>
        </w:rPr>
        <w:t>.</w:t>
      </w:r>
    </w:p>
    <w:p w14:paraId="40A99C44" w14:textId="72D6608E" w:rsidR="004159CD" w:rsidRPr="00FC016C" w:rsidRDefault="004159CD" w:rsidP="00F15CC0">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r w:rsidRPr="00FC016C">
        <w:rPr>
          <w:rFonts w:ascii="Cambria" w:hAnsi="Cambria" w:cs="Arial"/>
          <w:sz w:val="24"/>
          <w:szCs w:val="24"/>
        </w:rPr>
        <w:br/>
        <w:t>i art. 24 ust. 5 pkt 1) ustawy Pzp.</w:t>
      </w:r>
    </w:p>
    <w:p w14:paraId="45DCAEE7" w14:textId="651D87F0" w:rsidR="004159CD" w:rsidRPr="00FC016C" w:rsidRDefault="004159CD" w:rsidP="00F15CC0">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odniesieniu do warunków dotyczących doświadczenia, wykonawcy mogą polegać na zdolnościach innych podmiotów, jeśli podmioty te zrealizują roboty budowlane lub usługi, do realizacji których te zdolności są wymagane </w:t>
      </w:r>
      <w:r w:rsidRPr="00FC016C">
        <w:rPr>
          <w:rFonts w:ascii="Cambria" w:hAnsi="Cambria" w:cs="Arial"/>
          <w:i/>
          <w:sz w:val="24"/>
          <w:szCs w:val="24"/>
        </w:rPr>
        <w:t>(jeżeli dotyczy).</w:t>
      </w:r>
    </w:p>
    <w:p w14:paraId="3E2EA85D" w14:textId="77777777" w:rsidR="004159CD" w:rsidRPr="00FC016C" w:rsidRDefault="004159CD" w:rsidP="00F15CC0">
      <w:pPr>
        <w:pStyle w:val="Akapitzlist"/>
        <w:numPr>
          <w:ilvl w:val="1"/>
          <w:numId w:val="2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Jeżeli zdolności techniczne lub zawodowe, na którego zdolnościach polega Wykonawca, nie potwierdzają spełnienia przez wykonawcę warunków udziału </w:t>
      </w:r>
      <w:r w:rsidRPr="00FC016C">
        <w:rPr>
          <w:rFonts w:ascii="Cambria" w:hAnsi="Cambria" w:cs="Arial"/>
          <w:sz w:val="24"/>
          <w:szCs w:val="24"/>
        </w:rPr>
        <w:br/>
      </w:r>
      <w:r w:rsidRPr="00FC016C">
        <w:rPr>
          <w:rFonts w:ascii="Cambria" w:hAnsi="Cambria" w:cs="Arial"/>
          <w:sz w:val="24"/>
          <w:szCs w:val="24"/>
        </w:rPr>
        <w:lastRenderedPageBreak/>
        <w:t>w postępowaniu lub zachodzą wobec tych podmiotów podstawy wykluczenia, zamawiający żąda, aby wykonawca w terminie określonym przez zamawiającego:</w:t>
      </w:r>
    </w:p>
    <w:p w14:paraId="1EFDC676" w14:textId="77777777" w:rsidR="004159CD" w:rsidRPr="00FC016C" w:rsidRDefault="004159CD" w:rsidP="00F15CC0">
      <w:pPr>
        <w:pStyle w:val="Akapitzlist"/>
        <w:numPr>
          <w:ilvl w:val="2"/>
          <w:numId w:val="22"/>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zastąpił ten podmiot innym podmiotem lub podmiotami lub</w:t>
      </w:r>
    </w:p>
    <w:p w14:paraId="08B36C12" w14:textId="77777777" w:rsidR="004159CD" w:rsidRPr="00FC016C" w:rsidRDefault="004159CD" w:rsidP="00F15CC0">
      <w:pPr>
        <w:pStyle w:val="Akapitzlist"/>
        <w:numPr>
          <w:ilvl w:val="2"/>
          <w:numId w:val="22"/>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zobowiązał się do osobistego wykonania odpowiedniej części zamówienia, jeżeli wykaże zdolności techniczne lub zawodowe lub sytuację finansową lub ekonomiczną, o których mowa w pkt. 9.1 SIWZ.</w:t>
      </w:r>
    </w:p>
    <w:p w14:paraId="6645A1CA" w14:textId="77777777" w:rsidR="004159CD" w:rsidRPr="00FC016C" w:rsidRDefault="004159CD" w:rsidP="00F15CC0">
      <w:pPr>
        <w:pStyle w:val="Akapitzlist"/>
        <w:numPr>
          <w:ilvl w:val="1"/>
          <w:numId w:val="21"/>
        </w:numPr>
        <w:autoSpaceDE w:val="0"/>
        <w:autoSpaceDN w:val="0"/>
        <w:adjustRightInd w:val="0"/>
        <w:spacing w:line="276" w:lineRule="auto"/>
        <w:ind w:left="709"/>
        <w:rPr>
          <w:rFonts w:ascii="Cambria" w:hAnsi="Cambria" w:cs="Arial"/>
          <w:sz w:val="24"/>
          <w:szCs w:val="24"/>
        </w:rPr>
      </w:pPr>
      <w:r w:rsidRPr="00FC016C">
        <w:rPr>
          <w:rFonts w:ascii="Cambria" w:hAnsi="Cambria" w:cs="Arial"/>
          <w:b/>
          <w:sz w:val="24"/>
          <w:szCs w:val="24"/>
        </w:rPr>
        <w:t xml:space="preserve">Zamawiający żąda od wykonawcy, który polega na zdolnościach lub sytuacji innych podmiotów na zasadach określonych w art. 22a ustawy Pzp, przedstawienia w odniesieniu do tych podmiotów dokumentów wymienionych w pkt. 8.7.2 SIWZ. </w:t>
      </w:r>
    </w:p>
    <w:p w14:paraId="185CA584" w14:textId="77777777" w:rsidR="004159CD" w:rsidRPr="00FC016C" w:rsidRDefault="004159CD" w:rsidP="00F15CC0">
      <w:pPr>
        <w:pStyle w:val="Akapitzlist"/>
        <w:numPr>
          <w:ilvl w:val="1"/>
          <w:numId w:val="21"/>
        </w:numPr>
        <w:autoSpaceDE w:val="0"/>
        <w:autoSpaceDN w:val="0"/>
        <w:adjustRightInd w:val="0"/>
        <w:spacing w:line="276" w:lineRule="auto"/>
        <w:ind w:left="709"/>
        <w:rPr>
          <w:rFonts w:ascii="Cambria" w:hAnsi="Cambria" w:cs="Arial"/>
          <w:sz w:val="24"/>
          <w:szCs w:val="24"/>
        </w:rPr>
      </w:pPr>
      <w:r w:rsidRPr="00FC016C">
        <w:rPr>
          <w:rFonts w:ascii="Cambria" w:hAnsi="Cambria" w:cs="Arial"/>
          <w:sz w:val="24"/>
          <w:szCs w:val="24"/>
        </w:rPr>
        <w:t xml:space="preserve">W celu oceny czy Wykonawca polegając na zdolnościach lub sytuacji innych podmiotów na zasadach określonych w art. 22a ustawy </w:t>
      </w:r>
      <w:r w:rsidRPr="00FC016C">
        <w:rPr>
          <w:rFonts w:ascii="Cambria" w:hAnsi="Cambria" w:cs="Calibri"/>
          <w:color w:val="000000"/>
          <w:sz w:val="24"/>
          <w:szCs w:val="24"/>
        </w:rPr>
        <w:t>Pzp</w:t>
      </w:r>
      <w:r w:rsidRPr="00FC016C">
        <w:rPr>
          <w:rFonts w:ascii="Cambria" w:hAnsi="Cambria" w:cs="Arial"/>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35467858" w14:textId="77777777" w:rsidR="004159CD" w:rsidRPr="00FC016C" w:rsidRDefault="004159CD" w:rsidP="00F15CC0">
      <w:pPr>
        <w:pStyle w:val="Akapitzlist"/>
        <w:numPr>
          <w:ilvl w:val="0"/>
          <w:numId w:val="23"/>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zakres dostępnych Wykonawcy zasobów innego podmiotu;</w:t>
      </w:r>
    </w:p>
    <w:p w14:paraId="6B839511" w14:textId="77777777" w:rsidR="004159CD" w:rsidRPr="00FC016C" w:rsidRDefault="004159CD" w:rsidP="00F15CC0">
      <w:pPr>
        <w:pStyle w:val="Akapitzlist"/>
        <w:numPr>
          <w:ilvl w:val="0"/>
          <w:numId w:val="23"/>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sposób wykorzystania zasobów innego podmiotu, przez Wykonawcę, przy wykonywaniu zamówienia publicznego;</w:t>
      </w:r>
    </w:p>
    <w:p w14:paraId="31FAA9DC" w14:textId="77777777" w:rsidR="004159CD" w:rsidRPr="00FC016C" w:rsidRDefault="004159CD" w:rsidP="00F15CC0">
      <w:pPr>
        <w:pStyle w:val="Akapitzlist"/>
        <w:numPr>
          <w:ilvl w:val="0"/>
          <w:numId w:val="23"/>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zakres i okres udziału innego podmiotu przy wykonywaniu zamówienia publicznego;</w:t>
      </w:r>
    </w:p>
    <w:p w14:paraId="785319FC" w14:textId="77777777" w:rsidR="004159CD" w:rsidRPr="00FC016C" w:rsidRDefault="004159CD" w:rsidP="00F15CC0">
      <w:pPr>
        <w:pStyle w:val="Akapitzlist"/>
        <w:numPr>
          <w:ilvl w:val="0"/>
          <w:numId w:val="23"/>
        </w:numPr>
        <w:autoSpaceDE w:val="0"/>
        <w:autoSpaceDN w:val="0"/>
        <w:adjustRightInd w:val="0"/>
        <w:spacing w:before="0" w:after="0" w:line="276" w:lineRule="auto"/>
        <w:ind w:left="993" w:hanging="284"/>
        <w:rPr>
          <w:rFonts w:ascii="Cambria" w:hAnsi="Cambria" w:cs="Arial"/>
          <w:sz w:val="24"/>
          <w:szCs w:val="24"/>
        </w:rPr>
      </w:pPr>
      <w:r w:rsidRPr="00FC016C">
        <w:rPr>
          <w:rFonts w:ascii="Cambria" w:hAnsi="Cambria" w:cs="Arial"/>
          <w:sz w:val="24"/>
          <w:szCs w:val="24"/>
        </w:rPr>
        <w:t xml:space="preserve">czy podmiot, na zdolnościach którego Wykonawca polega w odniesieniu do warunków udziału w postępowaniu dotyczących doświadczenia, zrealizuje roboty budowlane lub usługi, </w:t>
      </w:r>
      <w:r w:rsidRPr="00FC016C">
        <w:rPr>
          <w:rFonts w:ascii="Cambria" w:hAnsi="Cambria" w:cs="Arial"/>
          <w:sz w:val="24"/>
          <w:szCs w:val="24"/>
          <w:u w:val="single"/>
        </w:rPr>
        <w:t>których wskazane zdolności dotyczą</w:t>
      </w:r>
      <w:r w:rsidRPr="00FC016C">
        <w:rPr>
          <w:rFonts w:ascii="Cambria" w:hAnsi="Cambria" w:cs="Arial"/>
          <w:sz w:val="24"/>
          <w:szCs w:val="24"/>
        </w:rPr>
        <w:t>.</w:t>
      </w:r>
    </w:p>
    <w:p w14:paraId="2718DA2D" w14:textId="77777777" w:rsidR="004159CD" w:rsidRPr="00FC016C" w:rsidRDefault="004159CD" w:rsidP="00F15CC0">
      <w:pPr>
        <w:pStyle w:val="Akapitzlist"/>
        <w:numPr>
          <w:ilvl w:val="1"/>
          <w:numId w:val="2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Wykonawca, który powołuje się na zasoby innych podmiotów, w celu wykazania braku istnienia wobec nich podstaw wykluczenia oraz spełniania, w zakresie, </w:t>
      </w:r>
      <w:r w:rsidRPr="00FC016C">
        <w:rPr>
          <w:rFonts w:ascii="Cambria" w:hAnsi="Cambria" w:cs="Arial"/>
          <w:sz w:val="24"/>
          <w:szCs w:val="24"/>
        </w:rPr>
        <w:br/>
        <w:t>w jakim powołuje się na ich zasoby, warunków udziału w postępowaniu składa także JEDZ dotyczące tych podmiotów.</w:t>
      </w:r>
    </w:p>
    <w:p w14:paraId="7F76AD1C" w14:textId="77777777" w:rsidR="004159CD" w:rsidRPr="00FC016C" w:rsidRDefault="004159CD" w:rsidP="00F15CC0">
      <w:pPr>
        <w:pStyle w:val="Akapitzlist"/>
        <w:numPr>
          <w:ilvl w:val="1"/>
          <w:numId w:val="21"/>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Helvetica"/>
          <w:b/>
          <w:bCs/>
          <w:sz w:val="24"/>
          <w:szCs w:val="24"/>
        </w:rPr>
        <w:t>Podwykonawcy.</w:t>
      </w:r>
    </w:p>
    <w:p w14:paraId="06DC174B" w14:textId="77777777" w:rsidR="004159CD" w:rsidRPr="00FC016C" w:rsidRDefault="004159CD" w:rsidP="004159CD">
      <w:pPr>
        <w:autoSpaceDE w:val="0"/>
        <w:autoSpaceDN w:val="0"/>
        <w:adjustRightInd w:val="0"/>
        <w:spacing w:line="276" w:lineRule="auto"/>
        <w:ind w:left="709"/>
        <w:rPr>
          <w:rFonts w:ascii="Cambria" w:hAnsi="Cambria" w:cs="Arial"/>
        </w:rPr>
      </w:pPr>
      <w:r w:rsidRPr="00FC016C">
        <w:rPr>
          <w:rFonts w:ascii="Cambria" w:hAnsi="Cambria" w:cs="Helvetica"/>
          <w:bCs/>
        </w:rPr>
        <w:t xml:space="preserve">Wykonawca, który zamierza powierzyć wykonanie części zamówienia podwykonawcom, na </w:t>
      </w:r>
      <w:r w:rsidRPr="00FC016C">
        <w:rPr>
          <w:rFonts w:ascii="Cambria" w:hAnsi="Cambria" w:cs="Helvetica"/>
          <w:bCs/>
          <w:u w:val="single"/>
        </w:rPr>
        <w:t>etapie postępowania o udzielenia zamówienia publicznego</w:t>
      </w:r>
      <w:r w:rsidRPr="00FC016C">
        <w:rPr>
          <w:rFonts w:ascii="Cambria" w:hAnsi="Cambria" w:cs="Helvetica"/>
          <w:bCs/>
        </w:rPr>
        <w:t xml:space="preserve">: </w:t>
      </w:r>
    </w:p>
    <w:p w14:paraId="44763F22" w14:textId="77777777" w:rsidR="004159CD" w:rsidRPr="00FC016C" w:rsidRDefault="004159CD" w:rsidP="00F15CC0">
      <w:pPr>
        <w:pStyle w:val="Akapitzlist"/>
        <w:numPr>
          <w:ilvl w:val="0"/>
          <w:numId w:val="24"/>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Helvetica"/>
          <w:bCs/>
          <w:sz w:val="24"/>
          <w:szCs w:val="24"/>
          <w:u w:val="single"/>
        </w:rPr>
        <w:t>jest zobowiązany</w:t>
      </w:r>
      <w:r w:rsidRPr="00FC016C">
        <w:rPr>
          <w:rFonts w:ascii="Cambria" w:hAnsi="Cambria" w:cs="Helvetica"/>
          <w:bCs/>
          <w:sz w:val="24"/>
          <w:szCs w:val="24"/>
        </w:rPr>
        <w:t xml:space="preserve"> wypełnić część II sekcja D JEDZ oraz o ile jest to wiadome, podać firmy podwykonawców,</w:t>
      </w:r>
    </w:p>
    <w:p w14:paraId="0760DF9C" w14:textId="77777777" w:rsidR="004159CD" w:rsidRPr="00FC016C" w:rsidRDefault="004159CD" w:rsidP="00F15CC0">
      <w:pPr>
        <w:pStyle w:val="Akapitzlist"/>
        <w:numPr>
          <w:ilvl w:val="0"/>
          <w:numId w:val="24"/>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Arial"/>
          <w:sz w:val="24"/>
          <w:szCs w:val="24"/>
          <w:u w:val="single"/>
        </w:rPr>
        <w:t>nie jest zobowiązany</w:t>
      </w:r>
      <w:r w:rsidRPr="00FC016C">
        <w:rPr>
          <w:rFonts w:ascii="Cambria" w:hAnsi="Cambria" w:cs="Arial"/>
          <w:sz w:val="24"/>
          <w:szCs w:val="24"/>
        </w:rPr>
        <w:t xml:space="preserve"> do przedstawienia dla każdego podwykonawcy informacji wymaganych w części II sekcja A i B oraz części III JEDZ, </w:t>
      </w:r>
      <w:r w:rsidRPr="00FC016C">
        <w:rPr>
          <w:rFonts w:ascii="Cambria" w:hAnsi="Cambria"/>
          <w:sz w:val="24"/>
          <w:szCs w:val="24"/>
          <w:shd w:val="clear" w:color="auto" w:fill="FFFFFF"/>
        </w:rPr>
        <w:t>(Zamawiający nie żąda także złożenia dokumentów wskazanych w pkt 8.7.2 SIWZ wobec podwykonawców wskazanych w części II sekcji D JEDZ)</w:t>
      </w:r>
    </w:p>
    <w:p w14:paraId="2A6F187F" w14:textId="77777777" w:rsidR="004159CD" w:rsidRPr="00FC016C" w:rsidRDefault="004159CD" w:rsidP="00F15CC0">
      <w:pPr>
        <w:pStyle w:val="Akapitzlist"/>
        <w:numPr>
          <w:ilvl w:val="0"/>
          <w:numId w:val="24"/>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Arial"/>
          <w:sz w:val="24"/>
          <w:szCs w:val="24"/>
          <w:u w:val="single"/>
        </w:rPr>
        <w:lastRenderedPageBreak/>
        <w:t>jest zobowiązany</w:t>
      </w:r>
      <w:r w:rsidRPr="00FC016C">
        <w:rPr>
          <w:rFonts w:ascii="Cambria" w:hAnsi="Cambria" w:cs="Arial"/>
          <w:sz w:val="24"/>
          <w:szCs w:val="24"/>
        </w:rPr>
        <w:t xml:space="preserve"> wskazać w formularzu ofertowym </w:t>
      </w:r>
      <w:r w:rsidRPr="00FC016C">
        <w:rPr>
          <w:rFonts w:ascii="Cambria" w:hAnsi="Cambria" w:cs="Arial"/>
          <w:b/>
          <w:sz w:val="24"/>
          <w:szCs w:val="24"/>
        </w:rPr>
        <w:t>(Załącznik nr 3 do SIWZ)</w:t>
      </w:r>
      <w:r w:rsidRPr="00FC016C">
        <w:rPr>
          <w:rFonts w:ascii="Cambria" w:hAnsi="Cambria" w:cs="Arial"/>
          <w:sz w:val="24"/>
          <w:szCs w:val="24"/>
        </w:rPr>
        <w:t xml:space="preserve"> części zamówienia, których wykonanie zamierza powierzyć podwykonawcom </w:t>
      </w:r>
      <w:r w:rsidRPr="00FC016C">
        <w:rPr>
          <w:rFonts w:ascii="Cambria" w:hAnsi="Cambria" w:cs="Helvetica"/>
          <w:bCs/>
          <w:sz w:val="24"/>
          <w:szCs w:val="24"/>
        </w:rPr>
        <w:t>oraz podać firmy podwykonawców (o ile są znane)</w:t>
      </w:r>
      <w:r w:rsidRPr="00FC016C">
        <w:rPr>
          <w:rFonts w:ascii="Cambria" w:hAnsi="Cambria" w:cs="Arial"/>
          <w:sz w:val="24"/>
          <w:szCs w:val="24"/>
        </w:rPr>
        <w:t>.</w:t>
      </w:r>
    </w:p>
    <w:p w14:paraId="030B9C27" w14:textId="77777777" w:rsidR="004159CD" w:rsidRPr="00FC016C" w:rsidRDefault="004159CD" w:rsidP="004159CD">
      <w:pPr>
        <w:pStyle w:val="Akapitzlist"/>
        <w:autoSpaceDE w:val="0"/>
        <w:autoSpaceDN w:val="0"/>
        <w:adjustRightInd w:val="0"/>
        <w:spacing w:before="0" w:after="0" w:line="276" w:lineRule="auto"/>
        <w:ind w:left="1134"/>
        <w:rPr>
          <w:rFonts w:ascii="Cambria" w:hAnsi="Cambria" w:cs="Arial"/>
          <w:sz w:val="24"/>
          <w:szCs w:val="24"/>
          <w:u w:val="single"/>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36661410" w14:textId="77777777" w:rsidTr="004159CD">
        <w:trPr>
          <w:jc w:val="center"/>
        </w:trPr>
        <w:tc>
          <w:tcPr>
            <w:tcW w:w="9072" w:type="dxa"/>
            <w:tcBorders>
              <w:top w:val="nil"/>
              <w:left w:val="nil"/>
              <w:bottom w:val="single" w:sz="4" w:space="0" w:color="auto"/>
              <w:right w:val="nil"/>
            </w:tcBorders>
            <w:hideMark/>
          </w:tcPr>
          <w:p w14:paraId="7665BA70" w14:textId="77777777" w:rsidR="004159CD" w:rsidRPr="00FC016C" w:rsidRDefault="004159CD">
            <w:pPr>
              <w:keepNext/>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10</w:t>
            </w:r>
          </w:p>
          <w:p w14:paraId="37AE57AB" w14:textId="77777777" w:rsidR="004159CD" w:rsidRPr="00FC016C" w:rsidRDefault="004159CD">
            <w:pPr>
              <w:keepNext/>
              <w:suppressAutoHyphens/>
              <w:spacing w:line="276" w:lineRule="auto"/>
              <w:jc w:val="center"/>
              <w:textAlignment w:val="baseline"/>
              <w:rPr>
                <w:rFonts w:ascii="Cambria" w:hAnsi="Cambria"/>
              </w:rPr>
            </w:pPr>
            <w:r w:rsidRPr="00FC016C">
              <w:rPr>
                <w:rFonts w:ascii="Cambria" w:hAnsi="Cambria"/>
                <w:b/>
                <w:sz w:val="26"/>
                <w:szCs w:val="26"/>
              </w:rPr>
              <w:t xml:space="preserve">INFORMACJA DLA WYKONAWCÓW WSPÓLNIE UBIEGAJĄCYCH SIĘ </w:t>
            </w:r>
            <w:r w:rsidRPr="00FC016C">
              <w:rPr>
                <w:rFonts w:ascii="Cambria" w:hAnsi="Cambria"/>
                <w:b/>
                <w:sz w:val="26"/>
                <w:szCs w:val="26"/>
              </w:rPr>
              <w:br/>
              <w:t>O UDZIELENIE ZAMÓWIENIA (SPÓŁKI CYWILNE/ KONSORCJA)</w:t>
            </w:r>
          </w:p>
        </w:tc>
      </w:tr>
    </w:tbl>
    <w:p w14:paraId="051C7498" w14:textId="77777777" w:rsidR="004159CD" w:rsidRPr="00FC016C" w:rsidRDefault="004159CD" w:rsidP="004159CD">
      <w:pPr>
        <w:pStyle w:val="Akapitzlist"/>
        <w:widowControl w:val="0"/>
        <w:spacing w:line="276" w:lineRule="auto"/>
        <w:ind w:left="709"/>
        <w:outlineLvl w:val="3"/>
        <w:rPr>
          <w:rFonts w:ascii="Cambria" w:hAnsi="Cambria" w:cs="Arial"/>
          <w:bCs/>
          <w:sz w:val="24"/>
          <w:szCs w:val="24"/>
        </w:rPr>
      </w:pPr>
    </w:p>
    <w:p w14:paraId="2FB1A956" w14:textId="77777777" w:rsidR="004159CD" w:rsidRPr="006A031E" w:rsidRDefault="004159CD" w:rsidP="00F15CC0">
      <w:pPr>
        <w:pStyle w:val="Akapitzlist"/>
        <w:widowControl w:val="0"/>
        <w:numPr>
          <w:ilvl w:val="1"/>
          <w:numId w:val="25"/>
        </w:numPr>
        <w:spacing w:line="276" w:lineRule="auto"/>
        <w:ind w:left="709" w:hanging="709"/>
        <w:outlineLvl w:val="3"/>
        <w:rPr>
          <w:rFonts w:ascii="Cambria" w:hAnsi="Cambria" w:cs="Arial"/>
          <w:bCs/>
          <w:sz w:val="24"/>
          <w:szCs w:val="24"/>
        </w:rPr>
      </w:pPr>
      <w:r w:rsidRPr="009A4D47">
        <w:rPr>
          <w:rFonts w:ascii="Cambria" w:hAnsi="Cambria" w:cs="Arial"/>
          <w:bCs/>
          <w:sz w:val="24"/>
          <w:szCs w:val="24"/>
        </w:rPr>
        <w:t xml:space="preserve">Wykonawcy mogą wspólnie ubiegać się o udzielenie zamówienia. W takim przypadku Wykonawcy ustanawiają pełnomocnika do reprezentowania ich </w:t>
      </w:r>
      <w:r w:rsidRPr="009A4D47">
        <w:rPr>
          <w:rFonts w:ascii="Cambria" w:hAnsi="Cambria" w:cs="Arial"/>
          <w:bCs/>
          <w:sz w:val="24"/>
          <w:szCs w:val="24"/>
        </w:rPr>
        <w:br/>
        <w:t>w postępowaniu o udziele</w:t>
      </w:r>
      <w:r w:rsidRPr="006A031E">
        <w:rPr>
          <w:rFonts w:ascii="Cambria" w:hAnsi="Cambria" w:cs="Arial"/>
          <w:bCs/>
          <w:sz w:val="24"/>
          <w:szCs w:val="24"/>
        </w:rPr>
        <w:t xml:space="preserve">nie zamówienia albo reprezentowania w postępowaniu </w:t>
      </w:r>
      <w:r w:rsidRPr="006A031E">
        <w:rPr>
          <w:rFonts w:ascii="Cambria" w:hAnsi="Cambria" w:cs="Arial"/>
          <w:bCs/>
          <w:sz w:val="24"/>
          <w:szCs w:val="24"/>
        </w:rPr>
        <w:br/>
        <w:t>i zawarcia umowy w sprawie zamówienia publicznego.</w:t>
      </w:r>
    </w:p>
    <w:p w14:paraId="4DBA11F9" w14:textId="77777777" w:rsidR="004159CD" w:rsidRPr="00FC016C" w:rsidRDefault="004159CD" w:rsidP="00F15CC0">
      <w:pPr>
        <w:pStyle w:val="Akapitzlist"/>
        <w:widowControl w:val="0"/>
        <w:numPr>
          <w:ilvl w:val="1"/>
          <w:numId w:val="25"/>
        </w:numPr>
        <w:spacing w:line="276" w:lineRule="auto"/>
        <w:ind w:left="0" w:firstLine="0"/>
        <w:outlineLvl w:val="3"/>
        <w:rPr>
          <w:rFonts w:ascii="Cambria" w:hAnsi="Cambria" w:cs="Arial"/>
          <w:bCs/>
          <w:sz w:val="24"/>
          <w:szCs w:val="24"/>
        </w:rPr>
      </w:pPr>
      <w:r w:rsidRPr="00FC016C">
        <w:rPr>
          <w:rFonts w:ascii="Cambria" w:hAnsi="Cambria" w:cs="Arial"/>
          <w:bCs/>
          <w:sz w:val="24"/>
          <w:szCs w:val="24"/>
        </w:rPr>
        <w:t>W przypadku Wykonawców wspólnie ubiegających się o udzielenie zamówienia:</w:t>
      </w:r>
    </w:p>
    <w:p w14:paraId="76504D1A" w14:textId="5336AD33" w:rsidR="004159CD" w:rsidRPr="00FC016C" w:rsidRDefault="004159CD" w:rsidP="00F15CC0">
      <w:pPr>
        <w:pStyle w:val="Akapitzlist"/>
        <w:widowControl w:val="0"/>
        <w:numPr>
          <w:ilvl w:val="0"/>
          <w:numId w:val="26"/>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 xml:space="preserve">żaden z nich nie może podlegać wykluczeniu z powodu niespełniania warunków, o których mowa w art. 24 ust. 1 i ust. 5 pkt 1 ustawy Pzp, natomiast spełnianie warunków udziału w postępowaniu Wykonawcy wykazują zgodnie z pkt 6.2 SIWZ. Zamawiający nie precyzuje szczególnego sposobu spełniania warunku przez Wykonawców wspólnie ubiegających się </w:t>
      </w:r>
      <w:r w:rsidR="00C45028">
        <w:rPr>
          <w:rFonts w:ascii="Cambria" w:hAnsi="Cambria" w:cs="Arial"/>
          <w:bCs/>
          <w:sz w:val="24"/>
          <w:szCs w:val="24"/>
        </w:rPr>
        <w:br/>
      </w:r>
      <w:r w:rsidRPr="00FC016C">
        <w:rPr>
          <w:rFonts w:ascii="Cambria" w:hAnsi="Cambria" w:cs="Arial"/>
          <w:bCs/>
          <w:sz w:val="24"/>
          <w:szCs w:val="24"/>
        </w:rPr>
        <w:t>o udzielenie zamówienia.</w:t>
      </w:r>
    </w:p>
    <w:p w14:paraId="01AAE1E0" w14:textId="77777777" w:rsidR="004159CD" w:rsidRPr="006A031E" w:rsidRDefault="004159CD" w:rsidP="00F15CC0">
      <w:pPr>
        <w:pStyle w:val="Akapitzlist"/>
        <w:widowControl w:val="0"/>
        <w:numPr>
          <w:ilvl w:val="0"/>
          <w:numId w:val="26"/>
        </w:numPr>
        <w:spacing w:line="276" w:lineRule="auto"/>
        <w:ind w:left="1134" w:hanging="425"/>
        <w:outlineLvl w:val="3"/>
        <w:rPr>
          <w:rFonts w:ascii="Cambria" w:hAnsi="Cambria" w:cs="Arial"/>
          <w:bCs/>
          <w:sz w:val="24"/>
          <w:szCs w:val="24"/>
        </w:rPr>
      </w:pPr>
      <w:r w:rsidRPr="009A4D47">
        <w:rPr>
          <w:rFonts w:ascii="Cambria" w:hAnsi="Cambria" w:cs="Arial"/>
          <w:bCs/>
          <w:sz w:val="24"/>
          <w:szCs w:val="24"/>
        </w:rPr>
        <w:t xml:space="preserve">Jednolity Dokument, o którym mowa w pkt. 8.2 SIWZ składa każdy </w:t>
      </w:r>
      <w:r w:rsidRPr="009A4D47">
        <w:rPr>
          <w:rFonts w:ascii="Cambria" w:hAnsi="Cambria" w:cs="Arial"/>
          <w:bCs/>
          <w:sz w:val="24"/>
          <w:szCs w:val="24"/>
        </w:rPr>
        <w:br/>
        <w:t xml:space="preserve">z Wykonawców wspólnie ubiegających się o zamówienie. Dokumenty </w:t>
      </w:r>
      <w:r w:rsidRPr="009A4D47">
        <w:rPr>
          <w:rFonts w:ascii="Cambria" w:hAnsi="Cambria" w:cs="Arial"/>
          <w:bCs/>
          <w:sz w:val="24"/>
          <w:szCs w:val="24"/>
        </w:rPr>
        <w:br/>
        <w:t>te potwierdzają spełnianie warunków udziału w postępowaniu oraz brak podstaw wykluczen</w:t>
      </w:r>
      <w:r w:rsidRPr="006A031E">
        <w:rPr>
          <w:rFonts w:ascii="Cambria" w:hAnsi="Cambria" w:cs="Arial"/>
          <w:bCs/>
          <w:sz w:val="24"/>
          <w:szCs w:val="24"/>
        </w:rPr>
        <w:t>ia w zakresie, w którym każdy z Wykonawców wykazuje spełnianie warunków udziału w postępowaniu oraz brak podstaw wykluczenia,</w:t>
      </w:r>
    </w:p>
    <w:p w14:paraId="13A7F292" w14:textId="77777777" w:rsidR="004159CD" w:rsidRPr="00FC016C" w:rsidRDefault="004159CD" w:rsidP="00F15CC0">
      <w:pPr>
        <w:pStyle w:val="Akapitzlist"/>
        <w:widowControl w:val="0"/>
        <w:numPr>
          <w:ilvl w:val="0"/>
          <w:numId w:val="26"/>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oświadczenie o przynależności braku przynależności do tej samej grupy kapitałowej, o którym mowa w pkt. 8.3 SIWZ składa każdy z Wykonawców,</w:t>
      </w:r>
    </w:p>
    <w:p w14:paraId="2D117441" w14:textId="77777777" w:rsidR="004159CD" w:rsidRPr="00FC016C" w:rsidRDefault="004159CD" w:rsidP="00F15CC0">
      <w:pPr>
        <w:pStyle w:val="Akapitzlist"/>
        <w:widowControl w:val="0"/>
        <w:numPr>
          <w:ilvl w:val="0"/>
          <w:numId w:val="26"/>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 xml:space="preserve">zobowiązani są oni na wezwanie Zamawiającego, złożyć dokumenty </w:t>
      </w:r>
      <w:r w:rsidRPr="00FC016C">
        <w:rPr>
          <w:rFonts w:ascii="Cambria" w:hAnsi="Cambria" w:cs="Arial"/>
          <w:bCs/>
          <w:sz w:val="24"/>
          <w:szCs w:val="24"/>
        </w:rPr>
        <w:br/>
        <w:t xml:space="preserve">i oświadczenia, o których mowa w pkt. 8.7 SIWZ, przy czym dokumenty </w:t>
      </w:r>
      <w:r w:rsidRPr="00FC016C">
        <w:rPr>
          <w:rFonts w:ascii="Cambria" w:hAnsi="Cambria" w:cs="Arial"/>
          <w:bCs/>
          <w:sz w:val="24"/>
          <w:szCs w:val="24"/>
        </w:rPr>
        <w:br/>
        <w:t>i oświadczenia, o których mowa:</w:t>
      </w:r>
    </w:p>
    <w:p w14:paraId="11A5A859" w14:textId="77777777" w:rsidR="004159CD" w:rsidRPr="00FC016C" w:rsidRDefault="004159CD" w:rsidP="00F15CC0">
      <w:pPr>
        <w:pStyle w:val="Akapitzlist"/>
        <w:widowControl w:val="0"/>
        <w:numPr>
          <w:ilvl w:val="0"/>
          <w:numId w:val="27"/>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8.7.1 SIWZ składa odpowiednio Wykonawca/Wykonawcy, który/którzy wykazuje/-ą spełnienie warunku, w zakresie i na zasadach opisanych w pkt. 6.2 SIWZ,</w:t>
      </w:r>
    </w:p>
    <w:p w14:paraId="1B3823CB" w14:textId="77777777" w:rsidR="004159CD" w:rsidRPr="00FC016C" w:rsidRDefault="004159CD" w:rsidP="00F15CC0">
      <w:pPr>
        <w:pStyle w:val="Akapitzlist"/>
        <w:widowControl w:val="0"/>
        <w:numPr>
          <w:ilvl w:val="0"/>
          <w:numId w:val="27"/>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8.7.2 SIWZ składa każdy z Wykonawców,</w:t>
      </w:r>
    </w:p>
    <w:p w14:paraId="53C1E4D5" w14:textId="77777777" w:rsidR="004159CD" w:rsidRDefault="004159CD" w:rsidP="00F15CC0">
      <w:pPr>
        <w:pStyle w:val="Akapitzlist"/>
        <w:keepLines/>
        <w:widowControl w:val="0"/>
        <w:numPr>
          <w:ilvl w:val="0"/>
          <w:numId w:val="27"/>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8.7.3 SIWZ składa odpowiednio Wykonawca/Wykonawcy, który/którzy wykazuje/-ą potwierdzenie spełniania przez oferowane dostawy wymagań określonych przez Zamawiającego.</w:t>
      </w:r>
    </w:p>
    <w:p w14:paraId="3BAF4D71" w14:textId="77777777" w:rsidR="007A191C" w:rsidRPr="00FC016C" w:rsidRDefault="007A191C" w:rsidP="007A191C">
      <w:pPr>
        <w:pStyle w:val="Akapitzlist"/>
        <w:keepLines/>
        <w:widowControl w:val="0"/>
        <w:spacing w:line="276" w:lineRule="auto"/>
        <w:ind w:left="1418"/>
        <w:outlineLvl w:val="3"/>
        <w:rPr>
          <w:rFonts w:ascii="Cambria" w:hAnsi="Cambria"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1746A0DA" w14:textId="77777777" w:rsidTr="004159CD">
        <w:trPr>
          <w:jc w:val="center"/>
        </w:trPr>
        <w:tc>
          <w:tcPr>
            <w:tcW w:w="9072" w:type="dxa"/>
            <w:tcBorders>
              <w:top w:val="nil"/>
              <w:left w:val="nil"/>
              <w:bottom w:val="single" w:sz="4" w:space="0" w:color="auto"/>
              <w:right w:val="nil"/>
            </w:tcBorders>
            <w:hideMark/>
          </w:tcPr>
          <w:p w14:paraId="503AA1EE" w14:textId="4611EF29"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11</w:t>
            </w:r>
          </w:p>
          <w:p w14:paraId="74630F15"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INFORMACJE O SPOSOBIE POROZUMIEWANIA SIĘ ZAMAWIAJĄCEGO </w:t>
            </w:r>
            <w:r w:rsidRPr="00FC016C">
              <w:rPr>
                <w:rFonts w:ascii="Cambria" w:hAnsi="Cambria"/>
                <w:b/>
                <w:sz w:val="26"/>
                <w:szCs w:val="26"/>
              </w:rPr>
              <w:br/>
              <w:t xml:space="preserve">Z WYKONAWCAMI ORAZ PRZEKAZYWANIA OŚWIADCZEŃ LUB DOKUMENTÓW, A TAKŻE WSKAZANIE OSÓB UPRAWNIONYCH </w:t>
            </w:r>
            <w:r w:rsidRPr="00FC016C">
              <w:rPr>
                <w:rFonts w:ascii="Cambria" w:hAnsi="Cambria"/>
                <w:b/>
                <w:sz w:val="26"/>
                <w:szCs w:val="26"/>
              </w:rPr>
              <w:br/>
              <w:t>DO POROZUMIEWANIA SIĘ Z WYKONAWCAMI</w:t>
            </w:r>
          </w:p>
        </w:tc>
      </w:tr>
    </w:tbl>
    <w:p w14:paraId="0B95875E" w14:textId="77777777"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24"/>
          <w:szCs w:val="24"/>
        </w:rPr>
      </w:pPr>
    </w:p>
    <w:p w14:paraId="0276CF29" w14:textId="0C63496E" w:rsidR="004159CD" w:rsidRPr="007637B4" w:rsidRDefault="004159CD" w:rsidP="00F15CC0">
      <w:pPr>
        <w:pStyle w:val="Kolorowalistaakcent11"/>
        <w:widowControl w:val="0"/>
        <w:numPr>
          <w:ilvl w:val="1"/>
          <w:numId w:val="28"/>
        </w:numPr>
        <w:suppressAutoHyphens/>
        <w:spacing w:line="276" w:lineRule="auto"/>
        <w:outlineLvl w:val="3"/>
        <w:rPr>
          <w:rFonts w:ascii="Cambria" w:hAnsi="Cambria" w:cs="Times New Roman"/>
          <w:sz w:val="24"/>
          <w:szCs w:val="24"/>
        </w:rPr>
      </w:pPr>
      <w:r w:rsidRPr="007637B4">
        <w:rPr>
          <w:rFonts w:ascii="Cambria" w:hAnsi="Cambria"/>
          <w:sz w:val="24"/>
          <w:szCs w:val="24"/>
        </w:rPr>
        <w:t xml:space="preserve">W postępowaniu o udzielenie zamówienia komunikacja między </w:t>
      </w:r>
      <w:r w:rsidRPr="007637B4">
        <w:rPr>
          <w:rFonts w:ascii="Cambria" w:hAnsi="Cambria"/>
          <w:sz w:val="24"/>
          <w:szCs w:val="24"/>
        </w:rPr>
        <w:br/>
        <w:t xml:space="preserve">Zamawiającym, a Wykonawcami odbywa się przy użyciu miniPortalu </w:t>
      </w:r>
      <w:r w:rsidRPr="00320322">
        <w:rPr>
          <w:rFonts w:ascii="Cambria" w:hAnsi="Cambria"/>
          <w:color w:val="0070C0"/>
          <w:sz w:val="24"/>
          <w:szCs w:val="24"/>
          <w:u w:val="single"/>
        </w:rPr>
        <w:t>https://miniportal.uzp.gov.pl</w:t>
      </w:r>
      <w:r w:rsidRPr="007637B4">
        <w:rPr>
          <w:rFonts w:ascii="Cambria" w:hAnsi="Cambria"/>
          <w:sz w:val="24"/>
          <w:szCs w:val="24"/>
        </w:rPr>
        <w:t xml:space="preserve">, ePUAPu </w:t>
      </w:r>
      <w:r w:rsidRPr="00320322">
        <w:rPr>
          <w:rFonts w:ascii="Cambria" w:hAnsi="Cambria"/>
          <w:color w:val="0070C0"/>
          <w:sz w:val="24"/>
          <w:szCs w:val="24"/>
          <w:u w:val="single"/>
        </w:rPr>
        <w:t>https://epuap.gov.pl/wps/portal</w:t>
      </w:r>
      <w:r w:rsidRPr="00320322">
        <w:rPr>
          <w:rFonts w:ascii="Cambria" w:hAnsi="Cambria"/>
          <w:color w:val="0070C0"/>
          <w:sz w:val="24"/>
          <w:szCs w:val="24"/>
        </w:rPr>
        <w:t xml:space="preserve"> </w:t>
      </w:r>
      <w:r w:rsidRPr="007637B4">
        <w:rPr>
          <w:rFonts w:ascii="Cambria" w:hAnsi="Cambria"/>
          <w:sz w:val="24"/>
          <w:szCs w:val="24"/>
        </w:rPr>
        <w:t xml:space="preserve">oraz poczty elektronicznej: </w:t>
      </w:r>
      <w:r w:rsidR="00320322" w:rsidRPr="00320322">
        <w:rPr>
          <w:rFonts w:ascii="Cambria" w:hAnsi="Cambria"/>
          <w:color w:val="0070C0"/>
          <w:sz w:val="24"/>
          <w:szCs w:val="24"/>
          <w:u w:val="single"/>
        </w:rPr>
        <w:t>ugim@sokolow-mlp.pl</w:t>
      </w:r>
    </w:p>
    <w:p w14:paraId="22F5F93D" w14:textId="6090ADE3" w:rsidR="004159CD" w:rsidRPr="009A4D47"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Wnioski, zawiadomienia oraz informacje (zwanymi dalej ogólnie „korespondencją”) Zamawiający i Wykonawcy przekazują powołując się </w:t>
      </w:r>
      <w:r w:rsidR="00C45028">
        <w:rPr>
          <w:rFonts w:ascii="Cambria" w:hAnsi="Cambria"/>
          <w:sz w:val="24"/>
          <w:szCs w:val="24"/>
        </w:rPr>
        <w:br/>
      </w:r>
      <w:r w:rsidRPr="00FC016C">
        <w:rPr>
          <w:rFonts w:ascii="Cambria" w:hAnsi="Cambria"/>
          <w:sz w:val="24"/>
          <w:szCs w:val="24"/>
        </w:rPr>
        <w:t>na numerem ogłoszenia (TED) lub numerem referencyjny postępowania.</w:t>
      </w:r>
    </w:p>
    <w:p w14:paraId="51676C7B" w14:textId="77777777" w:rsidR="004159CD" w:rsidRPr="00E742D3" w:rsidRDefault="004159CD" w:rsidP="00F15CC0">
      <w:pPr>
        <w:pStyle w:val="Kolorowalistaakcent11"/>
        <w:widowControl w:val="0"/>
        <w:numPr>
          <w:ilvl w:val="2"/>
          <w:numId w:val="28"/>
        </w:numPr>
        <w:suppressAutoHyphens/>
        <w:spacing w:line="276" w:lineRule="auto"/>
        <w:ind w:left="1418" w:hanging="709"/>
        <w:outlineLvl w:val="3"/>
        <w:rPr>
          <w:rFonts w:ascii="Cambria" w:hAnsi="Cambria"/>
          <w:sz w:val="24"/>
          <w:szCs w:val="24"/>
        </w:rPr>
      </w:pPr>
      <w:r w:rsidRPr="00E742D3">
        <w:rPr>
          <w:rFonts w:ascii="Cambria" w:hAnsi="Cambria"/>
          <w:sz w:val="24"/>
          <w:szCs w:val="24"/>
        </w:rPr>
        <w:t xml:space="preserve">za pośrednictwem </w:t>
      </w:r>
      <w:r w:rsidRPr="00E742D3">
        <w:rPr>
          <w:rFonts w:ascii="Cambria" w:hAnsi="Cambria"/>
          <w:b/>
          <w:sz w:val="24"/>
          <w:szCs w:val="24"/>
        </w:rPr>
        <w:t>dedykowanego formularza dostępnego na ePUAP oraz udostępnionego przez miniPortal (Formularz do komunikacji),</w:t>
      </w:r>
    </w:p>
    <w:p w14:paraId="07B99AEE" w14:textId="3A119797" w:rsidR="004159CD" w:rsidRPr="00CC528E" w:rsidRDefault="004159CD" w:rsidP="00F15CC0">
      <w:pPr>
        <w:pStyle w:val="Kolorowalistaakcent11"/>
        <w:widowControl w:val="0"/>
        <w:numPr>
          <w:ilvl w:val="2"/>
          <w:numId w:val="28"/>
        </w:numPr>
        <w:suppressAutoHyphens/>
        <w:spacing w:line="276" w:lineRule="auto"/>
        <w:ind w:left="1418" w:hanging="709"/>
        <w:outlineLvl w:val="3"/>
        <w:rPr>
          <w:rFonts w:ascii="Cambria" w:hAnsi="Cambria"/>
          <w:sz w:val="24"/>
          <w:szCs w:val="24"/>
        </w:rPr>
      </w:pPr>
      <w:r w:rsidRPr="00CC528E">
        <w:rPr>
          <w:rFonts w:ascii="Cambria" w:hAnsi="Cambria"/>
          <w:sz w:val="24"/>
          <w:szCs w:val="24"/>
        </w:rPr>
        <w:t xml:space="preserve">drogą elektroniczną na adres: </w:t>
      </w:r>
      <w:r w:rsidR="00320322" w:rsidRPr="00320322">
        <w:rPr>
          <w:rFonts w:ascii="Cambria" w:hAnsi="Cambria"/>
          <w:color w:val="0070C0"/>
          <w:sz w:val="24"/>
          <w:szCs w:val="24"/>
          <w:u w:val="single"/>
        </w:rPr>
        <w:t>ugim@sokolow-mlp.pl</w:t>
      </w:r>
      <w:r w:rsidRPr="00CC528E">
        <w:rPr>
          <w:rFonts w:ascii="Cambria" w:hAnsi="Cambria"/>
          <w:color w:val="0070C0"/>
          <w:sz w:val="24"/>
          <w:szCs w:val="24"/>
        </w:rPr>
        <w:t xml:space="preserve">, </w:t>
      </w:r>
      <w:r w:rsidRPr="00CC528E">
        <w:rPr>
          <w:rFonts w:ascii="Cambria" w:hAnsi="Cambria"/>
          <w:sz w:val="24"/>
          <w:szCs w:val="24"/>
        </w:rPr>
        <w:t>przy czym sposób komunikacji wskazany w pkt 11.2.2 SIWZ nie jest właściwy dla oferty oraz dokumentów składanych wraz  z ofertą (wymagających szyfrowania), które należy składać wyłącznie w sposób wskazany w pkt 11.2.1 SIWZ.</w:t>
      </w:r>
    </w:p>
    <w:p w14:paraId="767953AE" w14:textId="77777777"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6A031E">
        <w:rPr>
          <w:rFonts w:ascii="Cambria" w:hAnsi="Cambria"/>
          <w:b/>
          <w:sz w:val="24"/>
          <w:szCs w:val="24"/>
        </w:rPr>
        <w:t>Wykonawca</w:t>
      </w:r>
      <w:r w:rsidRPr="00FC016C">
        <w:rPr>
          <w:rFonts w:ascii="Cambria" w:hAnsi="Cambria"/>
          <w:sz w:val="24"/>
          <w:szCs w:val="24"/>
        </w:rPr>
        <w:t xml:space="preserve"> zamierzający wziąć udział w postępowaniu o udzielenie zamówienia publicznego, </w:t>
      </w:r>
      <w:r w:rsidRPr="00FC016C">
        <w:rPr>
          <w:rFonts w:ascii="Cambria" w:hAnsi="Cambria"/>
          <w:b/>
          <w:sz w:val="24"/>
          <w:szCs w:val="24"/>
          <w:u w:val="single"/>
        </w:rPr>
        <w:t>musi posiadać konto na ePUAP</w:t>
      </w:r>
      <w:r w:rsidRPr="00FC016C">
        <w:rPr>
          <w:rFonts w:ascii="Cambria" w:hAnsi="Cambria"/>
          <w:sz w:val="24"/>
          <w:szCs w:val="24"/>
        </w:rPr>
        <w:t>. Wykonawca posiadający konto na ePUAP ma dostęp do formularzy: złożenia, zmiany, wycofania oferty lub wniosku oraz do formularza do komunikacji.</w:t>
      </w:r>
    </w:p>
    <w:p w14:paraId="278C3565" w14:textId="296BC5B1"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Wymagania techniczne i organizacyjne wysyłania i odbierania dokumentów elektronicznych, elektronicznych kopii dokumentów i oświadczeń oraz informacji przekazywanych przy ich użyciu opisane zostały w Regulaminie korzystania </w:t>
      </w:r>
      <w:r w:rsidR="00C45028">
        <w:rPr>
          <w:rFonts w:ascii="Cambria" w:hAnsi="Cambria"/>
          <w:sz w:val="24"/>
          <w:szCs w:val="24"/>
        </w:rPr>
        <w:br/>
      </w:r>
      <w:r w:rsidRPr="00FC016C">
        <w:rPr>
          <w:rFonts w:ascii="Cambria" w:hAnsi="Cambria"/>
          <w:sz w:val="24"/>
          <w:szCs w:val="24"/>
        </w:rPr>
        <w:t>z miniPortalu oraz Regulaminie ePUAP.</w:t>
      </w:r>
    </w:p>
    <w:p w14:paraId="48E92ED8" w14:textId="77777777"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Maksymalny rozmiar plików przesyłanych za pośrednictwem dedykowanych formularzy do: złożenia, zmiany, wycofania oferty lub wniosku oraz do komunikacji wynosi 150 MB (dotyczy MiniPortalu oraz ePUAP). </w:t>
      </w:r>
    </w:p>
    <w:p w14:paraId="34B6F56D" w14:textId="77777777"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b/>
          <w:sz w:val="24"/>
          <w:szCs w:val="24"/>
          <w:u w:val="single"/>
        </w:rPr>
      </w:pPr>
      <w:r w:rsidRPr="005371A6">
        <w:rPr>
          <w:rFonts w:ascii="Cambria" w:eastAsiaTheme="minorHAnsi" w:hAnsi="Cambria" w:cs="Arial"/>
          <w:sz w:val="24"/>
          <w:szCs w:val="24"/>
          <w:lang w:eastAsia="en-US"/>
        </w:rPr>
        <w:t>Zasady składania oferty zamieszczono w rozdziale 14 SIWZ.</w:t>
      </w:r>
    </w:p>
    <w:p w14:paraId="69F23215" w14:textId="77777777" w:rsidR="004159CD" w:rsidRPr="006A031E" w:rsidRDefault="004159CD" w:rsidP="00F15CC0">
      <w:pPr>
        <w:pStyle w:val="Kolorowalistaakcent11"/>
        <w:widowControl w:val="0"/>
        <w:numPr>
          <w:ilvl w:val="1"/>
          <w:numId w:val="28"/>
        </w:numPr>
        <w:suppressAutoHyphens/>
        <w:spacing w:line="276" w:lineRule="auto"/>
        <w:outlineLvl w:val="3"/>
        <w:rPr>
          <w:rFonts w:ascii="Cambria" w:hAnsi="Cambria"/>
          <w:b/>
          <w:sz w:val="24"/>
          <w:szCs w:val="24"/>
          <w:u w:val="single"/>
        </w:rPr>
      </w:pPr>
      <w:r w:rsidRPr="009A4D47">
        <w:rPr>
          <w:rFonts w:ascii="Cambria" w:hAnsi="Cambria"/>
          <w:b/>
          <w:sz w:val="24"/>
          <w:szCs w:val="24"/>
          <w:u w:val="single"/>
        </w:rPr>
        <w:t>Za datę przekazania oferty, wraz z załącznikami oraz JEDZ składnego wraz z ofertą, przyjmuje się datę</w:t>
      </w:r>
      <w:r w:rsidRPr="006A031E">
        <w:rPr>
          <w:rFonts w:ascii="Cambria" w:hAnsi="Cambria"/>
          <w:b/>
          <w:sz w:val="24"/>
          <w:szCs w:val="24"/>
          <w:u w:val="single"/>
        </w:rPr>
        <w:t xml:space="preserve"> ich przekazania na ePUAP.</w:t>
      </w:r>
    </w:p>
    <w:p w14:paraId="0B784785" w14:textId="77777777"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Za datę przekazania wniosków, zawiadomień, dokumentów elektronicznych, oświadczeń lub elektronicznych kopii dokumentów lub oświadczeń oraz innych informacji przyjmuje się datę ich przekazania drogą elektroniczną.</w:t>
      </w:r>
    </w:p>
    <w:p w14:paraId="205C5E68" w14:textId="5FBD7A1F"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lastRenderedPageBreak/>
        <w:t xml:space="preserve">Identyfikator postępowania i klucz publiczny dla danego postępowania </w:t>
      </w:r>
      <w:r w:rsidR="00C45028">
        <w:rPr>
          <w:rFonts w:ascii="Cambria" w:hAnsi="Cambria"/>
          <w:sz w:val="24"/>
          <w:szCs w:val="24"/>
        </w:rPr>
        <w:br/>
      </w:r>
      <w:r w:rsidRPr="00FC016C">
        <w:rPr>
          <w:rFonts w:ascii="Cambria" w:hAnsi="Cambria"/>
          <w:sz w:val="24"/>
          <w:szCs w:val="24"/>
        </w:rPr>
        <w:t xml:space="preserve">o udzielenie zamówienia dostępne są na Liście wszystkich postępowań </w:t>
      </w:r>
      <w:r w:rsidR="00C45028">
        <w:rPr>
          <w:rFonts w:ascii="Cambria" w:hAnsi="Cambria"/>
          <w:sz w:val="24"/>
          <w:szCs w:val="24"/>
        </w:rPr>
        <w:br/>
      </w:r>
      <w:r w:rsidRPr="00FC016C">
        <w:rPr>
          <w:rFonts w:ascii="Cambria" w:hAnsi="Cambria"/>
          <w:sz w:val="24"/>
          <w:szCs w:val="24"/>
        </w:rPr>
        <w:t>na miniPortalu oraz został zamieszczony na stronie internetowej Zamawiającego.</w:t>
      </w:r>
    </w:p>
    <w:p w14:paraId="129E9240" w14:textId="0302E70F"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Dokumenty elektroniczne, oświadczenia lub elektroniczne kopie dokumentów lub oświadczeń składane są przez Wykonawcę za pośrednictwem Formularza </w:t>
      </w:r>
      <w:r w:rsidR="00C45028">
        <w:rPr>
          <w:rFonts w:ascii="Cambria" w:hAnsi="Cambria"/>
          <w:sz w:val="24"/>
          <w:szCs w:val="24"/>
        </w:rPr>
        <w:br/>
      </w:r>
      <w:r w:rsidRPr="00FC016C">
        <w:rPr>
          <w:rFonts w:ascii="Cambria" w:hAnsi="Cambria"/>
          <w:sz w:val="24"/>
          <w:szCs w:val="24"/>
        </w:rPr>
        <w:t xml:space="preserve">do komunikacji jako załączniki. Zamawiający dopuszcza również możliwość składania dokumentów elektronicznych, oświadczeń lub elektronicznych kopii dokumentów lub oświadczeń za pomocą poczty elektronicznej, na wskazany </w:t>
      </w:r>
      <w:r w:rsidRPr="00FC016C">
        <w:rPr>
          <w:rFonts w:ascii="Cambria" w:hAnsi="Cambria"/>
          <w:sz w:val="24"/>
          <w:szCs w:val="24"/>
        </w:rPr>
        <w:br/>
        <w:t xml:space="preserve">w pkt 11.2.2 SIWZ adres email </w:t>
      </w:r>
      <w:r w:rsidRPr="00FC016C">
        <w:rPr>
          <w:rFonts w:ascii="Cambria" w:hAnsi="Cambria"/>
          <w:sz w:val="24"/>
          <w:szCs w:val="24"/>
          <w:u w:val="single"/>
        </w:rPr>
        <w:t xml:space="preserve">(za wyjątkiem oferty i dokumentów składanych wraz z ofertą, które powinny być złożone w sposób określony w pkt 11.2.1 SIWZ </w:t>
      </w:r>
      <w:r w:rsidRPr="00FC016C">
        <w:rPr>
          <w:rFonts w:ascii="Cambria" w:hAnsi="Cambria"/>
          <w:sz w:val="24"/>
          <w:szCs w:val="24"/>
          <w:u w:val="single"/>
        </w:rPr>
        <w:br/>
        <w:t>i rozdziale 14 SIWZ)</w:t>
      </w:r>
      <w:r w:rsidRPr="00FC016C">
        <w:rPr>
          <w:rFonts w:ascii="Cambria" w:hAnsi="Cambria"/>
          <w:sz w:val="24"/>
          <w:szCs w:val="24"/>
        </w:rPr>
        <w:t xml:space="preserve">. Sposób sporządzenia dokumentów elektronicznych, oświadczeń lub elektronicznych kopii dokumentów lub oświadczeń musi być zgody z wymaganiami określonymi w rozporządzeniu Prezesa Rady Ministrów </w:t>
      </w:r>
      <w:r w:rsidRPr="00FC016C">
        <w:rPr>
          <w:rFonts w:ascii="Cambria" w:hAnsi="Cambria"/>
          <w:sz w:val="24"/>
          <w:szCs w:val="24"/>
        </w:rPr>
        <w:br/>
        <w:t xml:space="preserve">z dnia 27 czerwca 2017 r. w sprawie użycia środków komunikacji elektronicznej w postępowaniu o udzielenie zamówienia publicznego oraz udostępniania </w:t>
      </w:r>
      <w:r w:rsidRPr="00FC016C">
        <w:rPr>
          <w:rFonts w:ascii="Cambria" w:hAnsi="Cambria"/>
          <w:sz w:val="24"/>
          <w:szCs w:val="24"/>
        </w:rPr>
        <w:br/>
        <w:t>i przechowywania dokumentów elektronicznych oraz rozporządzeniu Ministra Rozwoju z dnia 26 lipca 2016 r. w sprawie rodzajów dokumentów, jakich może żądać zamawiający od wykonawcy w postępowaniu o udzielenie zamówienia.</w:t>
      </w:r>
    </w:p>
    <w:p w14:paraId="685D6C40" w14:textId="77777777" w:rsidR="004159CD" w:rsidRPr="00FC016C"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Wykonawca może zwrócić się do Zamawiającego z wnioskiem o wyjaśnienie treści SIWZ. Zamawiający niezwłocznie udzieli wyjaśnień jednak </w:t>
      </w:r>
      <w:r w:rsidRPr="00FC016C">
        <w:rPr>
          <w:rFonts w:ascii="Cambria" w:hAnsi="Cambria"/>
          <w:sz w:val="24"/>
          <w:szCs w:val="24"/>
          <w:u w:val="single"/>
        </w:rPr>
        <w:t>nie później niż 6 dni przed terminem składania ofert – pod warunkiem, że wniosek o wyjaśnienie treści SIWZ wpłynie do Zamawiającego nie później niż do końca dnia, w którym upływa połowa wyznaczonego terminu składania ofert i nie dotyczy udzielonych wyjaśnień. Przedłużenie terminu składania ofert nie wpływa na bieg terminu składania ww. wniosków. Jeżeli wniosek o wyjaśnienie treści SIWZ wpłynął po upływie terminu, o którym mowa powyżej lub dotyczy udzielonych wyjaśnień, Zamawiający może udzielić wyjaśnień albo pozostawić wniosek bez rozpoznania</w:t>
      </w:r>
      <w:r w:rsidRPr="00FC016C">
        <w:rPr>
          <w:rFonts w:ascii="Cambria" w:hAnsi="Cambria"/>
          <w:sz w:val="24"/>
          <w:szCs w:val="24"/>
        </w:rPr>
        <w:t>.</w:t>
      </w:r>
    </w:p>
    <w:p w14:paraId="6D920F82" w14:textId="2166DE3A" w:rsidR="00E742D3" w:rsidRDefault="004159CD" w:rsidP="00E742D3">
      <w:pPr>
        <w:pStyle w:val="Kolorowalistaakcent11"/>
        <w:widowControl w:val="0"/>
        <w:numPr>
          <w:ilvl w:val="1"/>
          <w:numId w:val="28"/>
        </w:numPr>
        <w:suppressAutoHyphens/>
        <w:spacing w:line="276" w:lineRule="auto"/>
        <w:outlineLvl w:val="3"/>
        <w:rPr>
          <w:rFonts w:ascii="Cambria" w:hAnsi="Cambria"/>
          <w:sz w:val="24"/>
          <w:szCs w:val="24"/>
        </w:rPr>
      </w:pPr>
      <w:r w:rsidRPr="00FC016C">
        <w:rPr>
          <w:rFonts w:ascii="Cambria" w:hAnsi="Cambria"/>
          <w:sz w:val="24"/>
          <w:szCs w:val="24"/>
        </w:rPr>
        <w:t xml:space="preserve">Pytania należy przesyłać za pośrednictwem dedykowanego formularza dostępnego na ePUAP oraz udostępnionego przez miniPortal (Formularz </w:t>
      </w:r>
      <w:r w:rsidR="00C45028">
        <w:rPr>
          <w:rFonts w:ascii="Cambria" w:hAnsi="Cambria"/>
          <w:sz w:val="24"/>
          <w:szCs w:val="24"/>
        </w:rPr>
        <w:br/>
      </w:r>
      <w:r w:rsidRPr="00FC016C">
        <w:rPr>
          <w:rFonts w:ascii="Cambria" w:hAnsi="Cambria"/>
          <w:sz w:val="24"/>
          <w:szCs w:val="24"/>
        </w:rPr>
        <w:t>do komunikacji) lub za pomocą poczty elektronicznej. W temacie pisma należy podać tytuł przetargu.</w:t>
      </w:r>
    </w:p>
    <w:p w14:paraId="49CD4695" w14:textId="6C3DCD24" w:rsidR="004159CD" w:rsidRPr="00CC528E" w:rsidRDefault="004159CD" w:rsidP="00E73B5A">
      <w:pPr>
        <w:pStyle w:val="Kolorowalistaakcent11"/>
        <w:widowControl w:val="0"/>
        <w:numPr>
          <w:ilvl w:val="1"/>
          <w:numId w:val="28"/>
        </w:numPr>
        <w:suppressAutoHyphens/>
        <w:spacing w:line="276" w:lineRule="auto"/>
        <w:outlineLvl w:val="3"/>
        <w:rPr>
          <w:rFonts w:ascii="Cambria" w:hAnsi="Cambria"/>
          <w:sz w:val="24"/>
          <w:szCs w:val="24"/>
        </w:rPr>
      </w:pPr>
      <w:r w:rsidRPr="00CC528E">
        <w:rPr>
          <w:rFonts w:ascii="Cambria" w:hAnsi="Cambria"/>
          <w:sz w:val="24"/>
          <w:szCs w:val="24"/>
        </w:rPr>
        <w:t xml:space="preserve">Treść zapytań wraz z wyjaśnieniami Zamawiający przekaże niezwłocznie wszystkim Wykonawcom, którym przekazał SIWZ, bez ujawniania </w:t>
      </w:r>
      <w:r w:rsidR="00E742D3" w:rsidRPr="00CC528E">
        <w:rPr>
          <w:rFonts w:ascii="Cambria" w:hAnsi="Cambria"/>
          <w:sz w:val="24"/>
          <w:szCs w:val="24"/>
        </w:rPr>
        <w:br/>
      </w:r>
      <w:r w:rsidRPr="00CC528E">
        <w:rPr>
          <w:rFonts w:ascii="Cambria" w:hAnsi="Cambria"/>
          <w:sz w:val="24"/>
          <w:szCs w:val="24"/>
        </w:rPr>
        <w:t>źródła zapytania oraz zamieści na stronie internetowej Zamawiającego (</w:t>
      </w:r>
      <w:r w:rsidR="00E73B5A" w:rsidRPr="00E73B5A">
        <w:rPr>
          <w:rFonts w:ascii="Cambria" w:hAnsi="Cambria"/>
          <w:sz w:val="24"/>
          <w:szCs w:val="24"/>
        </w:rPr>
        <w:t>https://bip.sokolow-mlp.pl/zamowienia-publiczne/przetargi</w:t>
      </w:r>
      <w:r w:rsidRPr="00CC528E">
        <w:rPr>
          <w:rFonts w:ascii="Cambria" w:hAnsi="Cambria"/>
          <w:sz w:val="24"/>
          <w:szCs w:val="24"/>
        </w:rPr>
        <w:t>).</w:t>
      </w:r>
    </w:p>
    <w:p w14:paraId="631992E6" w14:textId="77777777" w:rsidR="004159CD" w:rsidRPr="00CC528E"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CC528E">
        <w:rPr>
          <w:rFonts w:ascii="Cambria" w:hAnsi="Cambria"/>
          <w:sz w:val="24"/>
          <w:szCs w:val="24"/>
        </w:rPr>
        <w:t>W szczególnie uzasadnionych przypadkach Zamawiający może w każdym czasie, przed upływem terminu składania ofert zmodyfikować treść niniejszej SIWZ.</w:t>
      </w:r>
    </w:p>
    <w:p w14:paraId="67257A69" w14:textId="63CD53BE" w:rsidR="004159CD" w:rsidRPr="00CC528E" w:rsidRDefault="004159CD" w:rsidP="00E73B5A">
      <w:pPr>
        <w:pStyle w:val="Kolorowalistaakcent11"/>
        <w:widowControl w:val="0"/>
        <w:numPr>
          <w:ilvl w:val="1"/>
          <w:numId w:val="28"/>
        </w:numPr>
        <w:suppressAutoHyphens/>
        <w:spacing w:line="276" w:lineRule="auto"/>
        <w:outlineLvl w:val="3"/>
        <w:rPr>
          <w:rFonts w:ascii="Cambria" w:hAnsi="Cambria"/>
          <w:sz w:val="24"/>
          <w:szCs w:val="24"/>
        </w:rPr>
      </w:pPr>
      <w:r w:rsidRPr="00CC528E">
        <w:rPr>
          <w:rFonts w:ascii="Cambria" w:hAnsi="Cambria"/>
          <w:sz w:val="24"/>
          <w:szCs w:val="24"/>
        </w:rPr>
        <w:t xml:space="preserve">Każda wprowadzona przez Zamawiającego zmiana stanie się częścią </w:t>
      </w:r>
      <w:r w:rsidRPr="00CC528E">
        <w:rPr>
          <w:rFonts w:ascii="Cambria" w:hAnsi="Cambria"/>
          <w:sz w:val="24"/>
          <w:szCs w:val="24"/>
        </w:rPr>
        <w:br/>
      </w:r>
      <w:r w:rsidRPr="00CC528E">
        <w:rPr>
          <w:rFonts w:ascii="Cambria" w:hAnsi="Cambria"/>
          <w:sz w:val="24"/>
          <w:szCs w:val="24"/>
        </w:rPr>
        <w:lastRenderedPageBreak/>
        <w:t>SIWZ i zostanie niezwłocznie przekazana wszystkim Wykonawcom, którym przekazano SIWZ oraz zamieszczona na stronie internetowej Zamawiającego (</w:t>
      </w:r>
      <w:r w:rsidR="00E73B5A" w:rsidRPr="00E73B5A">
        <w:rPr>
          <w:rFonts w:ascii="Cambria" w:hAnsi="Cambria"/>
          <w:sz w:val="24"/>
          <w:szCs w:val="24"/>
        </w:rPr>
        <w:t>https://bip.sokolow-mlp.pl/zamowienia-publiczne/przetargi</w:t>
      </w:r>
      <w:r w:rsidRPr="00CC528E">
        <w:rPr>
          <w:rFonts w:ascii="Cambria" w:hAnsi="Cambria"/>
          <w:sz w:val="24"/>
          <w:szCs w:val="24"/>
        </w:rPr>
        <w:t>).</w:t>
      </w:r>
    </w:p>
    <w:p w14:paraId="23D60DD3" w14:textId="77777777" w:rsidR="004159CD" w:rsidRPr="00CC528E"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CC528E">
        <w:rPr>
          <w:rFonts w:ascii="Cambria" w:hAnsi="Cambria"/>
          <w:sz w:val="24"/>
          <w:szCs w:val="24"/>
        </w:rPr>
        <w:t>W przypadku rozbieżności pomiędzy treścią SIWZ, a treścią udzielonych odpowiedzi jako obowiązującą należy przyjąć treść pisma zawierającego późniejsze oświadczenie Zamawiającego.</w:t>
      </w:r>
    </w:p>
    <w:p w14:paraId="65DD1EE8" w14:textId="77777777" w:rsidR="004159CD" w:rsidRPr="00CC528E" w:rsidRDefault="004159CD" w:rsidP="00F15CC0">
      <w:pPr>
        <w:pStyle w:val="Kolorowalistaakcent11"/>
        <w:widowControl w:val="0"/>
        <w:numPr>
          <w:ilvl w:val="1"/>
          <w:numId w:val="28"/>
        </w:numPr>
        <w:suppressAutoHyphens/>
        <w:spacing w:line="276" w:lineRule="auto"/>
        <w:outlineLvl w:val="3"/>
        <w:rPr>
          <w:rFonts w:ascii="Cambria" w:hAnsi="Cambria"/>
          <w:sz w:val="24"/>
          <w:szCs w:val="24"/>
        </w:rPr>
      </w:pPr>
      <w:r w:rsidRPr="00CC528E">
        <w:rPr>
          <w:rFonts w:ascii="Cambria" w:hAnsi="Cambria"/>
          <w:sz w:val="24"/>
          <w:szCs w:val="24"/>
        </w:rPr>
        <w:t>Zamawiający przedłuży termin składania ofert, jeżeli w wyniku modyfikacji treści SIWZ niezbędny będzie dodatkowy czas na wprowadzenie zmian w ofertach.</w:t>
      </w:r>
    </w:p>
    <w:p w14:paraId="6EF7A084" w14:textId="0119E558" w:rsidR="004159CD" w:rsidRPr="00CC528E" w:rsidRDefault="004159CD" w:rsidP="00E73B5A">
      <w:pPr>
        <w:pStyle w:val="Kolorowalistaakcent11"/>
        <w:widowControl w:val="0"/>
        <w:numPr>
          <w:ilvl w:val="1"/>
          <w:numId w:val="28"/>
        </w:numPr>
        <w:suppressAutoHyphens/>
        <w:spacing w:line="276" w:lineRule="auto"/>
        <w:outlineLvl w:val="3"/>
        <w:rPr>
          <w:rFonts w:ascii="Cambria" w:hAnsi="Cambria"/>
          <w:sz w:val="24"/>
          <w:szCs w:val="24"/>
        </w:rPr>
      </w:pPr>
      <w:r w:rsidRPr="00CC528E">
        <w:rPr>
          <w:rFonts w:ascii="Cambria" w:hAnsi="Cambria"/>
          <w:sz w:val="24"/>
          <w:szCs w:val="24"/>
        </w:rPr>
        <w:t xml:space="preserve">O przedłużeniu terminu składania ofert Zamawiający niezwłocznie </w:t>
      </w:r>
      <w:r w:rsidRPr="00CC528E">
        <w:rPr>
          <w:rFonts w:ascii="Cambria" w:hAnsi="Cambria"/>
          <w:sz w:val="24"/>
          <w:szCs w:val="24"/>
        </w:rPr>
        <w:br/>
        <w:t xml:space="preserve">zawiadomi wszystkich Wykonawców, którym przekazano SIWZ oraz </w:t>
      </w:r>
      <w:r w:rsidRPr="00CC528E">
        <w:rPr>
          <w:rFonts w:ascii="Cambria" w:hAnsi="Cambria"/>
          <w:sz w:val="24"/>
          <w:szCs w:val="24"/>
        </w:rPr>
        <w:br/>
        <w:t>zamieści stosowną informację na stronie internetowej Zamawiającego (</w:t>
      </w:r>
      <w:r w:rsidR="00E73B5A" w:rsidRPr="00E73B5A">
        <w:rPr>
          <w:rFonts w:ascii="Cambria" w:hAnsi="Cambria"/>
          <w:sz w:val="24"/>
          <w:szCs w:val="24"/>
        </w:rPr>
        <w:t>https://bip.sokolow-mlp.pl/zamowienia-publiczne/przetargi</w:t>
      </w:r>
      <w:r w:rsidRPr="00CC528E">
        <w:rPr>
          <w:rFonts w:ascii="Cambria" w:hAnsi="Cambria"/>
          <w:sz w:val="24"/>
          <w:szCs w:val="24"/>
        </w:rPr>
        <w:t>).</w:t>
      </w:r>
    </w:p>
    <w:p w14:paraId="2CD5D9EC" w14:textId="77777777" w:rsidR="004159CD" w:rsidRPr="00FC016C" w:rsidRDefault="004159CD" w:rsidP="00F15CC0">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6A031E">
        <w:rPr>
          <w:rFonts w:ascii="Cambria" w:hAnsi="Cambria" w:cs="Arial"/>
          <w:sz w:val="24"/>
          <w:szCs w:val="24"/>
        </w:rPr>
        <w:t xml:space="preserve">Zamawiający </w:t>
      </w:r>
      <w:r w:rsidRPr="00FC016C">
        <w:rPr>
          <w:rFonts w:ascii="Cambria" w:hAnsi="Cambria" w:cs="Arial"/>
          <w:b/>
          <w:sz w:val="24"/>
          <w:szCs w:val="24"/>
          <w:u w:val="single"/>
        </w:rPr>
        <w:t>nie przewiduje</w:t>
      </w:r>
      <w:r w:rsidRPr="00FC016C">
        <w:rPr>
          <w:rFonts w:ascii="Cambria" w:hAnsi="Cambria" w:cs="Arial"/>
          <w:sz w:val="24"/>
          <w:szCs w:val="24"/>
        </w:rPr>
        <w:t xml:space="preserve"> zorganizowania zebrania z wykonawcami.</w:t>
      </w:r>
    </w:p>
    <w:p w14:paraId="2315F0DA" w14:textId="77777777" w:rsidR="004159CD" w:rsidRPr="00FC016C" w:rsidRDefault="004159CD" w:rsidP="00F15CC0">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Jednocześnie Zamawiający informuje, że przepisy ustawy nie pozwalają </w:t>
      </w:r>
      <w:r w:rsidRPr="00FC016C">
        <w:rPr>
          <w:rFonts w:ascii="Cambria" w:hAnsi="Cambria" w:cs="Arial"/>
          <w:sz w:val="24"/>
          <w:szCs w:val="24"/>
        </w:rPr>
        <w:br/>
        <w:t xml:space="preserve">na jakikolwiek inny kontakt - zarówno z Zamawiającym jak i osobami uprawnionymi do porozumiewania się z Wykonawcami - niż wskazany </w:t>
      </w:r>
      <w:r w:rsidRPr="00FC016C">
        <w:rPr>
          <w:rFonts w:ascii="Cambria" w:hAnsi="Cambria" w:cs="Arial"/>
          <w:sz w:val="24"/>
          <w:szCs w:val="24"/>
        </w:rPr>
        <w:br/>
        <w:t>w niniejszym rozdziale. Oznacza to, że Zamawiający nie będzie reagował na inne formy kontaktowania się z nim, w szczególności na kontakt telefoniczny lub osobisty w swojej siedzibie.</w:t>
      </w:r>
    </w:p>
    <w:p w14:paraId="1BC5A4ED" w14:textId="718B7256" w:rsidR="004159CD" w:rsidRPr="00FC016C" w:rsidRDefault="004159CD" w:rsidP="00F15CC0">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u w:val="single"/>
        </w:rPr>
        <w:t xml:space="preserve">W przypadku przekazywania przez wykonawcę dokumentu elektronicznego </w:t>
      </w:r>
      <w:r w:rsidR="00C45028">
        <w:rPr>
          <w:rFonts w:ascii="Cambria" w:hAnsi="Cambria" w:cs="Arial"/>
          <w:sz w:val="24"/>
          <w:szCs w:val="24"/>
          <w:u w:val="single"/>
        </w:rPr>
        <w:br/>
      </w:r>
      <w:r w:rsidRPr="00FC016C">
        <w:rPr>
          <w:rFonts w:ascii="Cambria" w:hAnsi="Cambria" w:cs="Arial"/>
          <w:sz w:val="24"/>
          <w:szCs w:val="24"/>
          <w:u w:val="single"/>
        </w:rPr>
        <w:t xml:space="preserve">w formacie poddającym dane kompresji, opatrzenie pliku zawierającego skompresowane dane kwalifikowanym podpisem elektronicznym jest równoznaczne z poświadczeniem przez wykonawcę za zgodność z oryginałem wszystkich elektronicznych kopii dokumentów zawartych w tym pliku, </w:t>
      </w:r>
      <w:r w:rsidR="00C45028">
        <w:rPr>
          <w:rFonts w:ascii="Cambria" w:hAnsi="Cambria" w:cs="Arial"/>
          <w:sz w:val="24"/>
          <w:szCs w:val="24"/>
          <w:u w:val="single"/>
        </w:rPr>
        <w:br/>
      </w:r>
      <w:r w:rsidRPr="00FC016C">
        <w:rPr>
          <w:rFonts w:ascii="Cambria" w:hAnsi="Cambria" w:cs="Arial"/>
          <w:sz w:val="24"/>
          <w:szCs w:val="24"/>
          <w:u w:val="single"/>
        </w:rPr>
        <w:t xml:space="preserve">z wyjątkiem kopii poświadczonych odpowiednio przez innego wykonawcę ubiegającego się wspólnie z nim o udzielenie zamówienia, przez podmiot, </w:t>
      </w:r>
      <w:r w:rsidR="00C45028">
        <w:rPr>
          <w:rFonts w:ascii="Cambria" w:hAnsi="Cambria" w:cs="Arial"/>
          <w:sz w:val="24"/>
          <w:szCs w:val="24"/>
          <w:u w:val="single"/>
        </w:rPr>
        <w:br/>
      </w:r>
      <w:r w:rsidRPr="00FC016C">
        <w:rPr>
          <w:rFonts w:ascii="Cambria" w:hAnsi="Cambria" w:cs="Arial"/>
          <w:sz w:val="24"/>
          <w:szCs w:val="24"/>
          <w:u w:val="single"/>
        </w:rPr>
        <w:t>na którego zdolnościach lub sytuacji polega Wykonawca, albo przez podwykonawcę.</w:t>
      </w:r>
    </w:p>
    <w:p w14:paraId="0854E7C0" w14:textId="77777777" w:rsidR="004159CD" w:rsidRPr="00FC016C" w:rsidRDefault="004159CD" w:rsidP="00F15CC0">
      <w:pPr>
        <w:pStyle w:val="Kolorowalistaakcent11"/>
        <w:numPr>
          <w:ilvl w:val="1"/>
          <w:numId w:val="28"/>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Arial"/>
          <w:b/>
          <w:sz w:val="24"/>
          <w:szCs w:val="24"/>
        </w:rPr>
        <w:t>Poświadczenie za zgodność z oryginałem następuje w formie elektronicznej.</w:t>
      </w:r>
    </w:p>
    <w:p w14:paraId="3C4B6773" w14:textId="77777777" w:rsidR="004159CD" w:rsidRPr="00FC016C" w:rsidRDefault="004159CD" w:rsidP="00F15CC0">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33CC712F" w14:textId="0DAE491A" w:rsidR="004159CD" w:rsidRPr="00FC016C" w:rsidRDefault="004159CD" w:rsidP="00F15CC0">
      <w:pPr>
        <w:pStyle w:val="Kolorowalistaakcent11"/>
        <w:numPr>
          <w:ilvl w:val="1"/>
          <w:numId w:val="28"/>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Dokumenty sporządzone w języku obcym są składane wraz z tłumaczeniem </w:t>
      </w:r>
      <w:r w:rsidR="00C45028">
        <w:rPr>
          <w:rFonts w:ascii="Cambria" w:hAnsi="Cambria" w:cs="Arial"/>
          <w:sz w:val="24"/>
          <w:szCs w:val="24"/>
        </w:rPr>
        <w:br/>
      </w:r>
      <w:r w:rsidRPr="00FC016C">
        <w:rPr>
          <w:rFonts w:ascii="Cambria" w:hAnsi="Cambria" w:cs="Arial"/>
          <w:sz w:val="24"/>
          <w:szCs w:val="24"/>
        </w:rPr>
        <w:t>na język polski.</w:t>
      </w:r>
    </w:p>
    <w:p w14:paraId="0DD4F976" w14:textId="58658980" w:rsidR="007339B1" w:rsidRPr="007339B1" w:rsidRDefault="006A031E" w:rsidP="007339B1">
      <w:pPr>
        <w:pStyle w:val="Akapitzlist"/>
        <w:numPr>
          <w:ilvl w:val="1"/>
          <w:numId w:val="28"/>
        </w:numPr>
        <w:autoSpaceDE w:val="0"/>
        <w:autoSpaceDN w:val="0"/>
        <w:adjustRightInd w:val="0"/>
        <w:spacing w:before="0" w:after="0" w:line="276" w:lineRule="auto"/>
        <w:ind w:left="709"/>
        <w:rPr>
          <w:rFonts w:ascii="Cambria" w:hAnsi="Cambria" w:cs="Arial"/>
          <w:sz w:val="24"/>
          <w:szCs w:val="24"/>
        </w:rPr>
      </w:pPr>
      <w:r w:rsidRPr="00320322">
        <w:rPr>
          <w:rFonts w:ascii="Cambria" w:hAnsi="Cambria" w:cs="Helvetica"/>
          <w:bCs/>
          <w:color w:val="000000"/>
          <w:sz w:val="24"/>
          <w:szCs w:val="24"/>
        </w:rPr>
        <w:t>Zamawiający wyznacza do k</w:t>
      </w:r>
      <w:r w:rsidRPr="007339B1">
        <w:rPr>
          <w:rFonts w:ascii="Cambria" w:hAnsi="Cambria" w:cs="Helvetica"/>
          <w:bCs/>
          <w:sz w:val="24"/>
          <w:szCs w:val="24"/>
        </w:rPr>
        <w:t>ontaktowania się z Wykonawcami</w:t>
      </w:r>
      <w:r w:rsidR="007339B1" w:rsidRPr="007339B1">
        <w:rPr>
          <w:rFonts w:ascii="Cambria" w:hAnsi="Cambria" w:cs="Helvetica"/>
          <w:b/>
          <w:bCs/>
          <w:sz w:val="24"/>
          <w:szCs w:val="24"/>
        </w:rPr>
        <w:t xml:space="preserve"> Jarosław Sroka,</w:t>
      </w:r>
    </w:p>
    <w:p w14:paraId="3E72E26F" w14:textId="77777777" w:rsidR="007339B1" w:rsidRPr="007339B1" w:rsidRDefault="007339B1" w:rsidP="007339B1">
      <w:pPr>
        <w:pStyle w:val="Akapitzlist"/>
        <w:autoSpaceDE w:val="0"/>
        <w:autoSpaceDN w:val="0"/>
        <w:adjustRightInd w:val="0"/>
        <w:spacing w:before="0" w:after="0" w:line="276" w:lineRule="auto"/>
        <w:ind w:left="709"/>
        <w:rPr>
          <w:rFonts w:ascii="Cambria" w:hAnsi="Cambria" w:cs="Helvetica"/>
          <w:b/>
          <w:bCs/>
          <w:sz w:val="24"/>
          <w:szCs w:val="24"/>
        </w:rPr>
      </w:pPr>
      <w:r w:rsidRPr="007339B1">
        <w:rPr>
          <w:rFonts w:ascii="Cambria" w:hAnsi="Cambria" w:cs="Helvetica"/>
          <w:b/>
          <w:bCs/>
          <w:sz w:val="24"/>
          <w:szCs w:val="24"/>
        </w:rPr>
        <w:t>Tel. 177729019 w 18.</w:t>
      </w:r>
    </w:p>
    <w:p w14:paraId="4B92F974" w14:textId="0E44C63F" w:rsidR="004159CD" w:rsidRPr="00320322" w:rsidRDefault="004159CD" w:rsidP="007339B1">
      <w:pPr>
        <w:pStyle w:val="Akapitzlist"/>
        <w:autoSpaceDE w:val="0"/>
        <w:autoSpaceDN w:val="0"/>
        <w:adjustRightInd w:val="0"/>
        <w:spacing w:before="0" w:after="0" w:line="276" w:lineRule="auto"/>
        <w:ind w:left="709"/>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473D388D" w14:textId="77777777" w:rsidTr="004159CD">
        <w:trPr>
          <w:jc w:val="center"/>
        </w:trPr>
        <w:tc>
          <w:tcPr>
            <w:tcW w:w="9072" w:type="dxa"/>
            <w:tcBorders>
              <w:top w:val="nil"/>
              <w:left w:val="nil"/>
              <w:bottom w:val="single" w:sz="4" w:space="0" w:color="auto"/>
              <w:right w:val="nil"/>
            </w:tcBorders>
            <w:hideMark/>
          </w:tcPr>
          <w:p w14:paraId="6078A4EA" w14:textId="77777777" w:rsidR="004159CD" w:rsidRPr="006A031E" w:rsidRDefault="004159CD">
            <w:pPr>
              <w:suppressAutoHyphens/>
              <w:spacing w:line="276" w:lineRule="auto"/>
              <w:jc w:val="center"/>
              <w:textAlignment w:val="baseline"/>
              <w:rPr>
                <w:rFonts w:ascii="Cambria" w:hAnsi="Cambria"/>
                <w:sz w:val="26"/>
                <w:szCs w:val="26"/>
              </w:rPr>
            </w:pPr>
            <w:r w:rsidRPr="006A031E">
              <w:rPr>
                <w:rFonts w:ascii="Cambria" w:hAnsi="Cambria"/>
                <w:b/>
              </w:rPr>
              <w:lastRenderedPageBreak/>
              <w:br w:type="page"/>
            </w:r>
            <w:r w:rsidRPr="006A031E">
              <w:rPr>
                <w:rFonts w:ascii="Cambria" w:hAnsi="Cambria"/>
                <w:sz w:val="26"/>
                <w:szCs w:val="26"/>
              </w:rPr>
              <w:t>Rozdział 12</w:t>
            </w:r>
          </w:p>
          <w:p w14:paraId="0F5B93AE"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WYMAGANIA DOTYCZĄCE WADIUM</w:t>
            </w:r>
          </w:p>
        </w:tc>
      </w:tr>
    </w:tbl>
    <w:p w14:paraId="12AF57DC" w14:textId="77777777"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14:paraId="6BCA5635" w14:textId="77777777" w:rsidR="004159CD" w:rsidRPr="009A4D47" w:rsidRDefault="004159CD" w:rsidP="004159CD">
      <w:pPr>
        <w:pStyle w:val="Kolorowalistaakcent11"/>
        <w:widowControl w:val="0"/>
        <w:spacing w:before="0" w:after="0" w:line="276" w:lineRule="auto"/>
        <w:ind w:left="0"/>
        <w:outlineLvl w:val="3"/>
        <w:rPr>
          <w:rFonts w:ascii="Cambria" w:hAnsi="Cambria" w:cs="Arial"/>
          <w:bCs/>
          <w:vanish/>
          <w:sz w:val="24"/>
          <w:szCs w:val="24"/>
          <w:lang w:eastAsia="pl-PL"/>
        </w:rPr>
      </w:pPr>
    </w:p>
    <w:p w14:paraId="4C5A0D70" w14:textId="77777777" w:rsidR="004159CD" w:rsidRPr="00F47999" w:rsidRDefault="004159CD" w:rsidP="00F15CC0">
      <w:pPr>
        <w:pStyle w:val="Akapitzlist"/>
        <w:widowControl w:val="0"/>
        <w:numPr>
          <w:ilvl w:val="1"/>
          <w:numId w:val="29"/>
        </w:numPr>
        <w:spacing w:line="276" w:lineRule="auto"/>
        <w:ind w:left="709" w:hanging="709"/>
        <w:outlineLvl w:val="3"/>
        <w:rPr>
          <w:rFonts w:ascii="Cambria" w:hAnsi="Cambria" w:cs="Arial"/>
          <w:bCs/>
          <w:sz w:val="24"/>
          <w:szCs w:val="24"/>
        </w:rPr>
      </w:pPr>
      <w:r w:rsidRPr="00F47999">
        <w:rPr>
          <w:rFonts w:ascii="Cambria" w:hAnsi="Cambria" w:cs="Arial"/>
          <w:bCs/>
          <w:sz w:val="24"/>
          <w:szCs w:val="24"/>
        </w:rPr>
        <w:t>Wykonawca jest zobowiązany wnieść wadium w wysokości:</w:t>
      </w:r>
    </w:p>
    <w:p w14:paraId="56B69711" w14:textId="00E4D2E0" w:rsidR="007637B4" w:rsidRPr="00F47999" w:rsidRDefault="004159CD" w:rsidP="00F15CC0">
      <w:pPr>
        <w:pStyle w:val="Akapitzlist"/>
        <w:widowControl w:val="0"/>
        <w:numPr>
          <w:ilvl w:val="2"/>
          <w:numId w:val="29"/>
        </w:numPr>
        <w:spacing w:line="276" w:lineRule="auto"/>
        <w:ind w:left="1418"/>
        <w:outlineLvl w:val="3"/>
        <w:rPr>
          <w:rFonts w:ascii="Cambria" w:hAnsi="Cambria" w:cs="Arial"/>
          <w:bCs/>
          <w:color w:val="000000" w:themeColor="text1"/>
          <w:sz w:val="24"/>
          <w:szCs w:val="24"/>
        </w:rPr>
      </w:pPr>
      <w:r w:rsidRPr="00F47999">
        <w:rPr>
          <w:rFonts w:ascii="Cambria" w:hAnsi="Cambria" w:cs="Arial"/>
          <w:bCs/>
          <w:color w:val="000000" w:themeColor="text1"/>
          <w:sz w:val="24"/>
          <w:szCs w:val="24"/>
        </w:rPr>
        <w:t xml:space="preserve">dla </w:t>
      </w:r>
      <w:r w:rsidRPr="00F47999">
        <w:rPr>
          <w:rFonts w:ascii="Cambria" w:hAnsi="Cambria" w:cs="Arial"/>
          <w:b/>
          <w:bCs/>
          <w:color w:val="000000" w:themeColor="text1"/>
          <w:sz w:val="24"/>
          <w:szCs w:val="24"/>
        </w:rPr>
        <w:t xml:space="preserve">części 1 </w:t>
      </w:r>
      <w:r w:rsidRPr="00F47999">
        <w:rPr>
          <w:rFonts w:ascii="Cambria" w:hAnsi="Cambria" w:cs="Arial"/>
          <w:bCs/>
          <w:color w:val="000000" w:themeColor="text1"/>
          <w:sz w:val="24"/>
          <w:szCs w:val="24"/>
        </w:rPr>
        <w:t>zamówienia:</w:t>
      </w:r>
      <w:r w:rsidR="007637B4" w:rsidRPr="00F47999">
        <w:rPr>
          <w:rFonts w:ascii="Cambria" w:hAnsi="Cambria" w:cs="Arial"/>
          <w:bCs/>
          <w:color w:val="000000" w:themeColor="text1"/>
          <w:sz w:val="24"/>
          <w:szCs w:val="24"/>
        </w:rPr>
        <w:t xml:space="preserve"> </w:t>
      </w:r>
      <w:r w:rsidR="00E73B5A" w:rsidRPr="00E73B5A">
        <w:rPr>
          <w:rFonts w:ascii="Cambria" w:hAnsi="Cambria" w:cs="Arial"/>
          <w:b/>
          <w:bCs/>
          <w:color w:val="000000" w:themeColor="text1"/>
          <w:sz w:val="24"/>
          <w:szCs w:val="24"/>
        </w:rPr>
        <w:t>2</w:t>
      </w:r>
      <w:r w:rsidR="0001392A">
        <w:rPr>
          <w:rFonts w:ascii="Cambria" w:hAnsi="Cambria" w:cs="Arial"/>
          <w:b/>
          <w:bCs/>
          <w:color w:val="000000" w:themeColor="text1"/>
          <w:sz w:val="24"/>
          <w:szCs w:val="24"/>
        </w:rPr>
        <w:t>8.700</w:t>
      </w:r>
      <w:r w:rsidR="00F2346D">
        <w:rPr>
          <w:rFonts w:ascii="Cambria" w:hAnsi="Cambria" w:cs="Arial"/>
          <w:b/>
          <w:bCs/>
          <w:color w:val="000000" w:themeColor="text1"/>
          <w:sz w:val="24"/>
          <w:szCs w:val="24"/>
        </w:rPr>
        <w:t>,00</w:t>
      </w:r>
      <w:r w:rsidR="00C81679" w:rsidRPr="00F47999">
        <w:rPr>
          <w:rFonts w:ascii="Cambria" w:hAnsi="Cambria" w:cs="Arial"/>
          <w:b/>
          <w:bCs/>
          <w:color w:val="000000" w:themeColor="text1"/>
          <w:sz w:val="24"/>
          <w:szCs w:val="24"/>
        </w:rPr>
        <w:t xml:space="preserve"> </w:t>
      </w:r>
      <w:r w:rsidRPr="00F47999">
        <w:rPr>
          <w:rFonts w:ascii="Cambria" w:hAnsi="Cambria" w:cs="Arial"/>
          <w:b/>
          <w:bCs/>
          <w:color w:val="000000" w:themeColor="text1"/>
          <w:sz w:val="24"/>
          <w:szCs w:val="24"/>
        </w:rPr>
        <w:t>PLN</w:t>
      </w:r>
      <w:r w:rsidRPr="00F47999">
        <w:rPr>
          <w:rFonts w:ascii="Cambria" w:hAnsi="Cambria" w:cs="Arial"/>
          <w:bCs/>
          <w:color w:val="000000" w:themeColor="text1"/>
          <w:sz w:val="24"/>
          <w:szCs w:val="24"/>
        </w:rPr>
        <w:t xml:space="preserve"> </w:t>
      </w:r>
    </w:p>
    <w:p w14:paraId="35C267F7" w14:textId="2F453624" w:rsidR="004159CD" w:rsidRDefault="004159CD" w:rsidP="007637B4">
      <w:pPr>
        <w:pStyle w:val="Akapitzlist"/>
        <w:widowControl w:val="0"/>
        <w:spacing w:line="276" w:lineRule="auto"/>
        <w:ind w:left="1418"/>
        <w:outlineLvl w:val="3"/>
        <w:rPr>
          <w:rFonts w:ascii="Cambria" w:hAnsi="Cambria" w:cs="Arial"/>
          <w:bCs/>
          <w:color w:val="000000" w:themeColor="text1"/>
          <w:sz w:val="24"/>
          <w:szCs w:val="24"/>
        </w:rPr>
      </w:pPr>
      <w:r w:rsidRPr="00F47999">
        <w:rPr>
          <w:rFonts w:ascii="Cambria" w:hAnsi="Cambria" w:cs="Arial"/>
          <w:bCs/>
          <w:color w:val="000000" w:themeColor="text1"/>
          <w:sz w:val="24"/>
          <w:szCs w:val="24"/>
        </w:rPr>
        <w:t xml:space="preserve">(słownie: </w:t>
      </w:r>
      <w:r w:rsidR="00E73B5A" w:rsidRPr="00E73B5A">
        <w:rPr>
          <w:rFonts w:ascii="Cambria" w:hAnsi="Cambria" w:cs="Arial"/>
          <w:bCs/>
          <w:color w:val="000000" w:themeColor="text1"/>
          <w:sz w:val="24"/>
          <w:szCs w:val="24"/>
        </w:rPr>
        <w:t>dwadzieścia osiem</w:t>
      </w:r>
      <w:r w:rsidR="0001392A">
        <w:rPr>
          <w:rFonts w:ascii="Cambria" w:hAnsi="Cambria" w:cs="Arial"/>
          <w:bCs/>
          <w:color w:val="000000" w:themeColor="text1"/>
          <w:sz w:val="24"/>
          <w:szCs w:val="24"/>
        </w:rPr>
        <w:t xml:space="preserve"> tysięcy siedemset</w:t>
      </w:r>
      <w:r w:rsidR="00C81679" w:rsidRPr="00F47999">
        <w:rPr>
          <w:rFonts w:ascii="Cambria" w:hAnsi="Cambria" w:cs="Arial"/>
          <w:bCs/>
          <w:color w:val="000000" w:themeColor="text1"/>
          <w:sz w:val="24"/>
          <w:szCs w:val="24"/>
        </w:rPr>
        <w:t xml:space="preserve"> </w:t>
      </w:r>
      <w:r w:rsidR="007637B4" w:rsidRPr="00F47999">
        <w:rPr>
          <w:rFonts w:ascii="Cambria" w:hAnsi="Cambria" w:cs="Arial"/>
          <w:bCs/>
          <w:color w:val="000000" w:themeColor="text1"/>
          <w:sz w:val="24"/>
          <w:szCs w:val="24"/>
        </w:rPr>
        <w:t xml:space="preserve">zł i </w:t>
      </w:r>
      <w:r w:rsidR="0001392A">
        <w:rPr>
          <w:rFonts w:ascii="Cambria" w:hAnsi="Cambria" w:cs="Arial"/>
          <w:bCs/>
          <w:color w:val="000000" w:themeColor="text1"/>
          <w:sz w:val="24"/>
          <w:szCs w:val="24"/>
        </w:rPr>
        <w:t>00</w:t>
      </w:r>
      <w:r w:rsidRPr="00F47999">
        <w:rPr>
          <w:rFonts w:ascii="Cambria" w:hAnsi="Cambria" w:cs="Arial"/>
          <w:bCs/>
          <w:color w:val="000000" w:themeColor="text1"/>
          <w:sz w:val="24"/>
          <w:szCs w:val="24"/>
        </w:rPr>
        <w:t>/100),</w:t>
      </w:r>
    </w:p>
    <w:p w14:paraId="19D8027D" w14:textId="54271B94" w:rsidR="00320322" w:rsidRPr="00F47999" w:rsidRDefault="00320322" w:rsidP="00320322">
      <w:pPr>
        <w:pStyle w:val="Akapitzlist"/>
        <w:widowControl w:val="0"/>
        <w:numPr>
          <w:ilvl w:val="2"/>
          <w:numId w:val="29"/>
        </w:numPr>
        <w:spacing w:line="276" w:lineRule="auto"/>
        <w:ind w:left="1418"/>
        <w:outlineLvl w:val="3"/>
        <w:rPr>
          <w:rFonts w:ascii="Cambria" w:hAnsi="Cambria" w:cs="Arial"/>
          <w:bCs/>
          <w:color w:val="000000" w:themeColor="text1"/>
          <w:sz w:val="24"/>
          <w:szCs w:val="24"/>
        </w:rPr>
      </w:pPr>
      <w:r w:rsidRPr="00F47999">
        <w:rPr>
          <w:rFonts w:ascii="Cambria" w:hAnsi="Cambria" w:cs="Arial"/>
          <w:bCs/>
          <w:color w:val="000000" w:themeColor="text1"/>
          <w:sz w:val="24"/>
          <w:szCs w:val="24"/>
        </w:rPr>
        <w:t xml:space="preserve">dla </w:t>
      </w:r>
      <w:r w:rsidRPr="00F47999">
        <w:rPr>
          <w:rFonts w:ascii="Cambria" w:hAnsi="Cambria" w:cs="Arial"/>
          <w:b/>
          <w:bCs/>
          <w:color w:val="000000" w:themeColor="text1"/>
          <w:sz w:val="24"/>
          <w:szCs w:val="24"/>
        </w:rPr>
        <w:t xml:space="preserve">części </w:t>
      </w:r>
      <w:r>
        <w:rPr>
          <w:rFonts w:ascii="Cambria" w:hAnsi="Cambria" w:cs="Arial"/>
          <w:b/>
          <w:bCs/>
          <w:color w:val="000000" w:themeColor="text1"/>
          <w:sz w:val="24"/>
          <w:szCs w:val="24"/>
        </w:rPr>
        <w:t>2</w:t>
      </w:r>
      <w:r w:rsidRPr="00F47999">
        <w:rPr>
          <w:rFonts w:ascii="Cambria" w:hAnsi="Cambria" w:cs="Arial"/>
          <w:b/>
          <w:bCs/>
          <w:color w:val="000000" w:themeColor="text1"/>
          <w:sz w:val="24"/>
          <w:szCs w:val="24"/>
        </w:rPr>
        <w:t xml:space="preserve"> </w:t>
      </w:r>
      <w:r w:rsidRPr="00F47999">
        <w:rPr>
          <w:rFonts w:ascii="Cambria" w:hAnsi="Cambria" w:cs="Arial"/>
          <w:bCs/>
          <w:color w:val="000000" w:themeColor="text1"/>
          <w:sz w:val="24"/>
          <w:szCs w:val="24"/>
        </w:rPr>
        <w:t xml:space="preserve">zamówienia: </w:t>
      </w:r>
      <w:r w:rsidR="00F2346D">
        <w:rPr>
          <w:rFonts w:ascii="Cambria" w:hAnsi="Cambria" w:cs="Arial"/>
          <w:b/>
          <w:bCs/>
          <w:color w:val="000000" w:themeColor="text1"/>
          <w:sz w:val="24"/>
          <w:szCs w:val="24"/>
        </w:rPr>
        <w:t>81.900</w:t>
      </w:r>
      <w:r w:rsidR="00E73B5A" w:rsidRPr="00E73B5A">
        <w:rPr>
          <w:rFonts w:ascii="Cambria" w:hAnsi="Cambria" w:cs="Arial"/>
          <w:b/>
          <w:bCs/>
          <w:color w:val="000000" w:themeColor="text1"/>
          <w:sz w:val="24"/>
          <w:szCs w:val="24"/>
        </w:rPr>
        <w:t>,</w:t>
      </w:r>
      <w:r w:rsidR="00F2346D">
        <w:rPr>
          <w:rFonts w:ascii="Cambria" w:hAnsi="Cambria" w:cs="Arial"/>
          <w:b/>
          <w:bCs/>
          <w:color w:val="000000" w:themeColor="text1"/>
          <w:sz w:val="24"/>
          <w:szCs w:val="24"/>
        </w:rPr>
        <w:t>00</w:t>
      </w:r>
      <w:r w:rsidRPr="00F47999">
        <w:rPr>
          <w:rFonts w:ascii="Cambria" w:hAnsi="Cambria" w:cs="Arial"/>
          <w:b/>
          <w:bCs/>
          <w:color w:val="000000" w:themeColor="text1"/>
          <w:sz w:val="24"/>
          <w:szCs w:val="24"/>
        </w:rPr>
        <w:t xml:space="preserve"> PLN</w:t>
      </w:r>
      <w:r w:rsidRPr="00F47999">
        <w:rPr>
          <w:rFonts w:ascii="Cambria" w:hAnsi="Cambria" w:cs="Arial"/>
          <w:bCs/>
          <w:color w:val="000000" w:themeColor="text1"/>
          <w:sz w:val="24"/>
          <w:szCs w:val="24"/>
        </w:rPr>
        <w:t xml:space="preserve"> </w:t>
      </w:r>
    </w:p>
    <w:p w14:paraId="0EE435DA" w14:textId="068A6937" w:rsidR="00320322" w:rsidRDefault="00320322" w:rsidP="00320322">
      <w:pPr>
        <w:pStyle w:val="Akapitzlist"/>
        <w:widowControl w:val="0"/>
        <w:spacing w:line="276" w:lineRule="auto"/>
        <w:ind w:left="1418"/>
        <w:outlineLvl w:val="3"/>
        <w:rPr>
          <w:rFonts w:ascii="Cambria" w:hAnsi="Cambria" w:cs="Arial"/>
          <w:bCs/>
          <w:color w:val="000000" w:themeColor="text1"/>
          <w:sz w:val="24"/>
          <w:szCs w:val="24"/>
        </w:rPr>
      </w:pPr>
      <w:r w:rsidRPr="00F47999">
        <w:rPr>
          <w:rFonts w:ascii="Cambria" w:hAnsi="Cambria" w:cs="Arial"/>
          <w:bCs/>
          <w:color w:val="000000" w:themeColor="text1"/>
          <w:sz w:val="24"/>
          <w:szCs w:val="24"/>
        </w:rPr>
        <w:t xml:space="preserve">(słownie: </w:t>
      </w:r>
      <w:r w:rsidR="00E73B5A">
        <w:rPr>
          <w:rFonts w:ascii="Cambria" w:hAnsi="Cambria" w:cs="Arial"/>
          <w:bCs/>
          <w:color w:val="000000" w:themeColor="text1"/>
          <w:sz w:val="24"/>
          <w:szCs w:val="24"/>
        </w:rPr>
        <w:t>osiemdziesią</w:t>
      </w:r>
      <w:r w:rsidR="0001392A">
        <w:rPr>
          <w:rFonts w:ascii="Cambria" w:hAnsi="Cambria" w:cs="Arial"/>
          <w:bCs/>
          <w:color w:val="000000" w:themeColor="text1"/>
          <w:sz w:val="24"/>
          <w:szCs w:val="24"/>
        </w:rPr>
        <w:t>t jeden tysięcy dziewięćset</w:t>
      </w:r>
      <w:r w:rsidR="00C35EC8">
        <w:rPr>
          <w:rFonts w:ascii="Cambria" w:hAnsi="Cambria" w:cs="Arial"/>
          <w:bCs/>
          <w:color w:val="000000" w:themeColor="text1"/>
          <w:sz w:val="24"/>
          <w:szCs w:val="24"/>
        </w:rPr>
        <w:t xml:space="preserve"> zł i </w:t>
      </w:r>
      <w:r w:rsidR="0001392A">
        <w:rPr>
          <w:rFonts w:ascii="Cambria" w:hAnsi="Cambria" w:cs="Arial"/>
          <w:bCs/>
          <w:color w:val="000000" w:themeColor="text1"/>
          <w:sz w:val="24"/>
          <w:szCs w:val="24"/>
        </w:rPr>
        <w:t>00</w:t>
      </w:r>
      <w:r w:rsidRPr="00F47999">
        <w:rPr>
          <w:rFonts w:ascii="Cambria" w:hAnsi="Cambria" w:cs="Arial"/>
          <w:bCs/>
          <w:color w:val="000000" w:themeColor="text1"/>
          <w:sz w:val="24"/>
          <w:szCs w:val="24"/>
        </w:rPr>
        <w:t>/100),</w:t>
      </w:r>
    </w:p>
    <w:p w14:paraId="63F2A7C3" w14:textId="3C4B54D4" w:rsidR="00320322" w:rsidRPr="00F47999" w:rsidRDefault="00320322" w:rsidP="00320322">
      <w:pPr>
        <w:pStyle w:val="Akapitzlist"/>
        <w:widowControl w:val="0"/>
        <w:numPr>
          <w:ilvl w:val="2"/>
          <w:numId w:val="29"/>
        </w:numPr>
        <w:spacing w:line="276" w:lineRule="auto"/>
        <w:ind w:left="1418"/>
        <w:outlineLvl w:val="3"/>
        <w:rPr>
          <w:rFonts w:ascii="Cambria" w:hAnsi="Cambria" w:cs="Arial"/>
          <w:bCs/>
          <w:color w:val="000000" w:themeColor="text1"/>
          <w:sz w:val="24"/>
          <w:szCs w:val="24"/>
        </w:rPr>
      </w:pPr>
      <w:r w:rsidRPr="00F47999">
        <w:rPr>
          <w:rFonts w:ascii="Cambria" w:hAnsi="Cambria" w:cs="Arial"/>
          <w:bCs/>
          <w:color w:val="000000" w:themeColor="text1"/>
          <w:sz w:val="24"/>
          <w:szCs w:val="24"/>
        </w:rPr>
        <w:t xml:space="preserve">dla </w:t>
      </w:r>
      <w:r w:rsidRPr="00F47999">
        <w:rPr>
          <w:rFonts w:ascii="Cambria" w:hAnsi="Cambria" w:cs="Arial"/>
          <w:b/>
          <w:bCs/>
          <w:color w:val="000000" w:themeColor="text1"/>
          <w:sz w:val="24"/>
          <w:szCs w:val="24"/>
        </w:rPr>
        <w:t xml:space="preserve">części </w:t>
      </w:r>
      <w:r>
        <w:rPr>
          <w:rFonts w:ascii="Cambria" w:hAnsi="Cambria" w:cs="Arial"/>
          <w:b/>
          <w:bCs/>
          <w:color w:val="000000" w:themeColor="text1"/>
          <w:sz w:val="24"/>
          <w:szCs w:val="24"/>
        </w:rPr>
        <w:t>3</w:t>
      </w:r>
      <w:r w:rsidRPr="00F47999">
        <w:rPr>
          <w:rFonts w:ascii="Cambria" w:hAnsi="Cambria" w:cs="Arial"/>
          <w:b/>
          <w:bCs/>
          <w:color w:val="000000" w:themeColor="text1"/>
          <w:sz w:val="24"/>
          <w:szCs w:val="24"/>
        </w:rPr>
        <w:t xml:space="preserve"> </w:t>
      </w:r>
      <w:r w:rsidRPr="00F47999">
        <w:rPr>
          <w:rFonts w:ascii="Cambria" w:hAnsi="Cambria" w:cs="Arial"/>
          <w:bCs/>
          <w:color w:val="000000" w:themeColor="text1"/>
          <w:sz w:val="24"/>
          <w:szCs w:val="24"/>
        </w:rPr>
        <w:t xml:space="preserve">zamówienia: </w:t>
      </w:r>
      <w:r w:rsidR="00F2346D">
        <w:rPr>
          <w:rFonts w:ascii="Cambria" w:hAnsi="Cambria" w:cs="Arial"/>
          <w:b/>
          <w:bCs/>
          <w:color w:val="000000" w:themeColor="text1"/>
          <w:sz w:val="24"/>
          <w:szCs w:val="24"/>
        </w:rPr>
        <w:t>9.200,0</w:t>
      </w:r>
      <w:r w:rsidRPr="00F47999">
        <w:rPr>
          <w:rFonts w:ascii="Cambria" w:hAnsi="Cambria" w:cs="Arial"/>
          <w:b/>
          <w:bCs/>
          <w:color w:val="000000" w:themeColor="text1"/>
          <w:sz w:val="24"/>
          <w:szCs w:val="24"/>
        </w:rPr>
        <w:t xml:space="preserve"> PLN</w:t>
      </w:r>
      <w:r w:rsidRPr="00F47999">
        <w:rPr>
          <w:rFonts w:ascii="Cambria" w:hAnsi="Cambria" w:cs="Arial"/>
          <w:bCs/>
          <w:color w:val="000000" w:themeColor="text1"/>
          <w:sz w:val="24"/>
          <w:szCs w:val="24"/>
        </w:rPr>
        <w:t xml:space="preserve"> </w:t>
      </w:r>
    </w:p>
    <w:p w14:paraId="6F1ACD30" w14:textId="0F71E889" w:rsidR="00320322" w:rsidRDefault="00320322" w:rsidP="00320322">
      <w:pPr>
        <w:pStyle w:val="Akapitzlist"/>
        <w:widowControl w:val="0"/>
        <w:spacing w:line="276" w:lineRule="auto"/>
        <w:ind w:left="1418"/>
        <w:outlineLvl w:val="3"/>
        <w:rPr>
          <w:rFonts w:ascii="Cambria" w:hAnsi="Cambria" w:cs="Arial"/>
          <w:bCs/>
          <w:color w:val="000000" w:themeColor="text1"/>
          <w:sz w:val="24"/>
          <w:szCs w:val="24"/>
        </w:rPr>
      </w:pPr>
      <w:r w:rsidRPr="00F47999">
        <w:rPr>
          <w:rFonts w:ascii="Cambria" w:hAnsi="Cambria" w:cs="Arial"/>
          <w:bCs/>
          <w:color w:val="000000" w:themeColor="text1"/>
          <w:sz w:val="24"/>
          <w:szCs w:val="24"/>
        </w:rPr>
        <w:t xml:space="preserve">(słownie: </w:t>
      </w:r>
      <w:r w:rsidR="00C35EC8">
        <w:rPr>
          <w:rFonts w:ascii="Cambria" w:hAnsi="Cambria" w:cs="Arial"/>
          <w:bCs/>
          <w:color w:val="000000" w:themeColor="text1"/>
          <w:sz w:val="24"/>
          <w:szCs w:val="24"/>
        </w:rPr>
        <w:t>dzie</w:t>
      </w:r>
      <w:r w:rsidR="0001392A">
        <w:rPr>
          <w:rFonts w:ascii="Cambria" w:hAnsi="Cambria" w:cs="Arial"/>
          <w:bCs/>
          <w:color w:val="000000" w:themeColor="text1"/>
          <w:sz w:val="24"/>
          <w:szCs w:val="24"/>
        </w:rPr>
        <w:t>więć tysięcy dwieście zł i 00</w:t>
      </w:r>
      <w:r w:rsidRPr="00F47999">
        <w:rPr>
          <w:rFonts w:ascii="Cambria" w:hAnsi="Cambria" w:cs="Arial"/>
          <w:bCs/>
          <w:color w:val="000000" w:themeColor="text1"/>
          <w:sz w:val="24"/>
          <w:szCs w:val="24"/>
        </w:rPr>
        <w:t>/100),</w:t>
      </w:r>
    </w:p>
    <w:p w14:paraId="5F82E01C" w14:textId="77777777" w:rsidR="004159CD" w:rsidRPr="00FC016C" w:rsidRDefault="004159CD" w:rsidP="00F15CC0">
      <w:pPr>
        <w:pStyle w:val="Akapitzlist"/>
        <w:widowControl w:val="0"/>
        <w:numPr>
          <w:ilvl w:val="1"/>
          <w:numId w:val="29"/>
        </w:numPr>
        <w:spacing w:before="0" w:after="0" w:line="276" w:lineRule="auto"/>
        <w:outlineLvl w:val="3"/>
        <w:rPr>
          <w:rFonts w:ascii="Cambria" w:hAnsi="Cambria" w:cs="Arial"/>
          <w:bCs/>
          <w:sz w:val="24"/>
          <w:szCs w:val="24"/>
        </w:rPr>
      </w:pPr>
      <w:r w:rsidRPr="00FC016C">
        <w:rPr>
          <w:rFonts w:ascii="Cambria" w:hAnsi="Cambria" w:cs="Arial"/>
          <w:bCs/>
          <w:sz w:val="24"/>
          <w:szCs w:val="24"/>
        </w:rPr>
        <w:t>Wadium może być wniesione w jednej lub kilku następujących formach:</w:t>
      </w:r>
    </w:p>
    <w:p w14:paraId="3ADC8137" w14:textId="77777777" w:rsidR="004159CD" w:rsidRPr="00FC016C" w:rsidRDefault="004159CD" w:rsidP="00F15CC0">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pieniądzu;</w:t>
      </w:r>
    </w:p>
    <w:p w14:paraId="3855FC2A" w14:textId="77777777" w:rsidR="004159CD" w:rsidRPr="00FC016C" w:rsidRDefault="004159CD" w:rsidP="00F15CC0">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poręczeniach bankowych lub poręczeniach spółdzielczej kasy oszczędnościowo-kredytowej, z tym, że poręczenie kasy jest zawsze poręczeniem pieniężnym;</w:t>
      </w:r>
    </w:p>
    <w:p w14:paraId="55B7A149" w14:textId="77777777" w:rsidR="004159CD" w:rsidRPr="00FC016C" w:rsidRDefault="004159CD" w:rsidP="00F15CC0">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gwarancjach bankowych;</w:t>
      </w:r>
    </w:p>
    <w:p w14:paraId="00B3590C" w14:textId="77777777" w:rsidR="004159CD" w:rsidRPr="00FC016C" w:rsidRDefault="004159CD" w:rsidP="00F15CC0">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gwarancjach ubezpieczeniowych;</w:t>
      </w:r>
    </w:p>
    <w:p w14:paraId="7B6BC792" w14:textId="39956E2D" w:rsidR="004159CD" w:rsidRPr="00FC016C" w:rsidRDefault="004159CD" w:rsidP="00F15CC0">
      <w:pPr>
        <w:numPr>
          <w:ilvl w:val="2"/>
          <w:numId w:val="30"/>
        </w:numPr>
        <w:tabs>
          <w:tab w:val="left" w:pos="1134"/>
        </w:tabs>
        <w:spacing w:line="276" w:lineRule="auto"/>
        <w:ind w:left="1134" w:hanging="425"/>
        <w:jc w:val="both"/>
        <w:rPr>
          <w:rFonts w:ascii="Cambria" w:hAnsi="Cambria" w:cs="Arial"/>
        </w:rPr>
      </w:pPr>
      <w:r w:rsidRPr="00FC016C">
        <w:rPr>
          <w:rFonts w:ascii="Cambria" w:hAnsi="Cambria" w:cs="Arial"/>
        </w:rPr>
        <w:t>poręczeniach udzielanych przez podmioty, o których mowa w art. 6b ust. 5 pkt. 2 ustawy z dnia 9 listopada 2000 r. o utworzeniu Polskiej Agencji Rozwoju Przedsiębiorczości (Dz. U. z 201</w:t>
      </w:r>
      <w:r w:rsidR="00320322">
        <w:rPr>
          <w:rFonts w:ascii="Cambria" w:hAnsi="Cambria" w:cs="Arial"/>
        </w:rPr>
        <w:t>9</w:t>
      </w:r>
      <w:r w:rsidR="00A7751F">
        <w:rPr>
          <w:rFonts w:ascii="Cambria" w:hAnsi="Cambria" w:cs="Arial"/>
        </w:rPr>
        <w:t xml:space="preserve"> r. poz. </w:t>
      </w:r>
      <w:r w:rsidR="00320322">
        <w:rPr>
          <w:rFonts w:ascii="Cambria" w:hAnsi="Cambria" w:cs="Arial"/>
        </w:rPr>
        <w:t>3</w:t>
      </w:r>
      <w:r w:rsidR="00A7751F">
        <w:rPr>
          <w:rFonts w:ascii="Cambria" w:hAnsi="Cambria" w:cs="Arial"/>
        </w:rPr>
        <w:t>10 z późn.</w:t>
      </w:r>
      <w:r w:rsidRPr="00FC016C">
        <w:rPr>
          <w:rFonts w:ascii="Cambria" w:hAnsi="Cambria" w:cs="Arial"/>
        </w:rPr>
        <w:t xml:space="preserve"> zm.).</w:t>
      </w:r>
    </w:p>
    <w:p w14:paraId="70D41E4E" w14:textId="77777777" w:rsidR="004159CD" w:rsidRPr="00FC016C" w:rsidRDefault="004159CD" w:rsidP="00F15CC0">
      <w:pPr>
        <w:pStyle w:val="Akapitzlist"/>
        <w:widowControl w:val="0"/>
        <w:numPr>
          <w:ilvl w:val="1"/>
          <w:numId w:val="29"/>
        </w:numPr>
        <w:spacing w:before="0" w:after="0" w:line="276" w:lineRule="auto"/>
        <w:outlineLvl w:val="3"/>
        <w:rPr>
          <w:rFonts w:ascii="Cambria" w:hAnsi="Cambria"/>
          <w:sz w:val="24"/>
          <w:szCs w:val="24"/>
        </w:rPr>
      </w:pPr>
      <w:r w:rsidRPr="00FC016C">
        <w:rPr>
          <w:rFonts w:ascii="Cambria" w:hAnsi="Cambria" w:cs="Arial"/>
          <w:bCs/>
          <w:sz w:val="24"/>
          <w:szCs w:val="24"/>
        </w:rPr>
        <w:t>Wadium wnoszone w pieniądzu należy wpłacić przelewem na następujący rachunek bankowy Zamawiającego:</w:t>
      </w:r>
    </w:p>
    <w:p w14:paraId="3F2628C9" w14:textId="64AA4C4E" w:rsidR="00A7751F" w:rsidRDefault="00A7751F" w:rsidP="00A7751F">
      <w:pPr>
        <w:tabs>
          <w:tab w:val="left" w:pos="851"/>
        </w:tabs>
        <w:spacing w:line="276" w:lineRule="auto"/>
        <w:ind w:left="720"/>
        <w:jc w:val="both"/>
        <w:rPr>
          <w:rFonts w:ascii="Cambria" w:hAnsi="Cambria" w:cs="Arial"/>
          <w:b/>
        </w:rPr>
      </w:pPr>
      <w:r>
        <w:rPr>
          <w:rFonts w:ascii="Cambria" w:hAnsi="Cambria" w:cs="Arial"/>
          <w:b/>
        </w:rPr>
        <w:t xml:space="preserve">Bank Spółdzielczy </w:t>
      </w:r>
      <w:r w:rsidRPr="00A7751F">
        <w:rPr>
          <w:rFonts w:ascii="Cambria" w:hAnsi="Cambria" w:cs="Arial"/>
          <w:b/>
        </w:rPr>
        <w:t>w Sokołowie Młp.</w:t>
      </w:r>
    </w:p>
    <w:p w14:paraId="7828C9CB" w14:textId="5D6FD6DD" w:rsidR="00A7751F" w:rsidRPr="007339B1" w:rsidRDefault="008E0302" w:rsidP="00A7751F">
      <w:pPr>
        <w:tabs>
          <w:tab w:val="left" w:pos="851"/>
        </w:tabs>
        <w:spacing w:line="276" w:lineRule="auto"/>
        <w:ind w:left="720"/>
        <w:jc w:val="both"/>
        <w:rPr>
          <w:rFonts w:ascii="Cambria" w:hAnsi="Cambria" w:cs="Arial"/>
          <w:b/>
        </w:rPr>
      </w:pPr>
      <w:r w:rsidRPr="00FC016C">
        <w:rPr>
          <w:rFonts w:ascii="Cambria" w:hAnsi="Cambria" w:cs="Arial"/>
        </w:rPr>
        <w:t>nr rachunku:</w:t>
      </w:r>
      <w:r w:rsidRPr="00FC016C">
        <w:rPr>
          <w:rFonts w:ascii="Cambria" w:hAnsi="Cambria" w:cs="Arial"/>
          <w:b/>
        </w:rPr>
        <w:t xml:space="preserve"> </w:t>
      </w:r>
      <w:r w:rsidR="00A7751F" w:rsidRPr="00A7751F">
        <w:rPr>
          <w:rFonts w:ascii="Cambria" w:hAnsi="Cambria" w:cs="Arial"/>
          <w:b/>
        </w:rPr>
        <w:t>08 9182 0006 0000 0</w:t>
      </w:r>
      <w:r w:rsidR="00A7751F" w:rsidRPr="007339B1">
        <w:rPr>
          <w:rFonts w:ascii="Cambria" w:hAnsi="Cambria" w:cs="Arial"/>
          <w:b/>
        </w:rPr>
        <w:t xml:space="preserve">390 2000 0390 </w:t>
      </w:r>
    </w:p>
    <w:p w14:paraId="0B2F4006" w14:textId="0414DD51" w:rsidR="004159CD" w:rsidRPr="005F2E0C" w:rsidRDefault="004159CD" w:rsidP="00A7751F">
      <w:pPr>
        <w:tabs>
          <w:tab w:val="left" w:pos="851"/>
        </w:tabs>
        <w:spacing w:line="276" w:lineRule="auto"/>
        <w:ind w:left="720"/>
        <w:jc w:val="both"/>
        <w:rPr>
          <w:rFonts w:ascii="Cambria" w:hAnsi="Cambria" w:cs="Arial"/>
          <w:bCs/>
          <w:i/>
        </w:rPr>
      </w:pPr>
      <w:r w:rsidRPr="007339B1">
        <w:rPr>
          <w:rFonts w:ascii="Cambria" w:hAnsi="Cambria" w:cs="Arial"/>
          <w:b/>
          <w:bCs/>
        </w:rPr>
        <w:t xml:space="preserve">z adnotacją „Wadium – Znak sprawy: </w:t>
      </w:r>
      <w:r w:rsidR="007339B1" w:rsidRPr="007339B1">
        <w:rPr>
          <w:rFonts w:ascii="Cambria" w:hAnsi="Cambria"/>
          <w:b/>
          <w:bCs/>
        </w:rPr>
        <w:t>RGZP.271.2.1.2019.GD</w:t>
      </w:r>
      <w:r w:rsidRPr="007339B1">
        <w:rPr>
          <w:rFonts w:ascii="Cambria" w:hAnsi="Cambria" w:cs="Arial"/>
          <w:b/>
          <w:bCs/>
        </w:rPr>
        <w:t xml:space="preserve"> </w:t>
      </w:r>
      <w:r w:rsidRPr="007339B1">
        <w:rPr>
          <w:rFonts w:ascii="Cambria" w:hAnsi="Cambria"/>
        </w:rPr>
        <w:t xml:space="preserve">- </w:t>
      </w:r>
      <w:r w:rsidRPr="007339B1">
        <w:rPr>
          <w:rFonts w:ascii="Cambria" w:hAnsi="Cambria" w:cs="Arial"/>
          <w:b/>
          <w:bCs/>
        </w:rPr>
        <w:t xml:space="preserve">Część nr ………” </w:t>
      </w:r>
      <w:r w:rsidRPr="007339B1">
        <w:rPr>
          <w:rFonts w:ascii="Cambria" w:hAnsi="Cambria" w:cs="Arial"/>
          <w:bCs/>
          <w:i/>
        </w:rPr>
        <w:t xml:space="preserve">(należy wskazać nr części, na którą składana jest oferta </w:t>
      </w:r>
      <w:r w:rsidRPr="005F2E0C">
        <w:rPr>
          <w:rFonts w:ascii="Cambria" w:hAnsi="Cambria" w:cs="Arial"/>
          <w:bCs/>
          <w:i/>
        </w:rPr>
        <w:t xml:space="preserve">Wykonawcy). </w:t>
      </w:r>
    </w:p>
    <w:p w14:paraId="2EB7DE01" w14:textId="77777777" w:rsidR="004159CD" w:rsidRPr="00FC016C" w:rsidRDefault="004159CD" w:rsidP="00F15CC0">
      <w:pPr>
        <w:pStyle w:val="Kolorowalistaakcent11"/>
        <w:numPr>
          <w:ilvl w:val="1"/>
          <w:numId w:val="29"/>
        </w:numPr>
        <w:tabs>
          <w:tab w:val="left" w:pos="709"/>
        </w:tabs>
        <w:spacing w:before="0" w:after="0" w:line="276" w:lineRule="auto"/>
        <w:rPr>
          <w:rFonts w:ascii="Cambria" w:hAnsi="Cambria" w:cs="Arial"/>
          <w:sz w:val="24"/>
          <w:szCs w:val="24"/>
        </w:rPr>
      </w:pPr>
      <w:r w:rsidRPr="006A031E">
        <w:rPr>
          <w:rFonts w:ascii="Cambria" w:hAnsi="Cambria" w:cs="Arial"/>
          <w:sz w:val="24"/>
          <w:szCs w:val="24"/>
        </w:rPr>
        <w:t xml:space="preserve">Za skuteczne wniesienie wadium w pieniądzu, Zamawiający uzna wadium, które znajdzie się na rachunku bankowym Zamawiającego </w:t>
      </w:r>
      <w:r w:rsidRPr="00FC016C">
        <w:rPr>
          <w:rFonts w:ascii="Cambria" w:hAnsi="Cambria" w:cs="Arial"/>
          <w:b/>
          <w:sz w:val="24"/>
          <w:szCs w:val="24"/>
        </w:rPr>
        <w:t>przed upływem terminu składania ofert.</w:t>
      </w:r>
    </w:p>
    <w:p w14:paraId="5ECC8C33"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W przypadku wnoszenia wadium w formie gwarancji bankowej lub ubezpieczeniowej, gwarancja musi być gwarancją nieodwołalną, bezwarunkową </w:t>
      </w:r>
      <w:r w:rsidRPr="00FC016C">
        <w:rPr>
          <w:rFonts w:ascii="Cambria" w:hAnsi="Cambria" w:cs="Arial"/>
          <w:sz w:val="24"/>
          <w:szCs w:val="24"/>
        </w:rPr>
        <w:br/>
        <w:t xml:space="preserve">i płatną na pierwsze pisemne żądanie Zamawiającego, sporządzoną zgodnie </w:t>
      </w:r>
      <w:r w:rsidRPr="00FC016C">
        <w:rPr>
          <w:rFonts w:ascii="Cambria" w:hAnsi="Cambria" w:cs="Arial"/>
          <w:sz w:val="24"/>
          <w:szCs w:val="24"/>
        </w:rPr>
        <w:br/>
        <w:t>z obowiązującymi przepisami i powinna zawierać następujące elementy:</w:t>
      </w:r>
    </w:p>
    <w:p w14:paraId="682B7770" w14:textId="77777777" w:rsidR="004159CD" w:rsidRPr="00FC016C" w:rsidRDefault="004159CD" w:rsidP="00F15CC0">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nazwę dającego zlecenie (wykonawcy), beneficjenta gwarancji (zamawiającego), gwaranta (banku lub instytucji ubezpieczeniowej udzielających gwarancji) oraz wskazanie ich siedzib,</w:t>
      </w:r>
    </w:p>
    <w:p w14:paraId="6691E7A4" w14:textId="77777777" w:rsidR="004159CD" w:rsidRPr="00FC016C" w:rsidRDefault="004159CD" w:rsidP="00F15CC0">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kwotę gwarancji,</w:t>
      </w:r>
    </w:p>
    <w:p w14:paraId="06706442" w14:textId="77777777" w:rsidR="004159CD" w:rsidRPr="00FC016C" w:rsidRDefault="004159CD" w:rsidP="00F15CC0">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termin ważności gwarancji w formule: „od dnia …….– do dnia ………”,</w:t>
      </w:r>
    </w:p>
    <w:p w14:paraId="20C2FE1D" w14:textId="77777777" w:rsidR="004159CD" w:rsidRPr="00FC016C" w:rsidRDefault="004159CD" w:rsidP="00F15CC0">
      <w:pPr>
        <w:pStyle w:val="Kolorowalistaakcent11"/>
        <w:numPr>
          <w:ilvl w:val="0"/>
          <w:numId w:val="31"/>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lastRenderedPageBreak/>
        <w:t>zobowiązanie gwaranta do zapłacenia kwoty gwarancji na pierwsze żądanie Zamawiającego w sytuacjach określonych w art. 46 ust. 4a oraz ust. 5 ustawy Pzp.</w:t>
      </w:r>
    </w:p>
    <w:p w14:paraId="5DB0DF6D" w14:textId="77777777" w:rsidR="008E2981" w:rsidRDefault="008E2981" w:rsidP="008E2981">
      <w:pPr>
        <w:pStyle w:val="Kolorowalistaakcent11"/>
        <w:numPr>
          <w:ilvl w:val="1"/>
          <w:numId w:val="29"/>
        </w:numPr>
        <w:tabs>
          <w:tab w:val="left" w:pos="709"/>
        </w:tabs>
        <w:spacing w:line="276" w:lineRule="auto"/>
        <w:rPr>
          <w:rFonts w:ascii="Cambria" w:hAnsi="Cambria" w:cs="Arial"/>
          <w:b/>
          <w:sz w:val="24"/>
          <w:szCs w:val="24"/>
          <w:u w:val="single"/>
        </w:rPr>
      </w:pPr>
      <w:r w:rsidRPr="00BC7DFB">
        <w:rPr>
          <w:rFonts w:ascii="Cambria" w:hAnsi="Cambria" w:cs="Arial"/>
          <w:b/>
          <w:sz w:val="24"/>
          <w:szCs w:val="24"/>
          <w:u w:val="single"/>
        </w:rPr>
        <w:t>W przypadku wniesienia wadium w formie innej niż pieniężna, Zamawiający wymaga złożenia wraz z ofertą oryginału dokumentu wadialnego.</w:t>
      </w:r>
    </w:p>
    <w:p w14:paraId="4D27A192" w14:textId="65784491" w:rsidR="008E2981" w:rsidRPr="008E2981" w:rsidRDefault="008E2981" w:rsidP="008E2981">
      <w:pPr>
        <w:pStyle w:val="Kolorowalistaakcent11"/>
        <w:numPr>
          <w:ilvl w:val="1"/>
          <w:numId w:val="29"/>
        </w:numPr>
        <w:tabs>
          <w:tab w:val="left" w:pos="709"/>
        </w:tabs>
        <w:spacing w:line="276" w:lineRule="auto"/>
        <w:rPr>
          <w:rFonts w:ascii="Cambria" w:hAnsi="Cambria" w:cs="Arial"/>
          <w:b/>
          <w:sz w:val="24"/>
          <w:szCs w:val="24"/>
          <w:u w:val="single"/>
        </w:rPr>
      </w:pPr>
      <w:r w:rsidRPr="008E2981">
        <w:rPr>
          <w:rFonts w:ascii="Cambria" w:hAnsi="Cambria" w:cs="Arial"/>
          <w:b/>
          <w:sz w:val="24"/>
          <w:szCs w:val="24"/>
          <w:u w:val="single"/>
        </w:rPr>
        <w:t xml:space="preserve">W przypadku wniesienia wadium w formie elektronicznej nie może zawierać informacji, iż </w:t>
      </w:r>
      <w:r w:rsidRPr="008E2981">
        <w:rPr>
          <w:rFonts w:ascii="Cambria" w:hAnsi="Cambria" w:cs="Arial"/>
          <w:b/>
          <w:i/>
          <w:sz w:val="24"/>
          <w:szCs w:val="24"/>
          <w:u w:val="single"/>
        </w:rPr>
        <w:t>„gwarancja wygasa w momencie zwrotu oryginału dokumentu”.</w:t>
      </w:r>
    </w:p>
    <w:p w14:paraId="77C47780" w14:textId="723727A9"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Wadium musi zabezpieczać ofertę przez cały okres związania ofertą, począwszy </w:t>
      </w:r>
      <w:r w:rsidR="00C45028">
        <w:rPr>
          <w:rFonts w:ascii="Cambria" w:hAnsi="Cambria" w:cs="Arial"/>
          <w:sz w:val="24"/>
          <w:szCs w:val="24"/>
        </w:rPr>
        <w:br/>
      </w:r>
      <w:r w:rsidRPr="00FC016C">
        <w:rPr>
          <w:rFonts w:ascii="Cambria" w:hAnsi="Cambria" w:cs="Arial"/>
          <w:sz w:val="24"/>
          <w:szCs w:val="24"/>
        </w:rPr>
        <w:t>od dnia, w którym upływa termin składania ofert.</w:t>
      </w:r>
    </w:p>
    <w:p w14:paraId="47296F06"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zwraca wadium wszystkim Wykonawcom niezwłocznie po wyborze oferty najkorzystniejszej lub unieważnieniu postępowania, z wyjątkiem Wykonawcy, którego oferta została wybrana jako najkorzystniejsza, </w:t>
      </w:r>
      <w:r w:rsidRPr="00FC016C">
        <w:rPr>
          <w:rFonts w:ascii="Cambria" w:hAnsi="Cambria" w:cs="Arial"/>
          <w:sz w:val="24"/>
          <w:szCs w:val="24"/>
        </w:rPr>
        <w:br/>
        <w:t xml:space="preserve">z zastrzeżeniem przypadku określonego w art. 46 ust. 4a ustawy </w:t>
      </w:r>
      <w:r w:rsidRPr="00FC016C">
        <w:rPr>
          <w:rFonts w:ascii="Cambria" w:hAnsi="Cambria" w:cs="Arial"/>
          <w:bCs/>
          <w:sz w:val="24"/>
          <w:szCs w:val="24"/>
          <w:lang w:eastAsia="en-US"/>
        </w:rPr>
        <w:t>Pzp</w:t>
      </w:r>
      <w:r w:rsidRPr="00FC016C">
        <w:rPr>
          <w:rFonts w:ascii="Cambria" w:hAnsi="Cambria" w:cs="Arial"/>
          <w:sz w:val="24"/>
          <w:szCs w:val="24"/>
        </w:rPr>
        <w:t>.</w:t>
      </w:r>
    </w:p>
    <w:p w14:paraId="1B950708"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Zamawiający zwraca wadium Wykonawcy, którego oferta została wybrana jako najkorzystniejsza niezwłocznie po zawarciu umowy w sprawie zamówienia publicznego.</w:t>
      </w:r>
    </w:p>
    <w:p w14:paraId="3F3B8D2E"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Zamawiający zwraca niezwłocznie wadium, na wniosek Wykonawcy, który wycofał ofertę przed upływem terminu składania ofert.</w:t>
      </w:r>
    </w:p>
    <w:p w14:paraId="6AA3FE4B"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żąda ponownego wniesienia wadium przez Wykonawcę, któremu zwrócono wadium na podstawie art. 46 ust. 1 ustawy </w:t>
      </w:r>
      <w:r w:rsidRPr="00FC016C">
        <w:rPr>
          <w:rFonts w:ascii="Cambria" w:hAnsi="Cambria" w:cs="Arial"/>
          <w:bCs/>
          <w:sz w:val="24"/>
          <w:szCs w:val="24"/>
          <w:lang w:eastAsia="en-US"/>
        </w:rPr>
        <w:t>Pzp</w:t>
      </w:r>
      <w:r w:rsidRPr="00FC016C">
        <w:rPr>
          <w:rFonts w:ascii="Cambria" w:hAnsi="Cambria" w:cs="Arial"/>
          <w:sz w:val="24"/>
          <w:szCs w:val="24"/>
        </w:rPr>
        <w:t>, jeżeli w wyniku rozstrzygnięcia odwołania jego oferta została wybrana jako najkorzystniejsza. Wykonawca wnosi wadium w terminie określonym przez Zamawiającego.</w:t>
      </w:r>
    </w:p>
    <w:p w14:paraId="305F6242"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zatrzymuje wadium wraz z odsetkami, jeżeli Wykonawca </w:t>
      </w:r>
      <w:r w:rsidRPr="00FC016C">
        <w:rPr>
          <w:rFonts w:ascii="Cambria" w:hAnsi="Cambria" w:cs="Arial"/>
          <w:sz w:val="24"/>
          <w:szCs w:val="24"/>
        </w:rPr>
        <w:br/>
        <w:t xml:space="preserve">w odpowiedzi na wezwanie, o którym mowa w art. 26 ust. 3 i 3a ustawy </w:t>
      </w:r>
      <w:r w:rsidRPr="00FC016C">
        <w:rPr>
          <w:rFonts w:ascii="Cambria" w:hAnsi="Cambria" w:cs="Arial"/>
          <w:bCs/>
          <w:sz w:val="24"/>
          <w:szCs w:val="24"/>
          <w:lang w:eastAsia="en-US"/>
        </w:rPr>
        <w:t>Pzp</w:t>
      </w:r>
      <w:r w:rsidRPr="00FC016C">
        <w:rPr>
          <w:rFonts w:ascii="Cambria" w:hAnsi="Cambria" w:cs="Arial"/>
          <w:sz w:val="24"/>
          <w:szCs w:val="24"/>
        </w:rPr>
        <w:t xml:space="preserve">, z przyczyn leżących po jego stronie, nie złożył oświadczeń lub dokumentów, potwierdzających okoliczności, o których mowa w art. 25 ust. 1 ustawy </w:t>
      </w:r>
      <w:r w:rsidRPr="00FC016C">
        <w:rPr>
          <w:rFonts w:ascii="Cambria" w:hAnsi="Cambria" w:cs="Arial"/>
          <w:bCs/>
          <w:sz w:val="24"/>
          <w:szCs w:val="24"/>
          <w:lang w:eastAsia="en-US"/>
        </w:rPr>
        <w:t>Pzp</w:t>
      </w:r>
      <w:r w:rsidRPr="00FC016C">
        <w:rPr>
          <w:rFonts w:ascii="Cambria" w:hAnsi="Cambria" w:cs="Arial"/>
          <w:sz w:val="24"/>
          <w:szCs w:val="24"/>
        </w:rPr>
        <w:t xml:space="preserve">, oświadczenia, o którym mowa w art. 25a ust. 1 ustawy </w:t>
      </w:r>
      <w:r w:rsidRPr="00FC016C">
        <w:rPr>
          <w:rFonts w:ascii="Cambria" w:hAnsi="Cambria" w:cs="Arial"/>
          <w:bCs/>
          <w:sz w:val="24"/>
          <w:szCs w:val="24"/>
          <w:lang w:eastAsia="en-US"/>
        </w:rPr>
        <w:t>Pzp</w:t>
      </w:r>
      <w:r w:rsidRPr="00FC016C">
        <w:rPr>
          <w:rFonts w:ascii="Cambria" w:hAnsi="Cambria" w:cs="Arial"/>
          <w:sz w:val="24"/>
          <w:szCs w:val="24"/>
        </w:rPr>
        <w:t xml:space="preserve"> , pełnomocnictw lub nie wyraził zgody na poprawienie omyłki, o której mowa w art. 87 ust. 2 pkt. 3 ustawy </w:t>
      </w:r>
      <w:r w:rsidRPr="00FC016C">
        <w:rPr>
          <w:rFonts w:ascii="Cambria" w:hAnsi="Cambria" w:cs="Arial"/>
          <w:bCs/>
          <w:sz w:val="24"/>
          <w:szCs w:val="24"/>
          <w:lang w:eastAsia="en-US"/>
        </w:rPr>
        <w:t>Pzp</w:t>
      </w:r>
      <w:r w:rsidRPr="00FC016C">
        <w:rPr>
          <w:rFonts w:ascii="Cambria" w:hAnsi="Cambria" w:cs="Arial"/>
          <w:sz w:val="24"/>
          <w:szCs w:val="24"/>
        </w:rPr>
        <w:t>, co spowodowało brak możliwości wybrania oferty złożonej przez wykonawcę jako najkorzystniejszej.</w:t>
      </w:r>
    </w:p>
    <w:p w14:paraId="56493DBD"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Zamawiający zatrzymuje wadium wraz z odsetkami, jeżeli wykonawca, którego oferta została wybrana:</w:t>
      </w:r>
    </w:p>
    <w:p w14:paraId="52D26B9A" w14:textId="48F96798" w:rsidR="004159CD" w:rsidRPr="00FC016C" w:rsidRDefault="004159CD" w:rsidP="00F15CC0">
      <w:pPr>
        <w:pStyle w:val="Kolorowalistaakcent11"/>
        <w:numPr>
          <w:ilvl w:val="1"/>
          <w:numId w:val="32"/>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 xml:space="preserve">odmówił podpisania umowy w sprawie zamówienia publicznego </w:t>
      </w:r>
      <w:r w:rsidR="00C45028">
        <w:rPr>
          <w:rFonts w:ascii="Cambria" w:hAnsi="Cambria" w:cs="Arial"/>
          <w:sz w:val="24"/>
          <w:szCs w:val="24"/>
        </w:rPr>
        <w:br/>
      </w:r>
      <w:r w:rsidRPr="00FC016C">
        <w:rPr>
          <w:rFonts w:ascii="Cambria" w:hAnsi="Cambria" w:cs="Arial"/>
          <w:sz w:val="24"/>
          <w:szCs w:val="24"/>
        </w:rPr>
        <w:t>na warunkach określonych w ofercie,</w:t>
      </w:r>
    </w:p>
    <w:p w14:paraId="6D76DB05" w14:textId="77777777" w:rsidR="004159CD" w:rsidRPr="00FC016C" w:rsidRDefault="004159CD" w:rsidP="00F15CC0">
      <w:pPr>
        <w:pStyle w:val="Kolorowalistaakcent11"/>
        <w:numPr>
          <w:ilvl w:val="1"/>
          <w:numId w:val="32"/>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nie wniósł wymaganego zabezpieczenia należytego wykonania umowy,</w:t>
      </w:r>
    </w:p>
    <w:p w14:paraId="03BD3420" w14:textId="77777777" w:rsidR="004159CD" w:rsidRPr="00FC016C" w:rsidRDefault="004159CD" w:rsidP="00F15CC0">
      <w:pPr>
        <w:pStyle w:val="Kolorowalistaakcent11"/>
        <w:numPr>
          <w:ilvl w:val="1"/>
          <w:numId w:val="32"/>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 xml:space="preserve">zawarcie umowy w sprawie zamówienia publicznego stało się niemożliwe </w:t>
      </w:r>
      <w:r w:rsidRPr="00FC016C">
        <w:rPr>
          <w:rFonts w:ascii="Cambria" w:hAnsi="Cambria" w:cs="Arial"/>
          <w:sz w:val="24"/>
          <w:szCs w:val="24"/>
        </w:rPr>
        <w:br/>
        <w:t>z przyczyn leżących po stronie Wykonawcy.</w:t>
      </w:r>
    </w:p>
    <w:p w14:paraId="0C8552EB" w14:textId="77777777" w:rsidR="004159CD" w:rsidRPr="00FC016C" w:rsidRDefault="004159CD" w:rsidP="00F15CC0">
      <w:pPr>
        <w:pStyle w:val="Kolorowalistaakcent11"/>
        <w:numPr>
          <w:ilvl w:val="1"/>
          <w:numId w:val="29"/>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lastRenderedPageBreak/>
        <w:t xml:space="preserve">Zasady wnoszenia wadium określone w niniejszym Rozdziale dotyczą również przedłużania ważności wadium oraz wnoszenia nowego wadium w przypadkach określonych w ustawie </w:t>
      </w:r>
      <w:r w:rsidRPr="00FC016C">
        <w:rPr>
          <w:rFonts w:ascii="Cambria" w:hAnsi="Cambria" w:cs="Arial"/>
          <w:bCs/>
          <w:sz w:val="24"/>
          <w:szCs w:val="24"/>
          <w:lang w:eastAsia="en-US"/>
        </w:rPr>
        <w:t>Pzp</w:t>
      </w:r>
      <w:r w:rsidRPr="00FC016C">
        <w:rPr>
          <w:rFonts w:ascii="Cambria" w:hAnsi="Cambria" w:cs="Arial"/>
          <w:sz w:val="24"/>
          <w:szCs w:val="24"/>
        </w:rPr>
        <w:t>.</w:t>
      </w:r>
    </w:p>
    <w:p w14:paraId="71CACA0C" w14:textId="77777777" w:rsidR="004159CD" w:rsidRPr="008E0302" w:rsidRDefault="004159CD" w:rsidP="004159CD">
      <w:pPr>
        <w:pStyle w:val="Kolorowalistaakcent11"/>
        <w:tabs>
          <w:tab w:val="left" w:pos="709"/>
        </w:tabs>
        <w:spacing w:line="276" w:lineRule="auto"/>
        <w:ind w:left="708"/>
        <w:rPr>
          <w:rFonts w:ascii="Cambria" w:hAnsi="Cambria" w:cs="Arial"/>
          <w:sz w:val="10"/>
          <w:szCs w:val="10"/>
        </w:rPr>
      </w:pPr>
    </w:p>
    <w:tbl>
      <w:tblPr>
        <w:tblW w:w="0" w:type="auto"/>
        <w:tblInd w:w="108" w:type="dxa"/>
        <w:tblBorders>
          <w:bottom w:val="single" w:sz="4" w:space="0" w:color="auto"/>
        </w:tblBorders>
        <w:tblLook w:val="00A0" w:firstRow="1" w:lastRow="0" w:firstColumn="1" w:lastColumn="0" w:noHBand="0" w:noVBand="0"/>
      </w:tblPr>
      <w:tblGrid>
        <w:gridCol w:w="8964"/>
      </w:tblGrid>
      <w:tr w:rsidR="004159CD" w:rsidRPr="00FC016C" w14:paraId="4CA6D517" w14:textId="77777777" w:rsidTr="004159CD">
        <w:tc>
          <w:tcPr>
            <w:tcW w:w="9102" w:type="dxa"/>
            <w:tcBorders>
              <w:top w:val="nil"/>
              <w:left w:val="nil"/>
              <w:bottom w:val="single" w:sz="4" w:space="0" w:color="auto"/>
              <w:right w:val="nil"/>
            </w:tcBorders>
            <w:hideMark/>
          </w:tcPr>
          <w:p w14:paraId="0BB635E8" w14:textId="77777777"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9A4D47">
              <w:rPr>
                <w:rFonts w:ascii="Cambria" w:hAnsi="Cambria"/>
                <w:sz w:val="26"/>
                <w:szCs w:val="26"/>
              </w:rPr>
              <w:t>Rozdział 13</w:t>
            </w:r>
          </w:p>
          <w:p w14:paraId="683ECF62" w14:textId="77777777" w:rsidR="004159CD" w:rsidRPr="006A031E" w:rsidRDefault="004159CD">
            <w:pPr>
              <w:suppressAutoHyphens/>
              <w:spacing w:line="276" w:lineRule="auto"/>
              <w:jc w:val="center"/>
              <w:textAlignment w:val="baseline"/>
              <w:rPr>
                <w:rFonts w:ascii="Cambria" w:hAnsi="Cambria"/>
              </w:rPr>
            </w:pPr>
            <w:r w:rsidRPr="006A031E">
              <w:rPr>
                <w:rFonts w:ascii="Cambria" w:hAnsi="Cambria"/>
                <w:b/>
                <w:sz w:val="26"/>
                <w:szCs w:val="26"/>
              </w:rPr>
              <w:t>OPIS SPOSOBU PRZYGOTOWANIA OFERTY</w:t>
            </w:r>
          </w:p>
        </w:tc>
      </w:tr>
    </w:tbl>
    <w:p w14:paraId="3749C22D" w14:textId="77777777"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14:paraId="23AB04A0" w14:textId="35909A56" w:rsidR="004159CD" w:rsidRDefault="00C35EC8" w:rsidP="00F15CC0">
      <w:pPr>
        <w:pStyle w:val="Akapitzlist"/>
        <w:widowControl w:val="0"/>
        <w:numPr>
          <w:ilvl w:val="1"/>
          <w:numId w:val="33"/>
        </w:numPr>
        <w:spacing w:line="276" w:lineRule="auto"/>
        <w:outlineLvl w:val="3"/>
        <w:rPr>
          <w:rFonts w:ascii="Cambria" w:hAnsi="Cambria" w:cs="Arial"/>
          <w:bCs/>
          <w:sz w:val="24"/>
          <w:szCs w:val="24"/>
        </w:rPr>
      </w:pPr>
      <w:r>
        <w:rPr>
          <w:rFonts w:ascii="Cambria" w:hAnsi="Cambria" w:cs="Arial"/>
          <w:bCs/>
          <w:sz w:val="24"/>
          <w:szCs w:val="24"/>
        </w:rPr>
        <w:t xml:space="preserve">Zamawiający dzieli zamówienie na 3 części. </w:t>
      </w:r>
      <w:r w:rsidR="004159CD" w:rsidRPr="005F2E0C">
        <w:rPr>
          <w:rFonts w:ascii="Cambria" w:hAnsi="Cambria" w:cs="Arial"/>
          <w:bCs/>
          <w:sz w:val="24"/>
          <w:szCs w:val="24"/>
        </w:rPr>
        <w:t>Złożenie więcej niż jednej oferty dla danej części zamówienia spowoduje odrzucenie wszystkich ofert złożonych przez Wykonawcę na t</w:t>
      </w:r>
      <w:r w:rsidR="004159CD" w:rsidRPr="006A031E">
        <w:rPr>
          <w:rFonts w:ascii="Cambria" w:hAnsi="Cambria" w:cs="Arial"/>
          <w:bCs/>
          <w:sz w:val="24"/>
          <w:szCs w:val="24"/>
        </w:rPr>
        <w:t>ę część zamówienia.</w:t>
      </w:r>
    </w:p>
    <w:p w14:paraId="0E9BEFAC" w14:textId="77777777" w:rsidR="007C731E" w:rsidRPr="007C731E" w:rsidRDefault="007C731E" w:rsidP="007C731E">
      <w:pPr>
        <w:pStyle w:val="Akapitzlist"/>
        <w:widowControl w:val="0"/>
        <w:spacing w:line="276" w:lineRule="auto"/>
        <w:outlineLvl w:val="3"/>
        <w:rPr>
          <w:rFonts w:ascii="Cambria" w:hAnsi="Cambria" w:cs="Arial"/>
          <w:bCs/>
          <w:sz w:val="24"/>
          <w:szCs w:val="24"/>
        </w:rPr>
      </w:pPr>
      <w:r w:rsidRPr="007C731E">
        <w:rPr>
          <w:rFonts w:ascii="Cambria" w:hAnsi="Cambria" w:cs="Arial"/>
          <w:bCs/>
          <w:sz w:val="24"/>
          <w:szCs w:val="24"/>
        </w:rPr>
        <w:t xml:space="preserve">Zamawiający określa w ogłoszeniu o zamówieniu, w specyfikacji istotnych warunków zamówienia, że: </w:t>
      </w:r>
    </w:p>
    <w:p w14:paraId="0F464AE7" w14:textId="0615E399" w:rsidR="007C731E" w:rsidRPr="007C731E" w:rsidRDefault="007C731E" w:rsidP="007C731E">
      <w:pPr>
        <w:pStyle w:val="Akapitzlist"/>
        <w:widowControl w:val="0"/>
        <w:spacing w:line="276" w:lineRule="auto"/>
        <w:outlineLvl w:val="3"/>
        <w:rPr>
          <w:rFonts w:ascii="Cambria" w:hAnsi="Cambria" w:cs="Arial"/>
          <w:bCs/>
          <w:sz w:val="24"/>
          <w:szCs w:val="24"/>
        </w:rPr>
      </w:pPr>
      <w:r>
        <w:rPr>
          <w:rFonts w:ascii="Cambria" w:hAnsi="Cambria" w:cs="Arial"/>
          <w:bCs/>
          <w:sz w:val="24"/>
          <w:szCs w:val="24"/>
        </w:rPr>
        <w:t>- o</w:t>
      </w:r>
      <w:r w:rsidRPr="007C731E">
        <w:rPr>
          <w:rFonts w:ascii="Cambria" w:hAnsi="Cambria" w:cs="Arial"/>
          <w:bCs/>
          <w:sz w:val="24"/>
          <w:szCs w:val="24"/>
        </w:rPr>
        <w:t>fertę można składać w odniesieniu do jednej, kilku lub wszystkich części zamówienia.</w:t>
      </w:r>
    </w:p>
    <w:p w14:paraId="16B43E99" w14:textId="4CB76A95" w:rsidR="007C731E" w:rsidRPr="007C731E" w:rsidRDefault="007C731E" w:rsidP="007C731E">
      <w:pPr>
        <w:pStyle w:val="Akapitzlist"/>
        <w:widowControl w:val="0"/>
        <w:spacing w:line="276" w:lineRule="auto"/>
        <w:outlineLvl w:val="3"/>
        <w:rPr>
          <w:rFonts w:ascii="Cambria" w:hAnsi="Cambria" w:cs="Arial"/>
          <w:bCs/>
          <w:sz w:val="24"/>
          <w:szCs w:val="24"/>
        </w:rPr>
      </w:pPr>
      <w:r>
        <w:rPr>
          <w:rFonts w:ascii="Cambria" w:hAnsi="Cambria" w:cs="Arial"/>
          <w:bCs/>
          <w:sz w:val="24"/>
          <w:szCs w:val="24"/>
        </w:rPr>
        <w:t>- n</w:t>
      </w:r>
      <w:r w:rsidRPr="007C731E">
        <w:rPr>
          <w:rFonts w:ascii="Cambria" w:hAnsi="Cambria" w:cs="Arial"/>
          <w:bCs/>
          <w:sz w:val="24"/>
          <w:szCs w:val="24"/>
        </w:rPr>
        <w:t>ie ustala się maksymalnej liczby części zamówienia, na które może zostać udzielone zamówienie jednemu wykonawcy.</w:t>
      </w:r>
    </w:p>
    <w:p w14:paraId="1BD23808" w14:textId="794969EE" w:rsidR="007C731E" w:rsidRPr="007C731E" w:rsidRDefault="007C731E" w:rsidP="007C731E">
      <w:pPr>
        <w:pStyle w:val="Akapitzlist"/>
        <w:widowControl w:val="0"/>
        <w:spacing w:line="276" w:lineRule="auto"/>
        <w:outlineLvl w:val="3"/>
        <w:rPr>
          <w:rFonts w:ascii="Cambria" w:hAnsi="Cambria" w:cs="Arial"/>
          <w:bCs/>
          <w:sz w:val="24"/>
          <w:szCs w:val="24"/>
        </w:rPr>
      </w:pPr>
      <w:r>
        <w:rPr>
          <w:rFonts w:ascii="Cambria" w:hAnsi="Cambria" w:cs="Arial"/>
          <w:bCs/>
          <w:sz w:val="24"/>
          <w:szCs w:val="24"/>
        </w:rPr>
        <w:t>- n</w:t>
      </w:r>
      <w:r w:rsidRPr="007C731E">
        <w:rPr>
          <w:rFonts w:ascii="Cambria" w:hAnsi="Cambria" w:cs="Arial"/>
          <w:bCs/>
          <w:sz w:val="24"/>
          <w:szCs w:val="24"/>
        </w:rPr>
        <w:t>a każde zadanie zostanie sporządzona odrębna umowa.</w:t>
      </w:r>
    </w:p>
    <w:p w14:paraId="255024AE" w14:textId="77777777" w:rsidR="007C731E" w:rsidRPr="006A031E" w:rsidRDefault="007C731E" w:rsidP="007C731E">
      <w:pPr>
        <w:pStyle w:val="Akapitzlist"/>
        <w:widowControl w:val="0"/>
        <w:spacing w:line="276" w:lineRule="auto"/>
        <w:outlineLvl w:val="3"/>
        <w:rPr>
          <w:rFonts w:ascii="Cambria" w:hAnsi="Cambria" w:cs="Arial"/>
          <w:bCs/>
          <w:sz w:val="24"/>
          <w:szCs w:val="24"/>
        </w:rPr>
      </w:pPr>
    </w:p>
    <w:p w14:paraId="72DD4484" w14:textId="21E8BAAC" w:rsidR="004159CD" w:rsidRPr="007208DE" w:rsidRDefault="004159CD" w:rsidP="00F15CC0">
      <w:pPr>
        <w:pStyle w:val="Akapitzlist"/>
        <w:widowControl w:val="0"/>
        <w:numPr>
          <w:ilvl w:val="1"/>
          <w:numId w:val="33"/>
        </w:numPr>
        <w:spacing w:line="276" w:lineRule="auto"/>
        <w:outlineLvl w:val="3"/>
        <w:rPr>
          <w:rFonts w:ascii="Cambria" w:hAnsi="Cambria" w:cs="Arial"/>
          <w:bCs/>
          <w:sz w:val="24"/>
          <w:szCs w:val="24"/>
        </w:rPr>
      </w:pPr>
      <w:r w:rsidRPr="007208DE">
        <w:rPr>
          <w:rFonts w:ascii="Cambria" w:hAnsi="Cambria" w:cs="Arial"/>
          <w:bCs/>
          <w:sz w:val="24"/>
          <w:szCs w:val="24"/>
        </w:rPr>
        <w:t xml:space="preserve">Oferta powinna być sporządzona </w:t>
      </w:r>
      <w:r w:rsidRPr="007208DE">
        <w:rPr>
          <w:rFonts w:ascii="Cambria" w:hAnsi="Cambria" w:cs="Arial"/>
          <w:b/>
          <w:bCs/>
          <w:sz w:val="24"/>
          <w:szCs w:val="24"/>
        </w:rPr>
        <w:t>w języku polskim</w:t>
      </w:r>
      <w:r w:rsidRPr="007208DE">
        <w:rPr>
          <w:rFonts w:ascii="Cambria" w:hAnsi="Cambria" w:cs="Arial"/>
          <w:bCs/>
          <w:sz w:val="24"/>
          <w:szCs w:val="24"/>
        </w:rPr>
        <w:t xml:space="preserve">, z zachowaniem </w:t>
      </w:r>
      <w:r w:rsidRPr="007208DE">
        <w:rPr>
          <w:rFonts w:ascii="Cambria" w:hAnsi="Cambria" w:cs="Arial"/>
          <w:bCs/>
          <w:sz w:val="24"/>
          <w:szCs w:val="24"/>
        </w:rPr>
        <w:br/>
      </w:r>
      <w:r w:rsidRPr="007208DE">
        <w:rPr>
          <w:rFonts w:ascii="Cambria" w:hAnsi="Cambria" w:cs="Arial"/>
          <w:b/>
          <w:bCs/>
          <w:sz w:val="24"/>
          <w:szCs w:val="24"/>
        </w:rPr>
        <w:t>postaci elektronicznej</w:t>
      </w:r>
      <w:r w:rsidRPr="007208DE">
        <w:rPr>
          <w:rFonts w:ascii="Cambria" w:hAnsi="Cambria" w:cs="Arial"/>
          <w:bCs/>
          <w:sz w:val="24"/>
          <w:szCs w:val="24"/>
        </w:rPr>
        <w:t xml:space="preserve"> w jednym z następujących formatów danych: </w:t>
      </w:r>
      <w:r w:rsidRPr="007208DE">
        <w:rPr>
          <w:rFonts w:ascii="Cambria" w:hAnsi="Cambria" w:cs="Arial"/>
          <w:bCs/>
          <w:sz w:val="24"/>
          <w:szCs w:val="24"/>
        </w:rPr>
        <w:br/>
        <w:t xml:space="preserve">.pdf, .doc, .docx, .rtf, .xps, .odt i </w:t>
      </w:r>
      <w:r w:rsidRPr="007208DE">
        <w:rPr>
          <w:rFonts w:ascii="Cambria" w:hAnsi="Cambria" w:cs="Arial"/>
          <w:b/>
          <w:bCs/>
          <w:sz w:val="24"/>
          <w:szCs w:val="24"/>
        </w:rPr>
        <w:t>podpisana kwalifikowanym podpisem elektronicznym – pod rygorem nieważności</w:t>
      </w:r>
      <w:r w:rsidRPr="007208DE">
        <w:rPr>
          <w:rFonts w:ascii="Cambria" w:hAnsi="Cambria" w:cs="Arial"/>
          <w:bCs/>
          <w:sz w:val="24"/>
          <w:szCs w:val="24"/>
        </w:rPr>
        <w:t xml:space="preserve">. Sposób złożenia oferty w tym zaszyfrowania oferty opisany został w Regulaminie korzystania z miniPortalu </w:t>
      </w:r>
      <w:r w:rsidRPr="00A7751F">
        <w:rPr>
          <w:rFonts w:ascii="Cambria" w:hAnsi="Cambria" w:cs="Arial"/>
          <w:bCs/>
          <w:color w:val="0070C0"/>
          <w:sz w:val="24"/>
          <w:szCs w:val="24"/>
          <w:u w:val="single"/>
        </w:rPr>
        <w:t>https://miniportal.uzp.gov.p</w:t>
      </w:r>
      <w:r w:rsidRPr="00772A37">
        <w:rPr>
          <w:rFonts w:ascii="Cambria" w:hAnsi="Cambria" w:cs="Arial"/>
          <w:bCs/>
          <w:color w:val="2F5496" w:themeColor="accent1" w:themeShade="BF"/>
          <w:sz w:val="24"/>
          <w:szCs w:val="24"/>
          <w:u w:val="single"/>
        </w:rPr>
        <w:t>l</w:t>
      </w:r>
      <w:r w:rsidRPr="00772A37">
        <w:rPr>
          <w:rFonts w:ascii="Cambria" w:hAnsi="Cambria" w:cs="Arial"/>
          <w:bCs/>
          <w:color w:val="2F5496" w:themeColor="accent1" w:themeShade="BF"/>
          <w:sz w:val="24"/>
          <w:szCs w:val="24"/>
        </w:rPr>
        <w:t>.</w:t>
      </w:r>
      <w:r w:rsidRPr="008E0302">
        <w:rPr>
          <w:rFonts w:ascii="Cambria" w:hAnsi="Cambria" w:cs="Arial"/>
          <w:bCs/>
          <w:color w:val="0070C0"/>
          <w:sz w:val="24"/>
          <w:szCs w:val="24"/>
        </w:rPr>
        <w:t xml:space="preserve"> </w:t>
      </w:r>
      <w:r w:rsidR="007208DE" w:rsidRPr="007208DE">
        <w:rPr>
          <w:rFonts w:ascii="Cambria" w:hAnsi="Cambria" w:cs="Arial"/>
          <w:b/>
          <w:bCs/>
          <w:sz w:val="24"/>
          <w:szCs w:val="24"/>
          <w:u w:val="single"/>
        </w:rPr>
        <w:t>Składając ofertę Wykonawca akceptuje regulamin korzystania z systemu miniPortalu.</w:t>
      </w:r>
    </w:p>
    <w:p w14:paraId="6727BBD7" w14:textId="23080CF6" w:rsidR="00B4772C" w:rsidRPr="007150CB" w:rsidRDefault="00B4772C" w:rsidP="00B4772C">
      <w:pPr>
        <w:pStyle w:val="Akapitzlist"/>
        <w:widowControl w:val="0"/>
        <w:numPr>
          <w:ilvl w:val="1"/>
          <w:numId w:val="33"/>
        </w:numPr>
        <w:spacing w:line="276" w:lineRule="auto"/>
        <w:outlineLvl w:val="3"/>
        <w:rPr>
          <w:rFonts w:ascii="Cambria" w:hAnsi="Cambria" w:cs="Arial"/>
          <w:bCs/>
          <w:sz w:val="24"/>
          <w:szCs w:val="24"/>
        </w:rPr>
      </w:pPr>
      <w:r w:rsidRPr="007150CB">
        <w:rPr>
          <w:rFonts w:ascii="Cambria" w:hAnsi="Cambria" w:cs="Arial"/>
          <w:bCs/>
          <w:sz w:val="24"/>
          <w:szCs w:val="24"/>
        </w:rPr>
        <w:t xml:space="preserve">Jednolity Europejski Dokument Zamówienia wraz z ofertą oraz innymi dokumentami składanymi wraz z ofertą, a także łącznie z plikami zawierającymi podpisy elektroniczne zaleca się skompresować do jednego pliku archiwum </w:t>
      </w:r>
      <w:r>
        <w:rPr>
          <w:rFonts w:ascii="Cambria" w:hAnsi="Cambria" w:cs="Arial"/>
          <w:bCs/>
          <w:sz w:val="24"/>
          <w:szCs w:val="24"/>
        </w:rPr>
        <w:br/>
      </w:r>
      <w:r w:rsidRPr="007150CB">
        <w:rPr>
          <w:rFonts w:ascii="Cambria" w:hAnsi="Cambria" w:cs="Arial"/>
          <w:bCs/>
          <w:sz w:val="24"/>
          <w:szCs w:val="24"/>
        </w:rPr>
        <w:t xml:space="preserve">(np. ZIP) celem zaszyfrowania w programie do szyfrowania udostępnionym </w:t>
      </w:r>
      <w:r w:rsidR="00C45028">
        <w:rPr>
          <w:rFonts w:ascii="Cambria" w:hAnsi="Cambria" w:cs="Arial"/>
          <w:bCs/>
          <w:sz w:val="24"/>
          <w:szCs w:val="24"/>
        </w:rPr>
        <w:br/>
      </w:r>
      <w:r w:rsidRPr="007150CB">
        <w:rPr>
          <w:rFonts w:ascii="Cambria" w:hAnsi="Cambria" w:cs="Arial"/>
          <w:bCs/>
          <w:sz w:val="24"/>
          <w:szCs w:val="24"/>
        </w:rPr>
        <w:t>w ramach miniPortalu.</w:t>
      </w:r>
    </w:p>
    <w:p w14:paraId="175561D7" w14:textId="77777777" w:rsidR="004159CD" w:rsidRPr="009A4D47" w:rsidRDefault="004159CD" w:rsidP="00F15CC0">
      <w:pPr>
        <w:pStyle w:val="Akapitzlist"/>
        <w:widowControl w:val="0"/>
        <w:numPr>
          <w:ilvl w:val="1"/>
          <w:numId w:val="33"/>
        </w:numPr>
        <w:spacing w:line="276" w:lineRule="auto"/>
        <w:outlineLvl w:val="3"/>
        <w:rPr>
          <w:rFonts w:ascii="Cambria" w:hAnsi="Cambria" w:cs="Arial"/>
          <w:bCs/>
          <w:sz w:val="24"/>
          <w:szCs w:val="24"/>
        </w:rPr>
      </w:pPr>
      <w:r w:rsidRPr="009A4D47">
        <w:rPr>
          <w:rFonts w:ascii="Cambria" w:hAnsi="Cambria" w:cs="Arial"/>
          <w:bCs/>
          <w:sz w:val="24"/>
          <w:szCs w:val="24"/>
        </w:rPr>
        <w:t>Oferta musi zawierać następujące oświadczenia i dokumenty:</w:t>
      </w:r>
    </w:p>
    <w:p w14:paraId="41973219" w14:textId="1AB1F254" w:rsidR="004159CD" w:rsidRPr="00FC016C" w:rsidRDefault="004159CD" w:rsidP="00F15CC0">
      <w:pPr>
        <w:pStyle w:val="Akapitzlist"/>
        <w:widowControl w:val="0"/>
        <w:numPr>
          <w:ilvl w:val="0"/>
          <w:numId w:val="34"/>
        </w:numPr>
        <w:spacing w:line="276" w:lineRule="auto"/>
        <w:ind w:left="993" w:hanging="284"/>
        <w:outlineLvl w:val="3"/>
        <w:rPr>
          <w:rFonts w:ascii="Cambria" w:hAnsi="Cambria" w:cs="Arial"/>
          <w:bCs/>
          <w:sz w:val="24"/>
          <w:szCs w:val="24"/>
        </w:rPr>
      </w:pPr>
      <w:r w:rsidRPr="006A031E">
        <w:rPr>
          <w:rFonts w:ascii="Cambria" w:hAnsi="Cambria" w:cs="Arial"/>
          <w:b/>
          <w:bCs/>
          <w:sz w:val="24"/>
          <w:szCs w:val="24"/>
        </w:rPr>
        <w:t>Formularz ofertowy</w:t>
      </w:r>
      <w:r w:rsidRPr="006A031E">
        <w:rPr>
          <w:rFonts w:ascii="Cambria" w:hAnsi="Cambria" w:cs="Arial"/>
          <w:bCs/>
          <w:sz w:val="24"/>
          <w:szCs w:val="24"/>
        </w:rPr>
        <w:t xml:space="preserve"> </w:t>
      </w:r>
      <w:r w:rsidRPr="006A031E">
        <w:rPr>
          <w:rFonts w:ascii="Cambria" w:hAnsi="Cambria" w:cs="Arial"/>
          <w:b/>
          <w:bCs/>
          <w:sz w:val="24"/>
          <w:szCs w:val="24"/>
        </w:rPr>
        <w:t>(wypełniony, podp</w:t>
      </w:r>
      <w:r w:rsidRPr="00FC016C">
        <w:rPr>
          <w:rFonts w:ascii="Cambria" w:hAnsi="Cambria" w:cs="Arial"/>
          <w:b/>
          <w:bCs/>
          <w:sz w:val="24"/>
          <w:szCs w:val="24"/>
        </w:rPr>
        <w:t xml:space="preserve">isany elektronicznie i przesłany </w:t>
      </w:r>
      <w:r w:rsidR="00C45028">
        <w:rPr>
          <w:rFonts w:ascii="Cambria" w:hAnsi="Cambria" w:cs="Arial"/>
          <w:b/>
          <w:bCs/>
          <w:sz w:val="24"/>
          <w:szCs w:val="24"/>
        </w:rPr>
        <w:br/>
      </w:r>
      <w:r w:rsidRPr="00FC016C">
        <w:rPr>
          <w:rFonts w:ascii="Cambria" w:hAnsi="Cambria" w:cs="Arial"/>
          <w:b/>
          <w:bCs/>
          <w:sz w:val="24"/>
          <w:szCs w:val="24"/>
        </w:rPr>
        <w:t>w formie elektronicznej)</w:t>
      </w:r>
      <w:r w:rsidRPr="00FC016C">
        <w:rPr>
          <w:rFonts w:ascii="Cambria" w:hAnsi="Cambria" w:cs="Arial"/>
          <w:bCs/>
          <w:sz w:val="24"/>
          <w:szCs w:val="24"/>
        </w:rPr>
        <w:t xml:space="preserve"> – do wykorzystania wzór (druk), stanowiący </w:t>
      </w:r>
      <w:r w:rsidRPr="00FC016C">
        <w:rPr>
          <w:rFonts w:ascii="Cambria" w:hAnsi="Cambria" w:cs="Arial"/>
          <w:b/>
          <w:bCs/>
          <w:sz w:val="24"/>
          <w:szCs w:val="24"/>
        </w:rPr>
        <w:t xml:space="preserve">Załącznik nr 3 do SIWZ </w:t>
      </w:r>
      <w:r w:rsidRPr="00FC016C">
        <w:rPr>
          <w:rFonts w:ascii="Cambria" w:hAnsi="Cambria" w:cs="Arial"/>
          <w:bCs/>
          <w:sz w:val="24"/>
          <w:szCs w:val="24"/>
        </w:rPr>
        <w:t xml:space="preserve">(przy czym wykonawca może sporządzić ofertę wg innego wzorca, powinna ona wówczas obejmować dane wymagane dla oferty </w:t>
      </w:r>
      <w:r w:rsidR="00C45028">
        <w:rPr>
          <w:rFonts w:ascii="Cambria" w:hAnsi="Cambria" w:cs="Arial"/>
          <w:bCs/>
          <w:sz w:val="24"/>
          <w:szCs w:val="24"/>
        </w:rPr>
        <w:br/>
      </w:r>
      <w:r w:rsidRPr="00FC016C">
        <w:rPr>
          <w:rFonts w:ascii="Cambria" w:hAnsi="Cambria" w:cs="Arial"/>
          <w:bCs/>
          <w:sz w:val="24"/>
          <w:szCs w:val="24"/>
        </w:rPr>
        <w:t xml:space="preserve">w SIWZ i załącznikach). </w:t>
      </w:r>
    </w:p>
    <w:p w14:paraId="6069BD60" w14:textId="77777777" w:rsidR="004159CD" w:rsidRPr="00FC016C" w:rsidRDefault="004159CD" w:rsidP="00F15CC0">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rPr>
        <w:t>Jednolity Europejski Dokument Zamówienia (JEDZ) przesłany w formie elektronicznej</w:t>
      </w:r>
      <w:r w:rsidRPr="00FC016C">
        <w:rPr>
          <w:rFonts w:ascii="Cambria" w:hAnsi="Cambria" w:cs="Arial"/>
          <w:bCs/>
          <w:sz w:val="24"/>
          <w:szCs w:val="24"/>
        </w:rPr>
        <w:t xml:space="preserve"> zgodnie z zasadami określonymi w pkt 8.1 -8.2 SIWZ;</w:t>
      </w:r>
    </w:p>
    <w:p w14:paraId="5392F2FA" w14:textId="77777777" w:rsidR="004159CD" w:rsidRPr="00FC016C" w:rsidRDefault="004159CD" w:rsidP="00F15CC0">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lastRenderedPageBreak/>
        <w:t>Pełnomocnictwo</w:t>
      </w:r>
      <w:r w:rsidRPr="00FC016C">
        <w:rPr>
          <w:rFonts w:ascii="Cambria" w:hAnsi="Cambria" w:cs="Arial"/>
          <w:bCs/>
          <w:sz w:val="24"/>
          <w:szCs w:val="24"/>
          <w:lang w:eastAsia="en-US"/>
        </w:rPr>
        <w:t xml:space="preserve">, opatrzone kwalifikowanym podpisem elektronicznym przez osobę/y upoważnione do reprezentacji wskazane we właściwym rejestrze lub notariusza, z którego wynika prawo do podpisania oraz do podpisania innych dokumentów składanych wraz z ofertą </w:t>
      </w:r>
      <w:r w:rsidRPr="00FC016C">
        <w:rPr>
          <w:rFonts w:ascii="Cambria" w:hAnsi="Cambria" w:cs="Arial"/>
          <w:b/>
          <w:bCs/>
          <w:i/>
          <w:sz w:val="24"/>
          <w:szCs w:val="24"/>
          <w:lang w:eastAsia="en-US"/>
        </w:rPr>
        <w:t>(jeżeli dotyczy)</w:t>
      </w:r>
      <w:r w:rsidRPr="00FC016C">
        <w:rPr>
          <w:rFonts w:ascii="Cambria" w:hAnsi="Cambria" w:cs="Arial"/>
          <w:bCs/>
          <w:sz w:val="24"/>
          <w:szCs w:val="24"/>
          <w:lang w:eastAsia="en-US"/>
        </w:rPr>
        <w:t>;</w:t>
      </w:r>
    </w:p>
    <w:p w14:paraId="47803843" w14:textId="3D8B0E57" w:rsidR="004159CD" w:rsidRPr="00FC016C" w:rsidRDefault="004159CD" w:rsidP="00F15CC0">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Pełnomocnictwo do reprezentowania wszystkich Wykonawców wspólnie ubiegających się o udzielenie zamówienia</w:t>
      </w:r>
      <w:r w:rsidRPr="00FC016C">
        <w:rPr>
          <w:rFonts w:ascii="Cambria" w:hAnsi="Cambria" w:cs="Arial"/>
          <w:bCs/>
          <w:sz w:val="24"/>
          <w:szCs w:val="24"/>
          <w:lang w:eastAsia="en-US"/>
        </w:rPr>
        <w:t xml:space="preserve">, ewentualnie umowa </w:t>
      </w:r>
      <w:r w:rsidR="00C45028">
        <w:rPr>
          <w:rFonts w:ascii="Cambria" w:hAnsi="Cambria" w:cs="Arial"/>
          <w:bCs/>
          <w:sz w:val="24"/>
          <w:szCs w:val="24"/>
          <w:lang w:eastAsia="en-US"/>
        </w:rPr>
        <w:br/>
      </w:r>
      <w:r w:rsidRPr="00FC016C">
        <w:rPr>
          <w:rFonts w:ascii="Cambria" w:hAnsi="Cambria" w:cs="Arial"/>
          <w:bCs/>
          <w:sz w:val="24"/>
          <w:szCs w:val="24"/>
          <w:lang w:eastAsia="en-US"/>
        </w:rPr>
        <w:t xml:space="preserve">o współdziałaniu, z której będzie wynikać przedmiotowe pełnomocnictwo, podpisane kwalifikowanym podpisem elektronicznym przez osobę/y upoważnione do reprezentacji wskazane we właściwym rejestrze. Pełnomocnik może być ustanowiony do reprezentowania Wykonawców w postępowaniu albo do reprezentowania w postępowaniu i zawarcia umowy, stosownie do art. 23 ust. 2 ustawy Pzp </w:t>
      </w:r>
      <w:r w:rsidRPr="00FC016C">
        <w:rPr>
          <w:rFonts w:ascii="Cambria" w:hAnsi="Cambria" w:cs="Arial"/>
          <w:b/>
          <w:bCs/>
          <w:i/>
          <w:sz w:val="24"/>
          <w:szCs w:val="24"/>
          <w:lang w:eastAsia="en-US"/>
        </w:rPr>
        <w:t>(jeżeli dotyczy)</w:t>
      </w:r>
      <w:r w:rsidRPr="00FC016C">
        <w:rPr>
          <w:rFonts w:ascii="Cambria" w:hAnsi="Cambria" w:cs="Arial"/>
          <w:bCs/>
          <w:sz w:val="24"/>
          <w:szCs w:val="24"/>
          <w:lang w:eastAsia="en-US"/>
        </w:rPr>
        <w:t>.</w:t>
      </w:r>
    </w:p>
    <w:p w14:paraId="1CFB3B35" w14:textId="77777777" w:rsidR="004159CD" w:rsidRPr="00FC016C" w:rsidRDefault="004159CD" w:rsidP="00F15CC0">
      <w:pPr>
        <w:pStyle w:val="Akapitzlist"/>
        <w:widowControl w:val="0"/>
        <w:numPr>
          <w:ilvl w:val="0"/>
          <w:numId w:val="34"/>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Zobowiązanie</w:t>
      </w:r>
      <w:r w:rsidRPr="00FC016C">
        <w:rPr>
          <w:rFonts w:ascii="Cambria" w:hAnsi="Cambria" w:cs="Arial"/>
          <w:bCs/>
          <w:sz w:val="24"/>
          <w:szCs w:val="24"/>
          <w:lang w:eastAsia="en-US"/>
        </w:rPr>
        <w:t xml:space="preserve">, o którym mowa w pkt 9.2 SIWZ podpisane kwalifikowanym podpisem elektronicznym przez osobę/y upoważnione do reprezentacji wskazane we właściwym rejestrze </w:t>
      </w:r>
      <w:r w:rsidRPr="00FC016C">
        <w:rPr>
          <w:rFonts w:ascii="Cambria" w:hAnsi="Cambria" w:cs="Arial"/>
          <w:b/>
          <w:bCs/>
          <w:i/>
          <w:sz w:val="24"/>
          <w:szCs w:val="24"/>
          <w:lang w:eastAsia="en-US"/>
        </w:rPr>
        <w:t>(jeżeli dotyczy)</w:t>
      </w:r>
      <w:r w:rsidRPr="00FC016C">
        <w:rPr>
          <w:rFonts w:ascii="Cambria" w:hAnsi="Cambria" w:cs="Arial"/>
          <w:bCs/>
          <w:i/>
          <w:sz w:val="24"/>
          <w:szCs w:val="24"/>
          <w:lang w:eastAsia="en-US"/>
        </w:rPr>
        <w:t>.</w:t>
      </w:r>
    </w:p>
    <w:p w14:paraId="6D1B2410" w14:textId="77777777" w:rsidR="004159CD" w:rsidRPr="00FC016C" w:rsidRDefault="004159CD" w:rsidP="00F15CC0">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Ofertę, oświadczenia a także wykaz dostaw zaleca się sporządzić na drukach stanowiących załączniki do SIWZ.</w:t>
      </w:r>
    </w:p>
    <w:p w14:paraId="4543626A" w14:textId="77777777" w:rsidR="004159CD" w:rsidRPr="00FC016C" w:rsidRDefault="004159CD" w:rsidP="00F15CC0">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W przypadku, gdy Wykonawca nie skorzysta z załączonego Formularza ofertowego (Załącznik nr 3 do SIWZ), zobowiązany jest złożyć ofertę w taki sposób, by treść oferty odpowiadała treści SIWZ. W przypadku, gdy Wykonawca nie skorzysta z załączonych druków (Załącznik nr 3 – 7 do SIWZ), treść składanych oświadczeń, wykazu usług oraz osób powinna potwierdzać spełnianie warunków udziału obowiązujących w niniejszym postępowaniu.</w:t>
      </w:r>
    </w:p>
    <w:p w14:paraId="452345DD" w14:textId="77777777" w:rsidR="004159CD" w:rsidRPr="00FC016C" w:rsidRDefault="004159CD" w:rsidP="00F15CC0">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Wykonawca może złożyć wyłącznie jedną ofertę, w której musi być zaoferowana tylko jedna cena, ustalona zgodnie z opisem w rozdziale 16 SIWZ.</w:t>
      </w:r>
    </w:p>
    <w:p w14:paraId="753C0274" w14:textId="37AA485F" w:rsidR="004159CD" w:rsidRPr="00FC016C" w:rsidRDefault="004159CD" w:rsidP="00F15CC0">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 xml:space="preserve">Dokumenty sporządzone w języku obcym są składane wraz z tłumaczeniem </w:t>
      </w:r>
      <w:r w:rsidR="00C45028">
        <w:rPr>
          <w:rFonts w:ascii="Cambria" w:hAnsi="Cambria" w:cs="Arial"/>
          <w:bCs/>
          <w:sz w:val="24"/>
          <w:szCs w:val="24"/>
        </w:rPr>
        <w:br/>
      </w:r>
      <w:r w:rsidRPr="00FC016C">
        <w:rPr>
          <w:rFonts w:ascii="Cambria" w:hAnsi="Cambria" w:cs="Arial"/>
          <w:bCs/>
          <w:sz w:val="24"/>
          <w:szCs w:val="24"/>
        </w:rPr>
        <w:t>na język polski.</w:t>
      </w:r>
    </w:p>
    <w:p w14:paraId="1A370DCF" w14:textId="77777777" w:rsidR="004159CD" w:rsidRPr="00FC016C" w:rsidRDefault="004159CD" w:rsidP="00F15CC0">
      <w:pPr>
        <w:pStyle w:val="Akapitzlist"/>
        <w:widowControl w:val="0"/>
        <w:numPr>
          <w:ilvl w:val="1"/>
          <w:numId w:val="33"/>
        </w:numPr>
        <w:spacing w:line="276" w:lineRule="auto"/>
        <w:ind w:left="709"/>
        <w:outlineLvl w:val="3"/>
        <w:rPr>
          <w:rFonts w:ascii="Cambria" w:hAnsi="Cambria" w:cs="Arial"/>
          <w:bCs/>
          <w:sz w:val="24"/>
          <w:szCs w:val="24"/>
        </w:rPr>
      </w:pPr>
      <w:r w:rsidRPr="00FC016C">
        <w:rPr>
          <w:rFonts w:ascii="Cambria" w:hAnsi="Cambria" w:cs="Arial"/>
          <w:bCs/>
          <w:sz w:val="24"/>
          <w:szCs w:val="24"/>
        </w:rPr>
        <w:t>Wykonawca w ofercie może zastrzec informacje stanowiące tajemnicę przedsiębiorstwa w rozumieniu ustawy z dnia 16 kwietnia 1993 r. o zwalczaniu nieuczciwej konkurencji (t. j. Dz. U. 2018 poz. 419, z późn.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755670C" w14:textId="77777777" w:rsidR="004159CD" w:rsidRPr="00FC016C" w:rsidRDefault="004159CD" w:rsidP="004159CD">
      <w:pPr>
        <w:pStyle w:val="Akapitzlist"/>
        <w:widowControl w:val="0"/>
        <w:spacing w:line="276" w:lineRule="auto"/>
        <w:jc w:val="center"/>
        <w:outlineLvl w:val="3"/>
        <w:rPr>
          <w:rFonts w:ascii="Cambria" w:hAnsi="Cambria" w:cs="Arial"/>
          <w:b/>
          <w:bCs/>
          <w:sz w:val="24"/>
          <w:szCs w:val="24"/>
        </w:rPr>
      </w:pPr>
      <w:r w:rsidRPr="00FC016C">
        <w:rPr>
          <w:rFonts w:ascii="Cambria" w:hAnsi="Cambria" w:cs="Arial"/>
          <w:b/>
          <w:bCs/>
          <w:sz w:val="24"/>
          <w:szCs w:val="24"/>
        </w:rPr>
        <w:t>UWAGA</w:t>
      </w:r>
    </w:p>
    <w:tbl>
      <w:tblPr>
        <w:tblStyle w:val="Tabela-Siatka"/>
        <w:tblW w:w="0" w:type="auto"/>
        <w:tblInd w:w="823" w:type="dxa"/>
        <w:tblLook w:val="04A0" w:firstRow="1" w:lastRow="0" w:firstColumn="1" w:lastColumn="0" w:noHBand="0" w:noVBand="1"/>
      </w:tblPr>
      <w:tblGrid>
        <w:gridCol w:w="8239"/>
      </w:tblGrid>
      <w:tr w:rsidR="004159CD" w:rsidRPr="00FC016C" w14:paraId="41DF5FEA" w14:textId="77777777" w:rsidTr="004159CD">
        <w:tc>
          <w:tcPr>
            <w:tcW w:w="8366" w:type="dxa"/>
            <w:tcBorders>
              <w:top w:val="single" w:sz="4" w:space="0" w:color="auto"/>
              <w:left w:val="single" w:sz="4" w:space="0" w:color="auto"/>
              <w:bottom w:val="single" w:sz="4" w:space="0" w:color="auto"/>
              <w:right w:val="single" w:sz="4" w:space="0" w:color="auto"/>
            </w:tcBorders>
            <w:hideMark/>
          </w:tcPr>
          <w:p w14:paraId="525F2BDF" w14:textId="1AA745C5" w:rsidR="004159CD" w:rsidRPr="00FC016C" w:rsidRDefault="004159CD">
            <w:pPr>
              <w:pStyle w:val="Akapitzlist"/>
              <w:widowControl w:val="0"/>
              <w:spacing w:line="276" w:lineRule="auto"/>
              <w:ind w:left="0"/>
              <w:outlineLvl w:val="3"/>
              <w:rPr>
                <w:rFonts w:ascii="Cambria" w:hAnsi="Cambria" w:cs="Arial"/>
                <w:bCs/>
                <w:i/>
                <w:sz w:val="24"/>
                <w:szCs w:val="24"/>
              </w:rPr>
            </w:pPr>
            <w:r w:rsidRPr="00FC016C">
              <w:rPr>
                <w:rFonts w:ascii="Cambria" w:hAnsi="Cambria" w:cs="Arial"/>
                <w:bCs/>
                <w:i/>
                <w:sz w:val="24"/>
                <w:szCs w:val="24"/>
              </w:rPr>
              <w:t xml:space="preserve">Zastrzegając informacje w ofercie Wykonawca winien mieć na względzie, </w:t>
            </w:r>
            <w:r w:rsidR="00C45028">
              <w:rPr>
                <w:rFonts w:ascii="Cambria" w:hAnsi="Cambria" w:cs="Arial"/>
                <w:bCs/>
                <w:i/>
                <w:sz w:val="24"/>
                <w:szCs w:val="24"/>
              </w:rPr>
              <w:br/>
            </w:r>
            <w:r w:rsidRPr="00FC016C">
              <w:rPr>
                <w:rFonts w:ascii="Cambria" w:hAnsi="Cambria" w:cs="Arial"/>
                <w:bCs/>
                <w:i/>
                <w:sz w:val="24"/>
                <w:szCs w:val="24"/>
              </w:rPr>
              <w:t>że zastrzeżona informacja ma wtedy charakter tajemnicy przedsiębiorstwa, jeśli spełnia łącznie trzy warunki:</w:t>
            </w:r>
          </w:p>
          <w:p w14:paraId="2822F529" w14:textId="77777777" w:rsidR="004159CD" w:rsidRPr="00FC016C" w:rsidRDefault="004159CD" w:rsidP="00F15CC0">
            <w:pPr>
              <w:pStyle w:val="Akapitzlist"/>
              <w:widowControl w:val="0"/>
              <w:numPr>
                <w:ilvl w:val="0"/>
                <w:numId w:val="35"/>
              </w:numPr>
              <w:spacing w:line="276" w:lineRule="auto"/>
              <w:ind w:left="307" w:hanging="307"/>
              <w:outlineLvl w:val="3"/>
              <w:rPr>
                <w:rFonts w:ascii="Cambria" w:hAnsi="Cambria" w:cs="Arial"/>
                <w:bCs/>
                <w:i/>
                <w:sz w:val="24"/>
                <w:szCs w:val="24"/>
              </w:rPr>
            </w:pPr>
            <w:r w:rsidRPr="00FC016C">
              <w:rPr>
                <w:rFonts w:ascii="Cambria" w:hAnsi="Cambria" w:cs="Arial"/>
                <w:bCs/>
                <w:i/>
                <w:sz w:val="24"/>
                <w:szCs w:val="24"/>
              </w:rPr>
              <w:lastRenderedPageBreak/>
              <w:t>ma charakter techniczny, technologiczny, organizacyjny przedsiębiorstwa lub posiada wartość gospodarczą,</w:t>
            </w:r>
          </w:p>
          <w:p w14:paraId="6023F5FE" w14:textId="77777777" w:rsidR="004159CD" w:rsidRPr="00FC016C" w:rsidRDefault="004159CD" w:rsidP="00F15CC0">
            <w:pPr>
              <w:pStyle w:val="Akapitzlist"/>
              <w:widowControl w:val="0"/>
              <w:numPr>
                <w:ilvl w:val="0"/>
                <w:numId w:val="35"/>
              </w:numPr>
              <w:spacing w:line="276" w:lineRule="auto"/>
              <w:ind w:left="307" w:hanging="307"/>
              <w:outlineLvl w:val="3"/>
              <w:rPr>
                <w:rFonts w:ascii="Cambria" w:hAnsi="Cambria" w:cs="Arial"/>
                <w:bCs/>
                <w:i/>
                <w:sz w:val="24"/>
                <w:szCs w:val="24"/>
              </w:rPr>
            </w:pPr>
            <w:r w:rsidRPr="00FC016C">
              <w:rPr>
                <w:rFonts w:ascii="Cambria" w:hAnsi="Cambria" w:cs="Arial"/>
                <w:bCs/>
                <w:i/>
                <w:sz w:val="24"/>
                <w:szCs w:val="24"/>
              </w:rPr>
              <w:t>nie została ujawniona do wiadomości publicznej tzn. nie jest znana ogółowi lub osobom, które ze względu na prowadzoną działalność są zainteresowane jej posiadaniem,</w:t>
            </w:r>
          </w:p>
          <w:p w14:paraId="5EA0F1C8" w14:textId="77777777" w:rsidR="004159CD" w:rsidRPr="00FC016C" w:rsidRDefault="004159CD" w:rsidP="00F15CC0">
            <w:pPr>
              <w:pStyle w:val="Akapitzlist"/>
              <w:widowControl w:val="0"/>
              <w:numPr>
                <w:ilvl w:val="0"/>
                <w:numId w:val="35"/>
              </w:numPr>
              <w:spacing w:line="276" w:lineRule="auto"/>
              <w:ind w:left="307" w:hanging="307"/>
              <w:outlineLvl w:val="3"/>
              <w:rPr>
                <w:rFonts w:ascii="Cambria" w:hAnsi="Cambria" w:cs="Arial"/>
                <w:bCs/>
                <w:i/>
                <w:sz w:val="24"/>
                <w:szCs w:val="24"/>
              </w:rPr>
            </w:pPr>
            <w:r w:rsidRPr="00FC016C">
              <w:rPr>
                <w:rFonts w:ascii="Cambria" w:hAnsi="Cambria" w:cs="Arial"/>
                <w:bCs/>
                <w:i/>
                <w:sz w:val="24"/>
                <w:szCs w:val="24"/>
              </w:rPr>
              <w:t>podjęto w stosunku do niej niezbędne działania w celu zachowania poufności.</w:t>
            </w:r>
          </w:p>
          <w:p w14:paraId="5F685DB2" w14:textId="1E2C6791" w:rsidR="004159CD" w:rsidRPr="00FC016C" w:rsidRDefault="004159CD">
            <w:pPr>
              <w:pStyle w:val="Akapitzlist"/>
              <w:widowControl w:val="0"/>
              <w:spacing w:line="276" w:lineRule="auto"/>
              <w:ind w:left="0"/>
              <w:outlineLvl w:val="3"/>
              <w:rPr>
                <w:rFonts w:ascii="Cambria" w:hAnsi="Cambria" w:cs="Arial"/>
                <w:b/>
                <w:bCs/>
                <w:sz w:val="24"/>
                <w:szCs w:val="24"/>
              </w:rPr>
            </w:pPr>
            <w:r w:rsidRPr="00FC016C">
              <w:rPr>
                <w:rFonts w:ascii="Cambria" w:hAnsi="Cambria" w:cs="Arial"/>
                <w:bCs/>
                <w:i/>
                <w:sz w:val="24"/>
                <w:szCs w:val="24"/>
              </w:rPr>
              <w:t xml:space="preserve">W nawiązaniu do orzecznictwa arbitrażowego i sądowego, należy przyjąć, </w:t>
            </w:r>
            <w:r w:rsidR="00C45028">
              <w:rPr>
                <w:rFonts w:ascii="Cambria" w:hAnsi="Cambria" w:cs="Arial"/>
                <w:bCs/>
                <w:i/>
                <w:sz w:val="24"/>
                <w:szCs w:val="24"/>
              </w:rPr>
              <w:br/>
            </w:r>
            <w:r w:rsidRPr="00FC016C">
              <w:rPr>
                <w:rFonts w:ascii="Cambria" w:hAnsi="Cambria" w:cs="Arial"/>
                <w:bCs/>
                <w:i/>
                <w:sz w:val="24"/>
                <w:szCs w:val="24"/>
              </w:rPr>
              <w:t>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tc>
      </w:tr>
    </w:tbl>
    <w:p w14:paraId="316F5D37" w14:textId="77777777" w:rsidR="004159CD" w:rsidRPr="005371A6" w:rsidRDefault="004159CD" w:rsidP="004159CD">
      <w:pPr>
        <w:pStyle w:val="Akapitzlist"/>
        <w:widowControl w:val="0"/>
        <w:spacing w:line="276" w:lineRule="auto"/>
        <w:jc w:val="center"/>
        <w:outlineLvl w:val="3"/>
        <w:rPr>
          <w:rFonts w:ascii="Cambria" w:hAnsi="Cambria" w:cs="Arial"/>
          <w:b/>
          <w:bCs/>
          <w:sz w:val="10"/>
          <w:szCs w:val="10"/>
        </w:rPr>
      </w:pPr>
    </w:p>
    <w:p w14:paraId="1857CC38" w14:textId="77777777" w:rsidR="004159CD" w:rsidRPr="00FC016C" w:rsidRDefault="004159CD" w:rsidP="004159CD">
      <w:pPr>
        <w:pStyle w:val="Akapitzlist"/>
        <w:widowControl w:val="0"/>
        <w:spacing w:line="276" w:lineRule="auto"/>
        <w:ind w:left="709"/>
        <w:outlineLvl w:val="3"/>
        <w:rPr>
          <w:rFonts w:ascii="Cambria" w:hAnsi="Cambria" w:cs="Arial"/>
          <w:bCs/>
          <w:sz w:val="24"/>
          <w:szCs w:val="24"/>
        </w:rPr>
      </w:pPr>
      <w:r w:rsidRPr="005371A6">
        <w:rPr>
          <w:rFonts w:ascii="Cambria" w:eastAsia="Calibri" w:hAnsi="Cambria"/>
          <w:sz w:val="24"/>
          <w:szCs w:val="24"/>
        </w:rPr>
        <w:t>Wykonawca w szczególności nie może zastrzec w ofercie informacji:</w:t>
      </w:r>
    </w:p>
    <w:p w14:paraId="7B422D86" w14:textId="6124B1C6" w:rsidR="004159CD" w:rsidRPr="005371A6" w:rsidRDefault="004159CD" w:rsidP="00F15CC0">
      <w:pPr>
        <w:pStyle w:val="Akapitzlist"/>
        <w:numPr>
          <w:ilvl w:val="0"/>
          <w:numId w:val="36"/>
        </w:numPr>
        <w:spacing w:line="276" w:lineRule="auto"/>
        <w:ind w:left="1134" w:hanging="425"/>
        <w:rPr>
          <w:rFonts w:ascii="Cambria" w:eastAsia="Calibri" w:hAnsi="Cambria"/>
          <w:sz w:val="24"/>
          <w:szCs w:val="24"/>
        </w:rPr>
      </w:pPr>
      <w:r w:rsidRPr="005371A6">
        <w:rPr>
          <w:rFonts w:ascii="Cambria" w:eastAsia="Calibri" w:hAnsi="Cambria"/>
          <w:sz w:val="24"/>
          <w:szCs w:val="24"/>
        </w:rPr>
        <w:t xml:space="preserve">odczytywanych podczas otwarcia ofert, o których mowa w art. 86 ust. 4 </w:t>
      </w:r>
      <w:r w:rsidR="00142DBF">
        <w:rPr>
          <w:rFonts w:ascii="Cambria" w:eastAsia="Calibri" w:hAnsi="Cambria"/>
          <w:sz w:val="24"/>
          <w:szCs w:val="24"/>
        </w:rPr>
        <w:br/>
      </w:r>
      <w:r w:rsidRPr="005371A6">
        <w:rPr>
          <w:rFonts w:ascii="Cambria" w:eastAsia="Calibri" w:hAnsi="Cambria"/>
          <w:sz w:val="24"/>
          <w:szCs w:val="24"/>
        </w:rPr>
        <w:t>ustawy Pzp,</w:t>
      </w:r>
    </w:p>
    <w:p w14:paraId="34D95BD3" w14:textId="77777777" w:rsidR="004159CD" w:rsidRPr="005371A6" w:rsidRDefault="004159CD" w:rsidP="00F15CC0">
      <w:pPr>
        <w:pStyle w:val="Akapitzlist"/>
        <w:numPr>
          <w:ilvl w:val="0"/>
          <w:numId w:val="36"/>
        </w:numPr>
        <w:spacing w:line="276" w:lineRule="auto"/>
        <w:ind w:left="1134" w:hanging="425"/>
        <w:rPr>
          <w:rFonts w:ascii="Cambria" w:eastAsia="Calibri" w:hAnsi="Cambria"/>
          <w:sz w:val="24"/>
          <w:szCs w:val="24"/>
        </w:rPr>
      </w:pPr>
      <w:r w:rsidRPr="005371A6">
        <w:rPr>
          <w:rFonts w:ascii="Cambria" w:eastAsia="Calibri" w:hAnsi="Cambria"/>
          <w:sz w:val="24"/>
          <w:szCs w:val="24"/>
        </w:rPr>
        <w:t>które są jawne na mocy odrębnych przepisów,</w:t>
      </w:r>
    </w:p>
    <w:p w14:paraId="11A48818" w14:textId="77777777" w:rsidR="004159CD" w:rsidRPr="005371A6" w:rsidRDefault="004159CD" w:rsidP="00F15CC0">
      <w:pPr>
        <w:pStyle w:val="Akapitzlist"/>
        <w:numPr>
          <w:ilvl w:val="0"/>
          <w:numId w:val="36"/>
        </w:numPr>
        <w:spacing w:line="276" w:lineRule="auto"/>
        <w:ind w:left="1134" w:hanging="425"/>
        <w:rPr>
          <w:rFonts w:ascii="Cambria" w:eastAsia="Calibri" w:hAnsi="Cambria"/>
          <w:sz w:val="24"/>
          <w:szCs w:val="24"/>
        </w:rPr>
      </w:pPr>
      <w:r w:rsidRPr="005371A6">
        <w:rPr>
          <w:rFonts w:ascii="Cambria" w:eastAsia="Calibri" w:hAnsi="Cambria"/>
          <w:sz w:val="24"/>
          <w:szCs w:val="24"/>
        </w:rPr>
        <w:t>ceny jednostkowej stanowiącej podstawę wyliczenia ceny oferty.</w:t>
      </w:r>
    </w:p>
    <w:p w14:paraId="7005BD68" w14:textId="66D8C76E" w:rsidR="004159CD" w:rsidRPr="006A031E" w:rsidRDefault="004159CD" w:rsidP="00F15CC0">
      <w:pPr>
        <w:pStyle w:val="Akapitzlist"/>
        <w:widowControl w:val="0"/>
        <w:numPr>
          <w:ilvl w:val="1"/>
          <w:numId w:val="33"/>
        </w:numPr>
        <w:spacing w:line="276" w:lineRule="auto"/>
        <w:outlineLvl w:val="3"/>
        <w:rPr>
          <w:rFonts w:ascii="Cambria" w:hAnsi="Cambria" w:cs="Arial"/>
          <w:bCs/>
          <w:sz w:val="24"/>
          <w:szCs w:val="24"/>
        </w:rPr>
      </w:pPr>
      <w:r w:rsidRPr="00FC016C">
        <w:rPr>
          <w:rFonts w:ascii="Cambria" w:hAnsi="Cambria" w:cs="Arial"/>
          <w:bCs/>
          <w:sz w:val="24"/>
          <w:szCs w:val="24"/>
        </w:rPr>
        <w:t xml:space="preserve">Wszelkie informacje stanowiące tajemnicę przedsiębiorstwa w rozumieniu ustawy z dnia 16 kwietnia 1993 r. o zwalczaniu nieuczciwej konkurencji </w:t>
      </w:r>
      <w:r w:rsidR="00C45028">
        <w:rPr>
          <w:rFonts w:ascii="Cambria" w:hAnsi="Cambria" w:cs="Arial"/>
          <w:bCs/>
          <w:sz w:val="24"/>
          <w:szCs w:val="24"/>
        </w:rPr>
        <w:br/>
      </w:r>
      <w:r w:rsidRPr="00FC016C">
        <w:rPr>
          <w:rFonts w:ascii="Cambria" w:hAnsi="Cambria" w:cs="Arial"/>
          <w:bCs/>
          <w:sz w:val="24"/>
          <w:szCs w:val="24"/>
        </w:rPr>
        <w:t>(t. j. Dz. U. z 2018 r. poz. 419), które</w:t>
      </w:r>
      <w:r w:rsidRPr="009A4D47">
        <w:rPr>
          <w:rFonts w:ascii="Cambria" w:hAnsi="Cambria" w:cs="Arial"/>
          <w:bCs/>
          <w:sz w:val="24"/>
          <w:szCs w:val="24"/>
        </w:rPr>
        <w:t xml:space="preserve"> Wykonawca zastrzeże jako tajemnicę przedsiębiorstwa, powinny zostać złożone w osobnym pliku wraz z jednoczesnym zaznaczeniem p</w:t>
      </w:r>
      <w:r w:rsidRPr="005F2E0C">
        <w:rPr>
          <w:rFonts w:ascii="Cambria" w:hAnsi="Cambria" w:cs="Arial"/>
          <w:bCs/>
          <w:sz w:val="24"/>
          <w:szCs w:val="24"/>
        </w:rPr>
        <w:t xml:space="preserve">olecenia </w:t>
      </w:r>
      <w:r w:rsidRPr="006A031E">
        <w:rPr>
          <w:rFonts w:ascii="Cambria" w:hAnsi="Cambria" w:cs="Arial"/>
          <w:bCs/>
          <w:i/>
          <w:sz w:val="24"/>
          <w:szCs w:val="24"/>
        </w:rPr>
        <w:t>„Załącznik stanowiący tajemnicę przedsiębiorstwa”,</w:t>
      </w:r>
      <w:r w:rsidRPr="006A031E">
        <w:rPr>
          <w:rFonts w:ascii="Cambria" w:hAnsi="Cambria" w:cs="Arial"/>
          <w:bCs/>
          <w:sz w:val="24"/>
          <w:szCs w:val="24"/>
        </w:rPr>
        <w:t xml:space="preserve"> </w:t>
      </w:r>
      <w:r w:rsidR="00C45028">
        <w:rPr>
          <w:rFonts w:ascii="Cambria" w:hAnsi="Cambria" w:cs="Arial"/>
          <w:bCs/>
          <w:sz w:val="24"/>
          <w:szCs w:val="24"/>
        </w:rPr>
        <w:br/>
      </w:r>
      <w:r w:rsidRPr="006A031E">
        <w:rPr>
          <w:rFonts w:ascii="Cambria" w:hAnsi="Cambria" w:cs="Arial"/>
          <w:bCs/>
          <w:sz w:val="24"/>
          <w:szCs w:val="24"/>
        </w:rPr>
        <w:t>a następnie wraz z plikami stanowiącymi jawną część skompresowane do jednego pliku archiwum (ZIP).</w:t>
      </w:r>
    </w:p>
    <w:p w14:paraId="274043EE" w14:textId="77777777" w:rsidR="004159CD" w:rsidRDefault="004159CD" w:rsidP="00F15CC0">
      <w:pPr>
        <w:pStyle w:val="Akapitzlist"/>
        <w:widowControl w:val="0"/>
        <w:numPr>
          <w:ilvl w:val="1"/>
          <w:numId w:val="33"/>
        </w:numPr>
        <w:spacing w:line="276" w:lineRule="auto"/>
        <w:outlineLvl w:val="3"/>
        <w:rPr>
          <w:rFonts w:ascii="Cambria" w:hAnsi="Cambria" w:cs="Arial"/>
          <w:bCs/>
          <w:sz w:val="24"/>
          <w:szCs w:val="24"/>
        </w:rPr>
      </w:pPr>
      <w:r w:rsidRPr="00FC016C">
        <w:rPr>
          <w:rFonts w:ascii="Cambria" w:hAnsi="Cambria" w:cs="Arial"/>
          <w:bCs/>
          <w:sz w:val="24"/>
          <w:szCs w:val="24"/>
        </w:rPr>
        <w:t xml:space="preserve">Zamawiający informuje, że w przypadku, kiedy Wykonawca otrzyma od niego wezwanie w trybie art. 90 ustawy Pzp, a złożone przez niego wyjaśnienia i/lub dowody stanowić będą tajemnicę przedsiębiorstwa w rozumieniu ustawy </w:t>
      </w:r>
      <w:r w:rsidRPr="00FC016C">
        <w:rPr>
          <w:rFonts w:ascii="Cambria" w:hAnsi="Cambria" w:cs="Arial"/>
          <w:bCs/>
          <w:sz w:val="24"/>
          <w:szCs w:val="24"/>
        </w:rPr>
        <w:br/>
        <w:t>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tbl>
      <w:tblPr>
        <w:tblW w:w="0" w:type="auto"/>
        <w:tblInd w:w="108" w:type="dxa"/>
        <w:tblBorders>
          <w:bottom w:val="single" w:sz="4" w:space="0" w:color="auto"/>
        </w:tblBorders>
        <w:tblLook w:val="00A0" w:firstRow="1" w:lastRow="0" w:firstColumn="1" w:lastColumn="0" w:noHBand="0" w:noVBand="0"/>
      </w:tblPr>
      <w:tblGrid>
        <w:gridCol w:w="8964"/>
      </w:tblGrid>
      <w:tr w:rsidR="004159CD" w:rsidRPr="00FC016C" w14:paraId="4D4A6DCB" w14:textId="77777777" w:rsidTr="004159CD">
        <w:tc>
          <w:tcPr>
            <w:tcW w:w="8964" w:type="dxa"/>
            <w:tcBorders>
              <w:top w:val="nil"/>
              <w:left w:val="nil"/>
              <w:bottom w:val="single" w:sz="4" w:space="0" w:color="auto"/>
              <w:right w:val="nil"/>
            </w:tcBorders>
            <w:hideMark/>
          </w:tcPr>
          <w:p w14:paraId="677AD2C2" w14:textId="77777777"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14</w:t>
            </w:r>
          </w:p>
          <w:p w14:paraId="6DF43963" w14:textId="77777777" w:rsidR="004159CD" w:rsidRPr="006A031E" w:rsidRDefault="004159CD">
            <w:pPr>
              <w:suppressAutoHyphens/>
              <w:spacing w:line="276" w:lineRule="auto"/>
              <w:jc w:val="center"/>
              <w:textAlignment w:val="baseline"/>
              <w:rPr>
                <w:rFonts w:ascii="Cambria" w:hAnsi="Cambria"/>
              </w:rPr>
            </w:pPr>
            <w:r w:rsidRPr="006A031E">
              <w:rPr>
                <w:rFonts w:ascii="Cambria" w:hAnsi="Cambria"/>
                <w:b/>
                <w:sz w:val="26"/>
                <w:szCs w:val="26"/>
              </w:rPr>
              <w:t>SKŁADANIE I OTWARCIE OFERT</w:t>
            </w:r>
          </w:p>
        </w:tc>
      </w:tr>
    </w:tbl>
    <w:p w14:paraId="3B62F510" w14:textId="77777777" w:rsidR="004159CD" w:rsidRPr="00FC016C" w:rsidRDefault="004159CD" w:rsidP="004159CD">
      <w:pPr>
        <w:pStyle w:val="Kolorowalistaakcent11"/>
        <w:widowControl w:val="0"/>
        <w:spacing w:before="0" w:after="0" w:line="276" w:lineRule="auto"/>
        <w:ind w:left="340"/>
        <w:outlineLvl w:val="3"/>
        <w:rPr>
          <w:rFonts w:ascii="Cambria" w:hAnsi="Cambria" w:cs="Arial"/>
          <w:bCs/>
          <w:sz w:val="24"/>
          <w:szCs w:val="24"/>
          <w:lang w:eastAsia="pl-PL"/>
        </w:rPr>
      </w:pPr>
    </w:p>
    <w:p w14:paraId="5E604B5D" w14:textId="77777777" w:rsidR="004159CD" w:rsidRPr="009A4D47" w:rsidRDefault="004159CD" w:rsidP="004159CD">
      <w:pPr>
        <w:pStyle w:val="Kolorowalistaakcent11"/>
        <w:widowControl w:val="0"/>
        <w:spacing w:before="0" w:after="0" w:line="276" w:lineRule="auto"/>
        <w:ind w:left="340"/>
        <w:outlineLvl w:val="3"/>
        <w:rPr>
          <w:rFonts w:ascii="Cambria" w:hAnsi="Cambria" w:cs="Arial"/>
          <w:bCs/>
          <w:vanish/>
          <w:sz w:val="24"/>
          <w:szCs w:val="24"/>
          <w:lang w:eastAsia="pl-PL"/>
        </w:rPr>
      </w:pPr>
    </w:p>
    <w:p w14:paraId="2F3825D9" w14:textId="73A37A4A" w:rsidR="004159CD" w:rsidRPr="00967BE1" w:rsidRDefault="004159CD" w:rsidP="00F15CC0">
      <w:pPr>
        <w:pStyle w:val="Akapitzlist"/>
        <w:widowControl w:val="0"/>
        <w:numPr>
          <w:ilvl w:val="1"/>
          <w:numId w:val="37"/>
        </w:numPr>
        <w:spacing w:before="0" w:after="0" w:line="276" w:lineRule="auto"/>
        <w:outlineLvl w:val="3"/>
        <w:rPr>
          <w:rFonts w:ascii="Cambria" w:hAnsi="Cambria" w:cs="Arial"/>
          <w:bCs/>
          <w:sz w:val="24"/>
          <w:szCs w:val="24"/>
        </w:rPr>
      </w:pPr>
      <w:r w:rsidRPr="005F2E0C">
        <w:rPr>
          <w:rFonts w:ascii="Cambria" w:hAnsi="Cambria" w:cs="Arial"/>
          <w:bCs/>
          <w:sz w:val="24"/>
          <w:szCs w:val="24"/>
        </w:rPr>
        <w:t xml:space="preserve">Wykonawca składa ofertę </w:t>
      </w:r>
      <w:r w:rsidRPr="005F2E0C">
        <w:rPr>
          <w:rFonts w:ascii="Cambria" w:hAnsi="Cambria" w:cs="Arial"/>
          <w:b/>
          <w:bCs/>
          <w:sz w:val="24"/>
          <w:szCs w:val="24"/>
        </w:rPr>
        <w:t>za pośrednictwem Formularza do złożenia, zmiany, wycofania oferty dostępnego na ePUAP i udostępnionego również na miniPortalu</w:t>
      </w:r>
      <w:r w:rsidRPr="006A031E">
        <w:rPr>
          <w:rFonts w:ascii="Cambria" w:hAnsi="Cambria" w:cs="Arial"/>
          <w:bCs/>
          <w:sz w:val="24"/>
          <w:szCs w:val="24"/>
        </w:rPr>
        <w:t xml:space="preserve">. Klucz publiczny niezbędny do zaszyfrowania oferty </w:t>
      </w:r>
      <w:r w:rsidRPr="006A031E">
        <w:rPr>
          <w:rFonts w:ascii="Cambria" w:hAnsi="Cambria" w:cs="Arial"/>
          <w:bCs/>
          <w:sz w:val="24"/>
          <w:szCs w:val="24"/>
        </w:rPr>
        <w:lastRenderedPageBreak/>
        <w:t xml:space="preserve">przez Wykonawcę jest dostępny dla wykonawców na miniPortalu. W formularzu oferty Wykonawca zobowiązany jest podać adres skrzynki ePUAP, na którym </w:t>
      </w:r>
      <w:r w:rsidRPr="006349C3">
        <w:rPr>
          <w:rFonts w:ascii="Cambria" w:hAnsi="Cambria" w:cs="Arial"/>
          <w:bCs/>
          <w:sz w:val="24"/>
          <w:szCs w:val="24"/>
        </w:rPr>
        <w:t>prowadzona będzie kore</w:t>
      </w:r>
      <w:r w:rsidRPr="00967BE1">
        <w:rPr>
          <w:rFonts w:ascii="Cambria" w:hAnsi="Cambria" w:cs="Arial"/>
          <w:bCs/>
          <w:sz w:val="24"/>
          <w:szCs w:val="24"/>
        </w:rPr>
        <w:t>spondencja związana z postępowaniem.</w:t>
      </w:r>
    </w:p>
    <w:p w14:paraId="34A36876" w14:textId="7718BEF3" w:rsidR="00B4772C" w:rsidRPr="00967BE1" w:rsidRDefault="004159CD" w:rsidP="00B4772C">
      <w:pPr>
        <w:pStyle w:val="Akapitzlist"/>
        <w:widowControl w:val="0"/>
        <w:numPr>
          <w:ilvl w:val="1"/>
          <w:numId w:val="37"/>
        </w:numPr>
        <w:spacing w:before="0" w:after="0" w:line="276" w:lineRule="auto"/>
        <w:outlineLvl w:val="3"/>
        <w:rPr>
          <w:rFonts w:ascii="Cambria" w:hAnsi="Cambria" w:cs="Arial"/>
          <w:bCs/>
          <w:sz w:val="24"/>
          <w:szCs w:val="24"/>
        </w:rPr>
      </w:pPr>
      <w:r w:rsidRPr="00967BE1">
        <w:rPr>
          <w:rFonts w:ascii="Cambria" w:hAnsi="Cambria" w:cs="Arial"/>
          <w:bCs/>
          <w:sz w:val="24"/>
          <w:szCs w:val="24"/>
        </w:rPr>
        <w:t>Termin składania ofert upływa w dniu</w:t>
      </w:r>
      <w:r w:rsidR="007A191C">
        <w:rPr>
          <w:rFonts w:ascii="Cambria" w:hAnsi="Cambria" w:cs="Arial"/>
          <w:bCs/>
          <w:sz w:val="24"/>
          <w:szCs w:val="24"/>
        </w:rPr>
        <w:t xml:space="preserve"> </w:t>
      </w:r>
      <w:r w:rsidR="00FB2A90">
        <w:rPr>
          <w:rFonts w:ascii="Cambria" w:hAnsi="Cambria" w:cs="Arial"/>
          <w:b/>
          <w:bCs/>
          <w:sz w:val="24"/>
          <w:szCs w:val="24"/>
        </w:rPr>
        <w:t>11</w:t>
      </w:r>
      <w:r w:rsidR="008E2981">
        <w:rPr>
          <w:rFonts w:ascii="Cambria" w:hAnsi="Cambria" w:cs="Arial"/>
          <w:b/>
          <w:bCs/>
          <w:sz w:val="24"/>
          <w:szCs w:val="24"/>
        </w:rPr>
        <w:t>.10.</w:t>
      </w:r>
      <w:r w:rsidRPr="00967BE1">
        <w:rPr>
          <w:rFonts w:ascii="Cambria" w:hAnsi="Cambria" w:cs="Arial"/>
          <w:b/>
          <w:bCs/>
          <w:sz w:val="24"/>
          <w:szCs w:val="24"/>
        </w:rPr>
        <w:t>2019 r. o godz. 10:00.</w:t>
      </w:r>
    </w:p>
    <w:p w14:paraId="2BEAF810" w14:textId="5D889A72" w:rsidR="00A7751F" w:rsidRPr="00A7751F" w:rsidRDefault="004159CD" w:rsidP="00A7751F">
      <w:pPr>
        <w:pStyle w:val="Akapitzlist"/>
        <w:widowControl w:val="0"/>
        <w:numPr>
          <w:ilvl w:val="1"/>
          <w:numId w:val="37"/>
        </w:numPr>
        <w:spacing w:before="0" w:after="0" w:line="276" w:lineRule="auto"/>
        <w:outlineLvl w:val="3"/>
        <w:rPr>
          <w:rFonts w:ascii="Cambria" w:hAnsi="Cambria" w:cs="Arial"/>
          <w:b/>
          <w:bCs/>
          <w:sz w:val="24"/>
          <w:szCs w:val="24"/>
        </w:rPr>
      </w:pPr>
      <w:r w:rsidRPr="00772A37">
        <w:rPr>
          <w:rFonts w:ascii="Cambria" w:hAnsi="Cambria" w:cs="Arial"/>
          <w:bCs/>
          <w:sz w:val="24"/>
          <w:szCs w:val="24"/>
        </w:rPr>
        <w:t xml:space="preserve">Otwarcie ofert nastąpi w dniu </w:t>
      </w:r>
      <w:r w:rsidR="00FB2A90">
        <w:rPr>
          <w:rFonts w:ascii="Cambria" w:hAnsi="Cambria" w:cs="Arial"/>
          <w:b/>
          <w:bCs/>
          <w:sz w:val="24"/>
          <w:szCs w:val="24"/>
        </w:rPr>
        <w:t>11</w:t>
      </w:r>
      <w:r w:rsidR="008E2981">
        <w:rPr>
          <w:rFonts w:ascii="Cambria" w:hAnsi="Cambria" w:cs="Arial"/>
          <w:b/>
          <w:bCs/>
          <w:sz w:val="24"/>
          <w:szCs w:val="24"/>
        </w:rPr>
        <w:t>.10.</w:t>
      </w:r>
      <w:r w:rsidR="00A972B0">
        <w:rPr>
          <w:rFonts w:ascii="Cambria" w:hAnsi="Cambria" w:cs="Arial"/>
          <w:b/>
          <w:bCs/>
          <w:sz w:val="24"/>
          <w:szCs w:val="24"/>
        </w:rPr>
        <w:t>2019 r. o godz. 10:3</w:t>
      </w:r>
      <w:r w:rsidRPr="00772A37">
        <w:rPr>
          <w:rFonts w:ascii="Cambria" w:hAnsi="Cambria" w:cs="Arial"/>
          <w:b/>
          <w:bCs/>
          <w:sz w:val="24"/>
          <w:szCs w:val="24"/>
        </w:rPr>
        <w:t xml:space="preserve">0 </w:t>
      </w:r>
      <w:r w:rsidRPr="00772A37">
        <w:rPr>
          <w:rFonts w:ascii="Cambria" w:hAnsi="Cambria" w:cs="Arial"/>
          <w:bCs/>
          <w:sz w:val="24"/>
          <w:szCs w:val="24"/>
        </w:rPr>
        <w:t xml:space="preserve">w siedzibie Zamawiającego: </w:t>
      </w:r>
      <w:r w:rsidR="00A7751F">
        <w:rPr>
          <w:rFonts w:ascii="Cambria" w:hAnsi="Cambria" w:cs="Arial"/>
          <w:b/>
          <w:bCs/>
          <w:sz w:val="24"/>
          <w:szCs w:val="24"/>
        </w:rPr>
        <w:t>Urząd</w:t>
      </w:r>
      <w:r w:rsidR="00A7751F" w:rsidRPr="00A7751F">
        <w:rPr>
          <w:rFonts w:ascii="Cambria" w:hAnsi="Cambria" w:cs="Arial"/>
          <w:b/>
          <w:bCs/>
          <w:sz w:val="24"/>
          <w:szCs w:val="24"/>
        </w:rPr>
        <w:t xml:space="preserve"> Gminy i Miasta</w:t>
      </w:r>
      <w:r w:rsidR="00A7751F">
        <w:rPr>
          <w:rFonts w:ascii="Cambria" w:hAnsi="Cambria" w:cs="Arial"/>
          <w:b/>
          <w:bCs/>
          <w:sz w:val="24"/>
          <w:szCs w:val="24"/>
        </w:rPr>
        <w:t xml:space="preserve"> w Sokołowie </w:t>
      </w:r>
      <w:r w:rsidR="00A7751F" w:rsidRPr="00A7751F">
        <w:rPr>
          <w:rFonts w:ascii="Cambria" w:hAnsi="Cambria" w:cs="Arial"/>
          <w:b/>
          <w:bCs/>
          <w:sz w:val="24"/>
          <w:szCs w:val="24"/>
        </w:rPr>
        <w:t xml:space="preserve">Małopolskim, </w:t>
      </w:r>
      <w:r w:rsidR="00A7751F">
        <w:rPr>
          <w:rFonts w:ascii="Cambria" w:hAnsi="Cambria" w:cs="Arial"/>
          <w:b/>
          <w:bCs/>
          <w:sz w:val="24"/>
          <w:szCs w:val="24"/>
        </w:rPr>
        <w:br/>
      </w:r>
      <w:r w:rsidR="00A7751F" w:rsidRPr="00A7751F">
        <w:rPr>
          <w:rFonts w:ascii="Cambria" w:hAnsi="Cambria" w:cs="Arial"/>
          <w:b/>
          <w:bCs/>
          <w:sz w:val="24"/>
          <w:szCs w:val="24"/>
        </w:rPr>
        <w:t>ul</w:t>
      </w:r>
      <w:r w:rsidR="00A7751F">
        <w:rPr>
          <w:rFonts w:ascii="Cambria" w:hAnsi="Cambria" w:cs="Arial"/>
          <w:b/>
          <w:bCs/>
          <w:sz w:val="24"/>
          <w:szCs w:val="24"/>
        </w:rPr>
        <w:t>.</w:t>
      </w:r>
      <w:r w:rsidR="00A7751F" w:rsidRPr="00A7751F">
        <w:rPr>
          <w:rFonts w:ascii="Cambria" w:hAnsi="Cambria" w:cs="Arial"/>
          <w:b/>
          <w:bCs/>
          <w:sz w:val="24"/>
          <w:szCs w:val="24"/>
        </w:rPr>
        <w:t xml:space="preserve"> Rynek 1, 36-050 Sokołów Małopolski pok. </w:t>
      </w:r>
      <w:r w:rsidR="00142DBF">
        <w:rPr>
          <w:rFonts w:ascii="Cambria" w:hAnsi="Cambria" w:cs="Arial"/>
          <w:b/>
          <w:bCs/>
          <w:sz w:val="24"/>
          <w:szCs w:val="24"/>
        </w:rPr>
        <w:t>n</w:t>
      </w:r>
      <w:r w:rsidR="00A7751F" w:rsidRPr="00A7751F">
        <w:rPr>
          <w:rFonts w:ascii="Cambria" w:hAnsi="Cambria" w:cs="Arial"/>
          <w:b/>
          <w:bCs/>
          <w:sz w:val="24"/>
          <w:szCs w:val="24"/>
        </w:rPr>
        <w:t xml:space="preserve">r </w:t>
      </w:r>
      <w:r w:rsidR="008E2981">
        <w:rPr>
          <w:rFonts w:ascii="Cambria" w:hAnsi="Cambria" w:cs="Arial"/>
          <w:b/>
          <w:bCs/>
          <w:sz w:val="24"/>
          <w:szCs w:val="24"/>
        </w:rPr>
        <w:t>7.</w:t>
      </w:r>
    </w:p>
    <w:p w14:paraId="2B2495CE" w14:textId="45FCCD70" w:rsidR="004159CD" w:rsidRPr="006A031E" w:rsidRDefault="004159CD" w:rsidP="00F15CC0">
      <w:pPr>
        <w:widowControl w:val="0"/>
        <w:numPr>
          <w:ilvl w:val="1"/>
          <w:numId w:val="37"/>
        </w:numPr>
        <w:spacing w:line="276" w:lineRule="auto"/>
        <w:jc w:val="both"/>
        <w:outlineLvl w:val="3"/>
        <w:rPr>
          <w:rFonts w:ascii="Cambria" w:hAnsi="Cambria" w:cs="Arial"/>
          <w:bCs/>
        </w:rPr>
      </w:pPr>
      <w:r w:rsidRPr="005F2E0C">
        <w:rPr>
          <w:rFonts w:ascii="Cambria" w:hAnsi="Cambria" w:cs="Arial"/>
          <w:bCs/>
        </w:rPr>
        <w:t>Otwarcie ofert jest jawne. Wykonawcy mogą uczestniczyć w sesji otwarcia ofert. W przypadku nieobecności wykonawcy, zamawiający przekaże wykon</w:t>
      </w:r>
      <w:r w:rsidRPr="006A031E">
        <w:rPr>
          <w:rFonts w:ascii="Cambria" w:hAnsi="Cambria" w:cs="Arial"/>
          <w:bCs/>
        </w:rPr>
        <w:t>awcy informacje z otwarcia ofert na jego wniosek.</w:t>
      </w:r>
    </w:p>
    <w:p w14:paraId="3593D33B" w14:textId="36BB040A" w:rsidR="004159CD" w:rsidRPr="006A031E" w:rsidRDefault="004159CD" w:rsidP="00F15CC0">
      <w:pPr>
        <w:widowControl w:val="0"/>
        <w:numPr>
          <w:ilvl w:val="1"/>
          <w:numId w:val="37"/>
        </w:numPr>
        <w:spacing w:line="276" w:lineRule="auto"/>
        <w:jc w:val="both"/>
        <w:outlineLvl w:val="3"/>
        <w:rPr>
          <w:rFonts w:ascii="Cambria" w:hAnsi="Cambria" w:cs="Arial"/>
          <w:bCs/>
        </w:rPr>
      </w:pPr>
      <w:r w:rsidRPr="006A031E">
        <w:rPr>
          <w:rFonts w:ascii="Cambria" w:hAnsi="Cambria" w:cs="Arial"/>
          <w:bCs/>
        </w:rPr>
        <w:t xml:space="preserve">Otwarcie ofert następuje poprzez użycie aplikacji do szyfrowania ofert dostępnej na miniPortalu i  dokonywane jest poprzez odszyfrowanie </w:t>
      </w:r>
      <w:r w:rsidR="00772A37">
        <w:rPr>
          <w:rFonts w:ascii="Cambria" w:hAnsi="Cambria" w:cs="Arial"/>
          <w:bCs/>
        </w:rPr>
        <w:br/>
      </w:r>
      <w:r w:rsidRPr="006A031E">
        <w:rPr>
          <w:rFonts w:ascii="Cambria" w:hAnsi="Cambria" w:cs="Arial"/>
          <w:bCs/>
        </w:rPr>
        <w:t>i otwarcie ofert za pomocą klucza prywatnego.</w:t>
      </w:r>
    </w:p>
    <w:p w14:paraId="031B5EA5" w14:textId="5E998E53" w:rsidR="004159CD" w:rsidRPr="00FC016C" w:rsidRDefault="004159CD" w:rsidP="00F15CC0">
      <w:pPr>
        <w:widowControl w:val="0"/>
        <w:numPr>
          <w:ilvl w:val="1"/>
          <w:numId w:val="37"/>
        </w:numPr>
        <w:spacing w:line="276" w:lineRule="auto"/>
        <w:jc w:val="both"/>
        <w:outlineLvl w:val="3"/>
        <w:rPr>
          <w:rFonts w:ascii="Cambria" w:hAnsi="Cambria" w:cs="Arial"/>
          <w:bCs/>
        </w:rPr>
      </w:pPr>
      <w:r w:rsidRPr="00FC016C">
        <w:rPr>
          <w:rFonts w:ascii="Cambria" w:hAnsi="Cambria" w:cs="Arial"/>
          <w:bCs/>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r w:rsidR="00C45028">
        <w:rPr>
          <w:rFonts w:ascii="Cambria" w:hAnsi="Cambria" w:cs="Arial"/>
          <w:bCs/>
        </w:rPr>
        <w:t>.</w:t>
      </w:r>
    </w:p>
    <w:p w14:paraId="4F3CD097" w14:textId="77777777" w:rsidR="00A7751F" w:rsidRDefault="004159CD" w:rsidP="00A7751F">
      <w:pPr>
        <w:widowControl w:val="0"/>
        <w:numPr>
          <w:ilvl w:val="1"/>
          <w:numId w:val="37"/>
        </w:numPr>
        <w:spacing w:line="276" w:lineRule="auto"/>
        <w:jc w:val="both"/>
        <w:outlineLvl w:val="3"/>
        <w:rPr>
          <w:rFonts w:ascii="Cambria" w:hAnsi="Cambria" w:cs="Arial"/>
          <w:bCs/>
        </w:rPr>
      </w:pPr>
      <w:r w:rsidRPr="00FC016C">
        <w:rPr>
          <w:rFonts w:ascii="Cambria" w:hAnsi="Cambria" w:cs="Arial"/>
          <w:bCs/>
        </w:rPr>
        <w:t>Wykonawca po upływie terminu do składania ofert, o którym mowa w pkt. 14.1 SIWZ nie może skutecznie dokonać zmiany ani wycofać złożonej oferty.</w:t>
      </w:r>
    </w:p>
    <w:p w14:paraId="4E13B28B" w14:textId="119AE62A" w:rsidR="004159CD" w:rsidRPr="00A7751F" w:rsidRDefault="004159CD" w:rsidP="00C35EC8">
      <w:pPr>
        <w:widowControl w:val="0"/>
        <w:numPr>
          <w:ilvl w:val="1"/>
          <w:numId w:val="37"/>
        </w:numPr>
        <w:spacing w:line="276" w:lineRule="auto"/>
        <w:jc w:val="both"/>
        <w:outlineLvl w:val="3"/>
        <w:rPr>
          <w:rFonts w:ascii="Cambria" w:hAnsi="Cambria" w:cs="Arial"/>
          <w:bCs/>
        </w:rPr>
      </w:pPr>
      <w:r w:rsidRPr="00A7751F">
        <w:rPr>
          <w:rFonts w:ascii="Cambria" w:hAnsi="Cambria" w:cs="Arial"/>
          <w:bCs/>
        </w:rPr>
        <w:t xml:space="preserve">Niezwłocznie po otwarciu ofert zamawiający zamieści na własnej </w:t>
      </w:r>
      <w:r w:rsidRPr="00A7751F">
        <w:rPr>
          <w:rFonts w:ascii="Cambria" w:hAnsi="Cambria" w:cs="Arial"/>
          <w:bCs/>
        </w:rPr>
        <w:br/>
        <w:t>stronie internetowej (</w:t>
      </w:r>
      <w:r w:rsidR="00C35EC8" w:rsidRPr="00C35EC8">
        <w:rPr>
          <w:rFonts w:ascii="Cambria" w:hAnsi="Cambria" w:cs="Arial"/>
          <w:bCs/>
        </w:rPr>
        <w:t>https://bip.sokolow-mlp.pl/zamowienia-publiczne/przetargi</w:t>
      </w:r>
      <w:r w:rsidRPr="00A7751F">
        <w:rPr>
          <w:rFonts w:ascii="Cambria" w:hAnsi="Cambria" w:cs="Arial"/>
          <w:bCs/>
        </w:rPr>
        <w:t>) informacje dotyczące:</w:t>
      </w:r>
    </w:p>
    <w:p w14:paraId="64B55D34" w14:textId="77777777" w:rsidR="004159CD" w:rsidRPr="006A031E" w:rsidRDefault="004159CD" w:rsidP="00A7751F">
      <w:pPr>
        <w:pStyle w:val="Kolorowalistaakcent11"/>
        <w:widowControl w:val="0"/>
        <w:numPr>
          <w:ilvl w:val="2"/>
          <w:numId w:val="38"/>
        </w:numPr>
        <w:spacing w:before="0" w:after="0" w:line="276" w:lineRule="auto"/>
        <w:ind w:left="1418" w:hanging="284"/>
        <w:outlineLvl w:val="3"/>
        <w:rPr>
          <w:rFonts w:ascii="Cambria" w:hAnsi="Cambria" w:cs="Arial"/>
          <w:bCs/>
          <w:sz w:val="24"/>
          <w:szCs w:val="24"/>
        </w:rPr>
      </w:pPr>
      <w:r w:rsidRPr="006A031E">
        <w:rPr>
          <w:rFonts w:ascii="Cambria" w:hAnsi="Cambria" w:cs="Arial"/>
          <w:bCs/>
          <w:sz w:val="24"/>
          <w:szCs w:val="24"/>
        </w:rPr>
        <w:t>kwoty, jaką zamierza przeznaczyć na sfinansowanie zamówienia;</w:t>
      </w:r>
    </w:p>
    <w:p w14:paraId="1CC58483" w14:textId="77777777" w:rsidR="004159CD" w:rsidRPr="00FC016C" w:rsidRDefault="004159CD" w:rsidP="00A7751F">
      <w:pPr>
        <w:pStyle w:val="Kolorowalistaakcent11"/>
        <w:widowControl w:val="0"/>
        <w:numPr>
          <w:ilvl w:val="2"/>
          <w:numId w:val="38"/>
        </w:numPr>
        <w:spacing w:before="0" w:after="0" w:line="276" w:lineRule="auto"/>
        <w:ind w:left="1418" w:hanging="284"/>
        <w:outlineLvl w:val="3"/>
        <w:rPr>
          <w:rFonts w:ascii="Cambria" w:hAnsi="Cambria" w:cs="Arial"/>
          <w:bCs/>
          <w:sz w:val="24"/>
          <w:szCs w:val="24"/>
        </w:rPr>
      </w:pPr>
      <w:r w:rsidRPr="00FC016C">
        <w:rPr>
          <w:rFonts w:ascii="Cambria" w:hAnsi="Cambria" w:cs="Arial"/>
          <w:bCs/>
          <w:sz w:val="24"/>
          <w:szCs w:val="24"/>
        </w:rPr>
        <w:t>firm oraz adresów wykonawców, którzy złożyli oferty w terminie;</w:t>
      </w:r>
    </w:p>
    <w:p w14:paraId="6079494A" w14:textId="77777777" w:rsidR="004159CD" w:rsidRPr="00FC016C" w:rsidRDefault="004159CD" w:rsidP="00A7751F">
      <w:pPr>
        <w:pStyle w:val="Kolorowalistaakcent11"/>
        <w:widowControl w:val="0"/>
        <w:numPr>
          <w:ilvl w:val="2"/>
          <w:numId w:val="38"/>
        </w:numPr>
        <w:spacing w:before="0" w:after="0" w:line="276" w:lineRule="auto"/>
        <w:ind w:left="1418" w:hanging="284"/>
        <w:outlineLvl w:val="3"/>
        <w:rPr>
          <w:rFonts w:ascii="Cambria" w:hAnsi="Cambria" w:cs="Arial"/>
          <w:bCs/>
          <w:sz w:val="24"/>
          <w:szCs w:val="24"/>
        </w:rPr>
      </w:pPr>
      <w:r w:rsidRPr="00FC016C">
        <w:rPr>
          <w:rFonts w:ascii="Cambria" w:hAnsi="Cambria" w:cs="Arial"/>
          <w:bCs/>
          <w:sz w:val="24"/>
          <w:szCs w:val="24"/>
        </w:rPr>
        <w:t>ceny, terminu wykonania zamówienia, okresu gwarancji i warunków płatności zawartych w ofertach.</w:t>
      </w:r>
    </w:p>
    <w:p w14:paraId="27FD8276" w14:textId="77777777" w:rsidR="004159CD" w:rsidRDefault="004159CD" w:rsidP="00F15CC0">
      <w:pPr>
        <w:widowControl w:val="0"/>
        <w:numPr>
          <w:ilvl w:val="1"/>
          <w:numId w:val="37"/>
        </w:numPr>
        <w:spacing w:line="276" w:lineRule="auto"/>
        <w:jc w:val="both"/>
        <w:outlineLvl w:val="3"/>
        <w:rPr>
          <w:rFonts w:ascii="Cambria" w:hAnsi="Cambria" w:cs="Arial"/>
          <w:bCs/>
        </w:rPr>
      </w:pPr>
      <w:r w:rsidRPr="00FC016C">
        <w:rPr>
          <w:rFonts w:ascii="Cambria" w:hAnsi="Cambria" w:cs="Arial"/>
          <w:bCs/>
        </w:rPr>
        <w:t>W przypadku złożenia oferty po terminie, o którym mowa w punkcie 14.1 SIWZ, Zamawiający niezwłocznie zawiadomi o tym Wykonawcę oraz zwróci ofertę po upływie terminu do wniesieniu odwołania.</w:t>
      </w:r>
    </w:p>
    <w:p w14:paraId="211CCF46" w14:textId="77777777" w:rsidR="007A191C" w:rsidRPr="00FC016C" w:rsidRDefault="007A191C" w:rsidP="007A191C">
      <w:pPr>
        <w:widowControl w:val="0"/>
        <w:spacing w:line="276" w:lineRule="auto"/>
        <w:ind w:left="1146"/>
        <w:jc w:val="both"/>
        <w:outlineLvl w:val="3"/>
        <w:rPr>
          <w:rFonts w:ascii="Cambria" w:hAnsi="Cambria"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4159CD" w:rsidRPr="00FC016C" w14:paraId="130DDE77" w14:textId="77777777" w:rsidTr="004159CD">
        <w:trPr>
          <w:trHeight w:val="749"/>
        </w:trPr>
        <w:tc>
          <w:tcPr>
            <w:tcW w:w="8964" w:type="dxa"/>
            <w:tcBorders>
              <w:top w:val="nil"/>
              <w:left w:val="nil"/>
              <w:bottom w:val="single" w:sz="4" w:space="0" w:color="auto"/>
              <w:right w:val="nil"/>
            </w:tcBorders>
            <w:hideMark/>
          </w:tcPr>
          <w:p w14:paraId="0888E18B"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15</w:t>
            </w:r>
          </w:p>
          <w:p w14:paraId="064152B0"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TERMIN ZWIĄZANIA OFERTĄ</w:t>
            </w:r>
          </w:p>
        </w:tc>
      </w:tr>
    </w:tbl>
    <w:p w14:paraId="161C3B5F" w14:textId="77777777" w:rsidR="004159CD" w:rsidRPr="00FC016C" w:rsidRDefault="004159CD" w:rsidP="004159CD">
      <w:pPr>
        <w:pStyle w:val="Kolorowalistaakcent11"/>
        <w:widowControl w:val="0"/>
        <w:spacing w:before="0" w:after="0" w:line="276" w:lineRule="auto"/>
        <w:ind w:left="340"/>
        <w:outlineLvl w:val="3"/>
        <w:rPr>
          <w:rFonts w:ascii="Cambria" w:hAnsi="Cambria" w:cs="Arial"/>
          <w:bCs/>
          <w:sz w:val="24"/>
          <w:szCs w:val="24"/>
          <w:lang w:eastAsia="pl-PL"/>
        </w:rPr>
      </w:pPr>
    </w:p>
    <w:p w14:paraId="541E7192" w14:textId="77777777" w:rsidR="004159CD" w:rsidRPr="009A4D47" w:rsidRDefault="004159CD" w:rsidP="004159CD">
      <w:pPr>
        <w:pStyle w:val="Kolorowalistaakcent11"/>
        <w:widowControl w:val="0"/>
        <w:spacing w:before="0" w:after="0" w:line="276" w:lineRule="auto"/>
        <w:ind w:left="340"/>
        <w:outlineLvl w:val="3"/>
        <w:rPr>
          <w:rFonts w:ascii="Cambria" w:hAnsi="Cambria" w:cs="Arial"/>
          <w:bCs/>
          <w:vanish/>
          <w:sz w:val="24"/>
          <w:szCs w:val="24"/>
          <w:lang w:eastAsia="pl-PL"/>
        </w:rPr>
      </w:pPr>
    </w:p>
    <w:p w14:paraId="2EF7C183" w14:textId="77777777" w:rsidR="004159CD" w:rsidRPr="005F2E0C" w:rsidRDefault="004159CD" w:rsidP="00F15CC0">
      <w:pPr>
        <w:pStyle w:val="Akapitzlist"/>
        <w:widowControl w:val="0"/>
        <w:numPr>
          <w:ilvl w:val="1"/>
          <w:numId w:val="39"/>
        </w:numPr>
        <w:spacing w:line="276" w:lineRule="auto"/>
        <w:outlineLvl w:val="3"/>
        <w:rPr>
          <w:rFonts w:ascii="Cambria" w:hAnsi="Cambria" w:cs="Arial"/>
          <w:bCs/>
        </w:rPr>
      </w:pPr>
      <w:r w:rsidRPr="005F2E0C">
        <w:rPr>
          <w:rFonts w:ascii="Cambria" w:hAnsi="Cambria" w:cs="Arial"/>
          <w:bCs/>
          <w:sz w:val="24"/>
          <w:szCs w:val="24"/>
        </w:rPr>
        <w:t xml:space="preserve">Wykonawca jest związany ofertą </w:t>
      </w:r>
      <w:r w:rsidRPr="00B4772C">
        <w:rPr>
          <w:rFonts w:ascii="Cambria" w:hAnsi="Cambria" w:cs="Arial"/>
          <w:bCs/>
          <w:sz w:val="24"/>
          <w:szCs w:val="24"/>
        </w:rPr>
        <w:t>przez okres 60 dni od terminu składania ofert.</w:t>
      </w:r>
    </w:p>
    <w:p w14:paraId="71C77F66" w14:textId="77777777" w:rsidR="004159CD" w:rsidRPr="006A031E" w:rsidRDefault="004159CD" w:rsidP="00F15CC0">
      <w:pPr>
        <w:widowControl w:val="0"/>
        <w:numPr>
          <w:ilvl w:val="1"/>
          <w:numId w:val="39"/>
        </w:numPr>
        <w:spacing w:line="276" w:lineRule="auto"/>
        <w:jc w:val="both"/>
        <w:outlineLvl w:val="3"/>
        <w:rPr>
          <w:rFonts w:ascii="Cambria" w:hAnsi="Cambria" w:cs="Arial"/>
          <w:bCs/>
        </w:rPr>
      </w:pPr>
      <w:r w:rsidRPr="006A031E">
        <w:rPr>
          <w:rFonts w:ascii="Cambria" w:hAnsi="Cambria" w:cs="Arial"/>
          <w:bCs/>
        </w:rPr>
        <w:t>Bieg terminu związania ofertą rozpoczyna się wraz z upływem terminu składania ofert.</w:t>
      </w:r>
    </w:p>
    <w:p w14:paraId="0D6F70D5" w14:textId="77777777" w:rsidR="004159CD" w:rsidRPr="00FC016C" w:rsidRDefault="004159CD" w:rsidP="00F15CC0">
      <w:pPr>
        <w:widowControl w:val="0"/>
        <w:numPr>
          <w:ilvl w:val="1"/>
          <w:numId w:val="39"/>
        </w:numPr>
        <w:spacing w:line="276" w:lineRule="auto"/>
        <w:jc w:val="both"/>
        <w:outlineLvl w:val="3"/>
        <w:rPr>
          <w:rFonts w:ascii="Cambria" w:hAnsi="Cambria" w:cs="Arial"/>
          <w:bCs/>
        </w:rPr>
      </w:pPr>
      <w:r w:rsidRPr="00FC016C">
        <w:rPr>
          <w:rFonts w:ascii="Cambria" w:hAnsi="Cambria" w:cs="Arial"/>
          <w:bCs/>
        </w:rPr>
        <w:lastRenderedPageBreak/>
        <w:t xml:space="preserve">Wykonawca samodzielnie lub na wniosek zamawiającego może przedłużyć termin związania ofertą, z tym, że zamawiający może tylko raz, co najmniej </w:t>
      </w:r>
      <w:r w:rsidRPr="00FC016C">
        <w:rPr>
          <w:rFonts w:ascii="Cambria" w:hAnsi="Cambria" w:cs="Arial"/>
          <w:bCs/>
        </w:rPr>
        <w:br/>
        <w:t xml:space="preserve">na 3 dni przed upływem terminu związania ofertą zwrócić się do wykonawców </w:t>
      </w:r>
      <w:r w:rsidRPr="00FC016C">
        <w:rPr>
          <w:rFonts w:ascii="Cambria" w:hAnsi="Cambria" w:cs="Arial"/>
          <w:bCs/>
        </w:rPr>
        <w:br/>
        <w:t xml:space="preserve">o wyrażenie zgodny na przedłużenie tego terminu o oznaczony okres, nie dłuższy jednak niż o 60 dni. Przedłużenie terminu związania ofertą jest dopuszczalne tylko z jednoczesnym przedłużeniem okresu ważności wadium albo, jeśli nie jest </w:t>
      </w:r>
      <w:r w:rsidRPr="00FC016C">
        <w:rPr>
          <w:rFonts w:ascii="Cambria" w:hAnsi="Cambria" w:cs="Arial"/>
          <w:bCs/>
        </w:rPr>
        <w:br/>
        <w:t>to możliwe, z wniesieniem nowego wadium na przedłużony okres związania ofertą.</w:t>
      </w: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41830542" w14:textId="77777777" w:rsidTr="004159CD">
        <w:trPr>
          <w:jc w:val="center"/>
        </w:trPr>
        <w:tc>
          <w:tcPr>
            <w:tcW w:w="9060" w:type="dxa"/>
            <w:tcBorders>
              <w:top w:val="nil"/>
              <w:left w:val="nil"/>
              <w:bottom w:val="single" w:sz="4" w:space="0" w:color="auto"/>
              <w:right w:val="nil"/>
            </w:tcBorders>
            <w:hideMark/>
          </w:tcPr>
          <w:p w14:paraId="074849C3" w14:textId="77777777" w:rsidR="004159CD" w:rsidRPr="006A031E" w:rsidRDefault="004159CD">
            <w:pPr>
              <w:suppressAutoHyphens/>
              <w:spacing w:line="276" w:lineRule="auto"/>
              <w:jc w:val="center"/>
              <w:textAlignment w:val="baseline"/>
              <w:rPr>
                <w:rFonts w:ascii="Cambria" w:hAnsi="Cambria"/>
                <w:sz w:val="26"/>
                <w:szCs w:val="26"/>
              </w:rPr>
            </w:pPr>
            <w:r w:rsidRPr="006A031E">
              <w:rPr>
                <w:rFonts w:ascii="Cambria" w:hAnsi="Cambria"/>
                <w:sz w:val="26"/>
                <w:szCs w:val="26"/>
              </w:rPr>
              <w:t>Rozdział 16</w:t>
            </w:r>
          </w:p>
          <w:p w14:paraId="7B428205" w14:textId="77777777" w:rsidR="004159CD" w:rsidRPr="00FC016C" w:rsidRDefault="004159CD">
            <w:pPr>
              <w:suppressAutoHyphens/>
              <w:spacing w:line="276" w:lineRule="auto"/>
              <w:jc w:val="center"/>
              <w:textAlignment w:val="baseline"/>
              <w:rPr>
                <w:rFonts w:ascii="Cambria" w:hAnsi="Cambria"/>
              </w:rPr>
            </w:pPr>
            <w:r w:rsidRPr="006A031E">
              <w:rPr>
                <w:rFonts w:ascii="Cambria" w:hAnsi="Cambria"/>
                <w:b/>
                <w:sz w:val="26"/>
                <w:szCs w:val="26"/>
              </w:rPr>
              <w:t>OPIS SPOSOBU OBLICZENIA CENY OFERTY</w:t>
            </w:r>
          </w:p>
        </w:tc>
      </w:tr>
    </w:tbl>
    <w:p w14:paraId="5A6D902A" w14:textId="77777777"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14:paraId="38407745" w14:textId="77777777" w:rsidR="004159CD" w:rsidRPr="009A4D47" w:rsidRDefault="004159CD" w:rsidP="004159CD">
      <w:pPr>
        <w:pStyle w:val="Kolorowalistaakcent11"/>
        <w:widowControl w:val="0"/>
        <w:spacing w:before="0" w:after="0" w:line="276" w:lineRule="auto"/>
        <w:ind w:left="0"/>
        <w:outlineLvl w:val="3"/>
        <w:rPr>
          <w:rFonts w:ascii="Cambria" w:hAnsi="Cambria" w:cs="Arial"/>
          <w:bCs/>
          <w:vanish/>
          <w:sz w:val="24"/>
          <w:szCs w:val="24"/>
          <w:lang w:eastAsia="pl-PL"/>
        </w:rPr>
      </w:pPr>
    </w:p>
    <w:p w14:paraId="1C2C6E02" w14:textId="77777777" w:rsidR="004159CD" w:rsidRPr="00FC016C" w:rsidRDefault="004159CD" w:rsidP="00F15CC0">
      <w:pPr>
        <w:pStyle w:val="Akapitzlist"/>
        <w:widowControl w:val="0"/>
        <w:numPr>
          <w:ilvl w:val="1"/>
          <w:numId w:val="40"/>
        </w:numPr>
        <w:spacing w:line="276" w:lineRule="auto"/>
        <w:outlineLvl w:val="3"/>
        <w:rPr>
          <w:rFonts w:ascii="Cambria" w:hAnsi="Cambria" w:cs="Arial"/>
          <w:bCs/>
          <w:color w:val="000000" w:themeColor="text1"/>
          <w:sz w:val="24"/>
          <w:szCs w:val="24"/>
        </w:rPr>
      </w:pPr>
      <w:r w:rsidRPr="005F2E0C">
        <w:rPr>
          <w:rFonts w:ascii="Cambria" w:hAnsi="Cambria"/>
          <w:color w:val="000000" w:themeColor="text1"/>
          <w:sz w:val="24"/>
          <w:szCs w:val="24"/>
        </w:rPr>
        <w:t xml:space="preserve">Wykonawca w ofercie określi cenę oferty brutto w zł (PLN), która stanowić będzie </w:t>
      </w:r>
      <w:r w:rsidRPr="006A031E">
        <w:rPr>
          <w:rFonts w:ascii="Cambria" w:hAnsi="Cambria"/>
          <w:b/>
          <w:color w:val="000000" w:themeColor="text1"/>
          <w:sz w:val="24"/>
          <w:szCs w:val="24"/>
        </w:rPr>
        <w:t>iloczyn ilości instalacji oraz zryczałtowanej ceny jednej instalacji</w:t>
      </w:r>
      <w:r w:rsidRPr="006A031E">
        <w:rPr>
          <w:rFonts w:ascii="Cambria" w:hAnsi="Cambria"/>
          <w:color w:val="000000" w:themeColor="text1"/>
          <w:sz w:val="24"/>
          <w:szCs w:val="24"/>
        </w:rPr>
        <w:t xml:space="preserve">  </w:t>
      </w:r>
      <w:r w:rsidRPr="00B4772C">
        <w:rPr>
          <w:rFonts w:ascii="Cambria" w:hAnsi="Cambria"/>
          <w:b/>
          <w:color w:val="000000" w:themeColor="text1"/>
          <w:sz w:val="24"/>
          <w:szCs w:val="24"/>
        </w:rPr>
        <w:t xml:space="preserve">(Wykonawca ustala zryczałtowaną cenę każdej z instalacji ujętej w ofercie wraz ze wszelkimi kosztami wynikającymi z umowy) </w:t>
      </w:r>
      <w:r w:rsidRPr="00FC016C">
        <w:rPr>
          <w:rFonts w:ascii="Cambria" w:hAnsi="Cambria"/>
          <w:color w:val="000000" w:themeColor="text1"/>
          <w:sz w:val="24"/>
          <w:szCs w:val="24"/>
        </w:rPr>
        <w:t xml:space="preserve">za realizację przedmiotu zamówienia w </w:t>
      </w:r>
      <w:r w:rsidRPr="00B4772C">
        <w:rPr>
          <w:rFonts w:ascii="Cambria" w:hAnsi="Cambria"/>
          <w:color w:val="000000" w:themeColor="text1"/>
          <w:sz w:val="24"/>
          <w:szCs w:val="24"/>
          <w:u w:val="single"/>
        </w:rPr>
        <w:t>części, na którą Wykonawca składa ofertę</w:t>
      </w:r>
      <w:r w:rsidRPr="00FC016C">
        <w:rPr>
          <w:rFonts w:ascii="Cambria" w:hAnsi="Cambria"/>
          <w:color w:val="000000" w:themeColor="text1"/>
          <w:sz w:val="24"/>
          <w:szCs w:val="24"/>
        </w:rPr>
        <w:t xml:space="preserve">. Cena oferty – jest to kwota wymieniona w Formularzu oferty </w:t>
      </w:r>
      <w:r w:rsidRPr="00FC016C">
        <w:rPr>
          <w:rFonts w:ascii="Cambria" w:hAnsi="Cambria"/>
          <w:b/>
          <w:color w:val="000000" w:themeColor="text1"/>
          <w:sz w:val="24"/>
          <w:szCs w:val="24"/>
        </w:rPr>
        <w:t>(Załącznik nr 3 SIWZ).</w:t>
      </w:r>
    </w:p>
    <w:p w14:paraId="6F84F154" w14:textId="77777777" w:rsidR="004159CD" w:rsidRPr="00FC016C" w:rsidRDefault="004159CD" w:rsidP="00F15CC0">
      <w:pPr>
        <w:widowControl w:val="0"/>
        <w:numPr>
          <w:ilvl w:val="1"/>
          <w:numId w:val="40"/>
        </w:numPr>
        <w:autoSpaceDE w:val="0"/>
        <w:autoSpaceDN w:val="0"/>
        <w:adjustRightInd w:val="0"/>
        <w:spacing w:line="276" w:lineRule="auto"/>
        <w:ind w:left="709"/>
        <w:jc w:val="both"/>
        <w:outlineLvl w:val="3"/>
        <w:rPr>
          <w:rFonts w:ascii="Cambria" w:eastAsia="TimesNewRoman" w:hAnsi="Cambria" w:cs="Arial"/>
        </w:rPr>
      </w:pPr>
      <w:r w:rsidRPr="00FC016C">
        <w:rPr>
          <w:rFonts w:ascii="Cambria" w:eastAsia="TimesNewRoman" w:hAnsi="Cambria" w:cs="Arial"/>
        </w:rPr>
        <w:t>Podstawą do określenia ceny oferty jest SIWZ wraz załącznikami.</w:t>
      </w:r>
    </w:p>
    <w:p w14:paraId="5A2B22F8" w14:textId="77777777" w:rsidR="004159CD" w:rsidRPr="00FC016C" w:rsidRDefault="004159CD" w:rsidP="00F15CC0">
      <w:pPr>
        <w:widowControl w:val="0"/>
        <w:numPr>
          <w:ilvl w:val="1"/>
          <w:numId w:val="40"/>
        </w:numPr>
        <w:shd w:val="clear" w:color="auto" w:fill="FFFFFF"/>
        <w:autoSpaceDE w:val="0"/>
        <w:autoSpaceDN w:val="0"/>
        <w:adjustRightInd w:val="0"/>
        <w:spacing w:line="276" w:lineRule="auto"/>
        <w:ind w:left="709"/>
        <w:jc w:val="both"/>
        <w:outlineLvl w:val="3"/>
        <w:rPr>
          <w:rFonts w:ascii="Cambria" w:eastAsia="TimesNewRoman" w:hAnsi="Cambria" w:cs="Arial"/>
        </w:rPr>
      </w:pPr>
      <w:r w:rsidRPr="00FC016C">
        <w:rPr>
          <w:rFonts w:ascii="Cambria" w:eastAsia="TimesNewRoman" w:hAnsi="Cambria" w:cs="Arial"/>
        </w:rPr>
        <w:t>Wyliczenia ceny należy dokonać w tabeli znajdującej się w formularzu ofertowym przy następujących założeniach:</w:t>
      </w:r>
    </w:p>
    <w:p w14:paraId="43E95CE2" w14:textId="77777777" w:rsidR="004159CD" w:rsidRPr="00FC016C" w:rsidRDefault="004159CD" w:rsidP="004159CD">
      <w:pPr>
        <w:widowControl w:val="0"/>
        <w:shd w:val="clear" w:color="auto" w:fill="FFFFFF"/>
        <w:spacing w:line="276" w:lineRule="auto"/>
        <w:ind w:left="720"/>
        <w:jc w:val="both"/>
        <w:outlineLvl w:val="3"/>
        <w:rPr>
          <w:rFonts w:ascii="Cambria" w:hAnsi="Cambria" w:cs="Arial"/>
          <w:b/>
          <w:bCs/>
        </w:rPr>
      </w:pPr>
      <w:r w:rsidRPr="00FC016C">
        <w:rPr>
          <w:rFonts w:ascii="Cambria" w:hAnsi="Cambria" w:cs="Arial"/>
          <w:b/>
          <w:bCs/>
        </w:rPr>
        <w:t>Część 1 zamówienia:</w:t>
      </w:r>
    </w:p>
    <w:p w14:paraId="6A9D2D4E" w14:textId="0B8EDE31" w:rsidR="004159CD" w:rsidRPr="00FC016C" w:rsidRDefault="004159CD" w:rsidP="004159CD">
      <w:pPr>
        <w:widowControl w:val="0"/>
        <w:shd w:val="clear" w:color="auto" w:fill="FFFFFF"/>
        <w:spacing w:line="276" w:lineRule="auto"/>
        <w:ind w:left="720"/>
        <w:jc w:val="both"/>
        <w:outlineLvl w:val="3"/>
        <w:rPr>
          <w:rFonts w:ascii="Cambria" w:eastAsia="SimSun" w:hAnsi="Cambria" w:cs="Arial"/>
          <w:bCs/>
          <w:lang w:eastAsia="zh-CN"/>
        </w:rPr>
      </w:pPr>
      <w:r w:rsidRPr="00FC016C">
        <w:rPr>
          <w:rFonts w:ascii="Cambria" w:eastAsia="SimSun" w:hAnsi="Cambria" w:cs="Arial"/>
          <w:bCs/>
          <w:lang w:eastAsia="zh-CN"/>
        </w:rPr>
        <w:t xml:space="preserve">Cena za prace instalacyjne sklasyfikowane w danym typie instalacji kolektorów słonecznych stanowi iloczyn ilości kompletnych instalacji kolektorów słonecznych oraz </w:t>
      </w:r>
      <w:r w:rsidR="008F039B">
        <w:rPr>
          <w:rFonts w:ascii="Cambria" w:eastAsia="SimSun" w:hAnsi="Cambria" w:cs="Arial"/>
          <w:bCs/>
          <w:lang w:eastAsia="zh-CN"/>
        </w:rPr>
        <w:t xml:space="preserve">zryczałtowanej </w:t>
      </w:r>
      <w:r w:rsidRPr="00FC016C">
        <w:rPr>
          <w:rFonts w:ascii="Cambria" w:eastAsia="SimSun" w:hAnsi="Cambria" w:cs="Arial"/>
          <w:bCs/>
          <w:lang w:eastAsia="zh-CN"/>
        </w:rPr>
        <w:t>ceny za 1 kompletną instalację kolektorów słonecznych, w tym typie (cena jednostkowa) wraz z wszystkimi kosztami wynikającymi z załączników stanowiących opis przedmiotu zamówienia i Projektu umowy.</w:t>
      </w:r>
    </w:p>
    <w:p w14:paraId="4E7DA404" w14:textId="6659635E" w:rsidR="00C81679" w:rsidRPr="00FC016C" w:rsidRDefault="00C81679" w:rsidP="00C81679">
      <w:pPr>
        <w:widowControl w:val="0"/>
        <w:shd w:val="clear" w:color="auto" w:fill="FFFFFF"/>
        <w:spacing w:line="276" w:lineRule="auto"/>
        <w:ind w:left="720"/>
        <w:jc w:val="both"/>
        <w:outlineLvl w:val="3"/>
        <w:rPr>
          <w:rFonts w:ascii="Cambria" w:hAnsi="Cambria" w:cs="Arial"/>
          <w:b/>
          <w:bCs/>
        </w:rPr>
      </w:pPr>
      <w:r w:rsidRPr="00FC016C">
        <w:rPr>
          <w:rFonts w:ascii="Cambria" w:hAnsi="Cambria" w:cs="Arial"/>
          <w:b/>
          <w:bCs/>
        </w:rPr>
        <w:t xml:space="preserve">Część </w:t>
      </w:r>
      <w:r>
        <w:rPr>
          <w:rFonts w:ascii="Cambria" w:hAnsi="Cambria" w:cs="Arial"/>
          <w:b/>
          <w:bCs/>
        </w:rPr>
        <w:t>2</w:t>
      </w:r>
      <w:r w:rsidRPr="00FC016C">
        <w:rPr>
          <w:rFonts w:ascii="Cambria" w:hAnsi="Cambria" w:cs="Arial"/>
          <w:b/>
          <w:bCs/>
        </w:rPr>
        <w:t xml:space="preserve"> zamówienia:</w:t>
      </w:r>
    </w:p>
    <w:p w14:paraId="5C4FE125" w14:textId="4440734D" w:rsidR="00C81679" w:rsidRDefault="00C81679" w:rsidP="00C81679">
      <w:pPr>
        <w:widowControl w:val="0"/>
        <w:shd w:val="clear" w:color="auto" w:fill="FFFFFF"/>
        <w:spacing w:line="276" w:lineRule="auto"/>
        <w:ind w:left="720"/>
        <w:jc w:val="both"/>
        <w:outlineLvl w:val="3"/>
        <w:rPr>
          <w:rFonts w:ascii="Cambria" w:eastAsia="SimSun" w:hAnsi="Cambria" w:cs="Arial"/>
          <w:bCs/>
          <w:lang w:eastAsia="zh-CN"/>
        </w:rPr>
      </w:pPr>
      <w:r w:rsidRPr="00FC016C">
        <w:rPr>
          <w:rFonts w:ascii="Cambria" w:eastAsia="SimSun" w:hAnsi="Cambria" w:cs="Arial"/>
          <w:bCs/>
          <w:lang w:eastAsia="zh-CN"/>
        </w:rPr>
        <w:t xml:space="preserve">Cena za prace instalacyjne sklasyfikowane przy danej mocy instalacji fotowoltaicznej stanowi iloczyn ilości instalacji oraz </w:t>
      </w:r>
      <w:r w:rsidR="008F039B">
        <w:rPr>
          <w:rFonts w:ascii="Cambria" w:eastAsia="SimSun" w:hAnsi="Cambria" w:cs="Arial"/>
          <w:bCs/>
          <w:lang w:eastAsia="zh-CN"/>
        </w:rPr>
        <w:t xml:space="preserve">zryczałtowanej </w:t>
      </w:r>
      <w:r w:rsidRPr="00FC016C">
        <w:rPr>
          <w:rFonts w:ascii="Cambria" w:eastAsia="SimSun" w:hAnsi="Cambria" w:cs="Arial"/>
          <w:bCs/>
          <w:lang w:eastAsia="zh-CN"/>
        </w:rPr>
        <w:t>ceny za 1 instalację określonej mocy (cena jednostkowa) wraz z wszystkimi kos</w:t>
      </w:r>
      <w:r w:rsidR="0002657C">
        <w:rPr>
          <w:rFonts w:ascii="Cambria" w:eastAsia="SimSun" w:hAnsi="Cambria" w:cs="Arial"/>
          <w:bCs/>
          <w:lang w:eastAsia="zh-CN"/>
        </w:rPr>
        <w:t xml:space="preserve">ztami wynikającymi </w:t>
      </w:r>
      <w:r w:rsidRPr="00FC016C">
        <w:rPr>
          <w:rFonts w:ascii="Cambria" w:eastAsia="SimSun" w:hAnsi="Cambria" w:cs="Arial"/>
          <w:bCs/>
          <w:lang w:eastAsia="zh-CN"/>
        </w:rPr>
        <w:t>z załączników stanowiących opis przedmiotu zamówienia i Projektu umowy.</w:t>
      </w:r>
    </w:p>
    <w:p w14:paraId="487DA836" w14:textId="2EB7BBAC" w:rsidR="00B4772C" w:rsidRPr="00FC016C" w:rsidRDefault="00B4772C" w:rsidP="00B4772C">
      <w:pPr>
        <w:widowControl w:val="0"/>
        <w:shd w:val="clear" w:color="auto" w:fill="FFFFFF"/>
        <w:spacing w:line="276" w:lineRule="auto"/>
        <w:ind w:left="720"/>
        <w:jc w:val="both"/>
        <w:outlineLvl w:val="3"/>
        <w:rPr>
          <w:rFonts w:ascii="Cambria" w:hAnsi="Cambria" w:cs="Arial"/>
          <w:b/>
          <w:bCs/>
        </w:rPr>
      </w:pPr>
      <w:r w:rsidRPr="00FC016C">
        <w:rPr>
          <w:rFonts w:ascii="Cambria" w:hAnsi="Cambria" w:cs="Arial"/>
          <w:b/>
          <w:bCs/>
        </w:rPr>
        <w:t xml:space="preserve">Część </w:t>
      </w:r>
      <w:r w:rsidR="00C81679">
        <w:rPr>
          <w:rFonts w:ascii="Cambria" w:hAnsi="Cambria" w:cs="Arial"/>
          <w:b/>
          <w:bCs/>
        </w:rPr>
        <w:t>3</w:t>
      </w:r>
      <w:r w:rsidR="00C81679" w:rsidRPr="00FC016C">
        <w:rPr>
          <w:rFonts w:ascii="Cambria" w:hAnsi="Cambria" w:cs="Arial"/>
          <w:b/>
          <w:bCs/>
        </w:rPr>
        <w:t xml:space="preserve"> </w:t>
      </w:r>
      <w:r w:rsidRPr="00FC016C">
        <w:rPr>
          <w:rFonts w:ascii="Cambria" w:hAnsi="Cambria" w:cs="Arial"/>
          <w:b/>
          <w:bCs/>
        </w:rPr>
        <w:t>zamówienia:</w:t>
      </w:r>
    </w:p>
    <w:p w14:paraId="17AAFD6E" w14:textId="02EEBFF7" w:rsidR="00B4772C" w:rsidRPr="00FC016C" w:rsidRDefault="00B4772C" w:rsidP="00B4772C">
      <w:pPr>
        <w:widowControl w:val="0"/>
        <w:shd w:val="clear" w:color="auto" w:fill="FFFFFF"/>
        <w:spacing w:line="276" w:lineRule="auto"/>
        <w:ind w:left="720"/>
        <w:jc w:val="both"/>
        <w:outlineLvl w:val="3"/>
        <w:rPr>
          <w:rFonts w:ascii="Cambria" w:eastAsia="SimSun" w:hAnsi="Cambria" w:cs="Arial"/>
          <w:bCs/>
          <w:lang w:eastAsia="zh-CN"/>
        </w:rPr>
      </w:pPr>
      <w:r w:rsidRPr="00FC016C">
        <w:rPr>
          <w:rFonts w:ascii="Cambria" w:eastAsia="SimSun" w:hAnsi="Cambria" w:cs="Arial"/>
          <w:bCs/>
          <w:lang w:eastAsia="zh-CN"/>
        </w:rPr>
        <w:t xml:space="preserve">Cena za prace instalacyjne sklasyfikowane przy danej mocy kotłów centralnego ogrzewania stanowi iloczyn ilości kotłów oraz </w:t>
      </w:r>
      <w:r w:rsidR="008F039B">
        <w:rPr>
          <w:rFonts w:ascii="Cambria" w:eastAsia="SimSun" w:hAnsi="Cambria" w:cs="Arial"/>
          <w:bCs/>
          <w:lang w:eastAsia="zh-CN"/>
        </w:rPr>
        <w:t xml:space="preserve">zryczałtowanej </w:t>
      </w:r>
      <w:r w:rsidRPr="00FC016C">
        <w:rPr>
          <w:rFonts w:ascii="Cambria" w:eastAsia="SimSun" w:hAnsi="Cambria" w:cs="Arial"/>
          <w:bCs/>
          <w:lang w:eastAsia="zh-CN"/>
        </w:rPr>
        <w:t>ceny za 1 kocioł określonej mocy (cena jednostkowa) wraz z wszystkimi kosztami wynikającymi z załączników stanowiących opis przedmiotu zamówienia i Projektu umowy.</w:t>
      </w:r>
    </w:p>
    <w:p w14:paraId="525F3ED7" w14:textId="77777777" w:rsidR="004159CD" w:rsidRPr="00FC016C" w:rsidRDefault="004159CD" w:rsidP="004159CD">
      <w:pPr>
        <w:widowControl w:val="0"/>
        <w:shd w:val="clear" w:color="auto" w:fill="FFFFFF"/>
        <w:autoSpaceDE w:val="0"/>
        <w:autoSpaceDN w:val="0"/>
        <w:adjustRightInd w:val="0"/>
        <w:spacing w:line="276" w:lineRule="auto"/>
        <w:ind w:left="709"/>
        <w:jc w:val="both"/>
        <w:outlineLvl w:val="3"/>
        <w:rPr>
          <w:rFonts w:ascii="Cambria" w:eastAsia="TimesNewRoman" w:hAnsi="Cambria" w:cs="Arial"/>
          <w:b/>
          <w:i/>
          <w:u w:val="single"/>
        </w:rPr>
      </w:pPr>
      <w:r w:rsidRPr="00FC016C">
        <w:rPr>
          <w:rFonts w:ascii="Cambria" w:eastAsia="TimesNewRoman" w:hAnsi="Cambria" w:cs="Arial"/>
          <w:b/>
          <w:i/>
          <w:u w:val="single"/>
        </w:rPr>
        <w:lastRenderedPageBreak/>
        <w:t xml:space="preserve">Suma cen łącznych wyliczona w tabelach winna być równa sumie wyliczonych cen za prace instalacyjne w ostatnim wierszu tabeli nazwanym razem/ogółem i odpowiadać cenie ofertowej Wykonawcy w danej części zamówienia. </w:t>
      </w:r>
    </w:p>
    <w:p w14:paraId="2AFAA2F7" w14:textId="4D0BC903" w:rsidR="004159CD" w:rsidRPr="00FC016C" w:rsidRDefault="004159CD" w:rsidP="00F15CC0">
      <w:pPr>
        <w:widowControl w:val="0"/>
        <w:numPr>
          <w:ilvl w:val="1"/>
          <w:numId w:val="40"/>
        </w:numPr>
        <w:shd w:val="clear" w:color="auto" w:fill="FFFFFF"/>
        <w:autoSpaceDE w:val="0"/>
        <w:autoSpaceDN w:val="0"/>
        <w:adjustRightInd w:val="0"/>
        <w:spacing w:line="276" w:lineRule="auto"/>
        <w:jc w:val="both"/>
        <w:outlineLvl w:val="3"/>
        <w:rPr>
          <w:rFonts w:ascii="Cambria" w:eastAsia="TimesNewRoman" w:hAnsi="Cambria" w:cs="Arial"/>
        </w:rPr>
      </w:pPr>
      <w:r w:rsidRPr="00FC016C">
        <w:rPr>
          <w:rFonts w:ascii="Cambria" w:hAnsi="Cambria" w:cs="Arial"/>
          <w:bCs/>
        </w:rPr>
        <w:t xml:space="preserve">Cena </w:t>
      </w:r>
      <w:r w:rsidRPr="00FC016C">
        <w:rPr>
          <w:rFonts w:ascii="Cambria" w:eastAsia="TimesNewRoman" w:hAnsi="Cambria" w:cs="Arial"/>
        </w:rPr>
        <w:t xml:space="preserve">oferty powinna być obliczana z uwzględnieniem art. 91 ust. 3a ustawy Pzp. Jeżeli złożono ofertę, której wybór prowadziłby do powstania u Zamawiającego obowiązku podatkowego zgodnie z przepisami o podatku od towarów i usług, Wykonawca w formularzu ofertowym podaje wartość netto, kwotę podatku VAT, który odprowadzi Zamawiający (celem doliczenia jej do ceny ofertowej </w:t>
      </w:r>
      <w:r w:rsidR="00C45028">
        <w:rPr>
          <w:rFonts w:ascii="Cambria" w:eastAsia="TimesNewRoman" w:hAnsi="Cambria" w:cs="Arial"/>
        </w:rPr>
        <w:br/>
      </w:r>
      <w:r w:rsidRPr="00FC016C">
        <w:rPr>
          <w:rFonts w:ascii="Cambria" w:eastAsia="TimesNewRoman" w:hAnsi="Cambria" w:cs="Arial"/>
        </w:rPr>
        <w:t xml:space="preserve">na podstawia art. 91 ust. 3a ustawy Pzp) oraz wartość brutto. Wykonawca, składając ofertę, informuje Zamawiającego, czy wybór oferty będzie prowadzić </w:t>
      </w:r>
      <w:r w:rsidR="00C45028">
        <w:rPr>
          <w:rFonts w:ascii="Cambria" w:eastAsia="TimesNewRoman" w:hAnsi="Cambria" w:cs="Arial"/>
        </w:rPr>
        <w:br/>
      </w:r>
      <w:r w:rsidRPr="00FC016C">
        <w:rPr>
          <w:rFonts w:ascii="Cambria" w:eastAsia="TimesNewRoman" w:hAnsi="Cambria" w:cs="Arial"/>
        </w:rPr>
        <w:t xml:space="preserve">do powstania u Zamawiającego obowiązku podatkowego, wskazując nazwę (rodzaj) towaru lub usługi, których dostawa lub świadczenie będzie prowadzić do jego powstania, oraz wskazując ich wartość bez kwoty podatku.  </w:t>
      </w:r>
    </w:p>
    <w:p w14:paraId="6C4A9493" w14:textId="77777777" w:rsidR="004159CD" w:rsidRPr="00FC016C" w:rsidRDefault="004159CD" w:rsidP="00F15CC0">
      <w:pPr>
        <w:widowControl w:val="0"/>
        <w:numPr>
          <w:ilvl w:val="1"/>
          <w:numId w:val="40"/>
        </w:numPr>
        <w:shd w:val="clear" w:color="auto" w:fill="FFFFFF"/>
        <w:autoSpaceDE w:val="0"/>
        <w:autoSpaceDN w:val="0"/>
        <w:adjustRightInd w:val="0"/>
        <w:spacing w:line="276" w:lineRule="auto"/>
        <w:ind w:left="709"/>
        <w:jc w:val="both"/>
        <w:outlineLvl w:val="3"/>
        <w:rPr>
          <w:rFonts w:ascii="Cambria" w:eastAsia="TimesNewRoman" w:hAnsi="Cambria" w:cs="Arial"/>
          <w:b/>
        </w:rPr>
      </w:pPr>
      <w:r w:rsidRPr="00FC016C">
        <w:rPr>
          <w:rFonts w:ascii="Cambria" w:eastAsia="TimesNewRoman" w:hAnsi="Cambria" w:cs="Arial"/>
          <w:b/>
        </w:rPr>
        <w:t xml:space="preserve">Dla porównania i oceny ofert Zamawiający przyjmie całkowitą cenę brutto </w:t>
      </w:r>
      <w:r w:rsidRPr="00FC016C">
        <w:rPr>
          <w:rFonts w:ascii="Cambria" w:eastAsia="TimesNewRoman" w:hAnsi="Cambria" w:cs="Arial"/>
          <w:b/>
          <w:u w:val="single"/>
        </w:rPr>
        <w:t>dla danej części zamówienia</w:t>
      </w:r>
      <w:r w:rsidRPr="00FC016C">
        <w:rPr>
          <w:rFonts w:ascii="Cambria" w:eastAsia="TimesNewRoman" w:hAnsi="Cambria" w:cs="Arial"/>
          <w:b/>
        </w:rPr>
        <w:t>, jaką poniesie na realizację przedmiotu zamówienia.</w:t>
      </w:r>
    </w:p>
    <w:p w14:paraId="0432CA1C" w14:textId="582B49B0" w:rsidR="004159CD" w:rsidRPr="00FC016C" w:rsidRDefault="004159CD" w:rsidP="00F15CC0">
      <w:pPr>
        <w:pStyle w:val="Kolorowalistaakcent11"/>
        <w:widowControl w:val="0"/>
        <w:numPr>
          <w:ilvl w:val="1"/>
          <w:numId w:val="40"/>
        </w:numPr>
        <w:autoSpaceDE w:val="0"/>
        <w:autoSpaceDN w:val="0"/>
        <w:adjustRightInd w:val="0"/>
        <w:spacing w:before="0" w:after="0" w:line="276" w:lineRule="auto"/>
        <w:ind w:left="709"/>
        <w:rPr>
          <w:rFonts w:ascii="Cambria" w:hAnsi="Cambria" w:cs="Arial"/>
          <w:sz w:val="24"/>
          <w:szCs w:val="24"/>
        </w:rPr>
      </w:pPr>
      <w:r w:rsidRPr="00FC016C">
        <w:rPr>
          <w:rFonts w:ascii="Cambria" w:hAnsi="Cambria" w:cs="Arial"/>
          <w:sz w:val="24"/>
          <w:szCs w:val="24"/>
        </w:rPr>
        <w:t>W Formularzu oferty Wykonawca podaje cen</w:t>
      </w:r>
      <w:r w:rsidRPr="00FC016C">
        <w:rPr>
          <w:rFonts w:ascii="Cambria" w:eastAsia="TimesNewRoman" w:hAnsi="Cambria" w:cs="Arial"/>
          <w:sz w:val="24"/>
          <w:szCs w:val="24"/>
        </w:rPr>
        <w:t>ę</w:t>
      </w:r>
      <w:r w:rsidRPr="00FC016C">
        <w:rPr>
          <w:rFonts w:ascii="Cambria" w:hAnsi="Cambria" w:cs="Arial"/>
          <w:sz w:val="24"/>
          <w:szCs w:val="24"/>
        </w:rPr>
        <w:t>, z dokładno</w:t>
      </w:r>
      <w:r w:rsidRPr="00FC016C">
        <w:rPr>
          <w:rFonts w:ascii="Cambria" w:eastAsia="TimesNewRoman" w:hAnsi="Cambria" w:cs="Arial"/>
          <w:sz w:val="24"/>
          <w:szCs w:val="24"/>
        </w:rPr>
        <w:t>ś</w:t>
      </w:r>
      <w:r w:rsidRPr="00FC016C">
        <w:rPr>
          <w:rFonts w:ascii="Cambria" w:hAnsi="Cambria" w:cs="Arial"/>
          <w:sz w:val="24"/>
          <w:szCs w:val="24"/>
        </w:rPr>
        <w:t>ci</w:t>
      </w:r>
      <w:r w:rsidRPr="00FC016C">
        <w:rPr>
          <w:rFonts w:ascii="Cambria" w:eastAsia="TimesNewRoman" w:hAnsi="Cambria" w:cs="Arial"/>
          <w:sz w:val="24"/>
          <w:szCs w:val="24"/>
        </w:rPr>
        <w:t xml:space="preserve">ą </w:t>
      </w:r>
      <w:r w:rsidRPr="00FC016C">
        <w:rPr>
          <w:rFonts w:ascii="Cambria" w:hAnsi="Cambria" w:cs="Arial"/>
          <w:sz w:val="24"/>
          <w:szCs w:val="24"/>
        </w:rPr>
        <w:t xml:space="preserve">do dwóch miejsc po przecinku w rozumieniu art. 3 ust. 1 pkt 1 i ust. 2 ustawy z dnia 9 maja 2014r. </w:t>
      </w:r>
      <w:r w:rsidR="00C45028">
        <w:rPr>
          <w:rFonts w:ascii="Cambria" w:hAnsi="Cambria" w:cs="Arial"/>
          <w:sz w:val="24"/>
          <w:szCs w:val="24"/>
        </w:rPr>
        <w:br/>
      </w:r>
      <w:r w:rsidRPr="00FC016C">
        <w:rPr>
          <w:rFonts w:ascii="Cambria" w:hAnsi="Cambria" w:cs="Arial"/>
          <w:sz w:val="24"/>
          <w:szCs w:val="24"/>
        </w:rPr>
        <w:t>o informowaniu o cenach towarów i usług (Dz. U. z 2014 r., poz. 915) oraz ustawy z dnia 7 lipca 1994 r. o denominacji złotego (Dz. U. z 1994 r., Nr 84, poz. 386 ze zm.), za któr</w:t>
      </w:r>
      <w:r w:rsidRPr="00FC016C">
        <w:rPr>
          <w:rFonts w:ascii="Cambria" w:eastAsia="TimesNewRoman" w:hAnsi="Cambria" w:cs="Arial"/>
          <w:sz w:val="24"/>
          <w:szCs w:val="24"/>
        </w:rPr>
        <w:t xml:space="preserve">ą </w:t>
      </w:r>
      <w:r w:rsidRPr="00FC016C">
        <w:rPr>
          <w:rFonts w:ascii="Cambria" w:hAnsi="Cambria" w:cs="Arial"/>
          <w:sz w:val="24"/>
          <w:szCs w:val="24"/>
        </w:rPr>
        <w:t>podejmuje si</w:t>
      </w:r>
      <w:r w:rsidRPr="00FC016C">
        <w:rPr>
          <w:rFonts w:ascii="Cambria" w:eastAsia="TimesNewRoman" w:hAnsi="Cambria" w:cs="Arial"/>
          <w:sz w:val="24"/>
          <w:szCs w:val="24"/>
        </w:rPr>
        <w:t xml:space="preserve">ę </w:t>
      </w:r>
      <w:r w:rsidRPr="00FC016C">
        <w:rPr>
          <w:rFonts w:ascii="Cambria" w:hAnsi="Cambria" w:cs="Arial"/>
          <w:sz w:val="24"/>
          <w:szCs w:val="24"/>
        </w:rPr>
        <w:t>zrealizowa</w:t>
      </w:r>
      <w:r w:rsidRPr="00FC016C">
        <w:rPr>
          <w:rFonts w:ascii="Cambria" w:eastAsia="TimesNewRoman" w:hAnsi="Cambria" w:cs="Arial"/>
          <w:sz w:val="24"/>
          <w:szCs w:val="24"/>
        </w:rPr>
        <w:t xml:space="preserve">ć </w:t>
      </w:r>
      <w:r w:rsidRPr="00FC016C">
        <w:rPr>
          <w:rFonts w:ascii="Cambria" w:hAnsi="Cambria" w:cs="Arial"/>
          <w:sz w:val="24"/>
          <w:szCs w:val="24"/>
        </w:rPr>
        <w:t xml:space="preserve">przedmiot zamówienia. </w:t>
      </w:r>
    </w:p>
    <w:p w14:paraId="2B804DA5" w14:textId="31FA7AF2" w:rsidR="004159CD" w:rsidRPr="00FC016C" w:rsidRDefault="004159CD" w:rsidP="00F15CC0">
      <w:pPr>
        <w:pStyle w:val="Kolorowalistaakcent11"/>
        <w:widowControl w:val="0"/>
        <w:numPr>
          <w:ilvl w:val="1"/>
          <w:numId w:val="40"/>
        </w:numPr>
        <w:autoSpaceDE w:val="0"/>
        <w:autoSpaceDN w:val="0"/>
        <w:adjustRightInd w:val="0"/>
        <w:spacing w:before="0" w:after="0" w:line="276" w:lineRule="auto"/>
        <w:rPr>
          <w:rFonts w:ascii="Cambria" w:hAnsi="Cambria" w:cs="Arial"/>
          <w:b/>
          <w:bCs/>
          <w:color w:val="000000" w:themeColor="text1"/>
          <w:sz w:val="20"/>
          <w:szCs w:val="20"/>
        </w:rPr>
      </w:pPr>
      <w:r w:rsidRPr="00FC016C">
        <w:rPr>
          <w:rFonts w:ascii="Cambria" w:hAnsi="Cambria" w:cs="Arial"/>
          <w:sz w:val="24"/>
          <w:szCs w:val="24"/>
        </w:rPr>
        <w:t xml:space="preserve">Wynagrodzenie będzie płatne zgodnie z Projektem umowy </w:t>
      </w:r>
      <w:r w:rsidR="00655E6E">
        <w:rPr>
          <w:rFonts w:ascii="Cambria" w:hAnsi="Cambria" w:cs="Arial"/>
          <w:b/>
          <w:color w:val="000000" w:themeColor="text1"/>
          <w:sz w:val="24"/>
          <w:szCs w:val="24"/>
        </w:rPr>
        <w:t>Załącznik Nr 2a, 2b</w:t>
      </w:r>
      <w:r w:rsidR="00A7751F">
        <w:rPr>
          <w:rFonts w:ascii="Cambria" w:hAnsi="Cambria" w:cs="Arial"/>
          <w:b/>
          <w:color w:val="000000" w:themeColor="text1"/>
          <w:sz w:val="24"/>
          <w:szCs w:val="24"/>
        </w:rPr>
        <w:t xml:space="preserve"> </w:t>
      </w:r>
      <w:r w:rsidR="00A7751F">
        <w:rPr>
          <w:rFonts w:ascii="Cambria" w:hAnsi="Cambria" w:cs="Arial"/>
          <w:b/>
          <w:color w:val="000000" w:themeColor="text1"/>
          <w:sz w:val="24"/>
          <w:szCs w:val="24"/>
        </w:rPr>
        <w:br/>
        <w:t>i 2c</w:t>
      </w:r>
      <w:r w:rsidRPr="00FC016C">
        <w:rPr>
          <w:rFonts w:ascii="Cambria" w:hAnsi="Cambria" w:cs="Arial"/>
          <w:b/>
          <w:color w:val="000000" w:themeColor="text1"/>
          <w:sz w:val="24"/>
          <w:szCs w:val="24"/>
        </w:rPr>
        <w:t xml:space="preserve"> do SIWZ.</w:t>
      </w:r>
      <w:r w:rsidRPr="00FC016C">
        <w:rPr>
          <w:rFonts w:ascii="Cambria" w:hAnsi="Cambria" w:cs="Arial"/>
          <w:b/>
          <w:bCs/>
          <w:color w:val="000000" w:themeColor="text1"/>
        </w:rPr>
        <w:t xml:space="preserve"> </w:t>
      </w:r>
    </w:p>
    <w:p w14:paraId="742F72A1" w14:textId="0FB6B75D" w:rsidR="004159CD" w:rsidRPr="00FC016C" w:rsidRDefault="004159CD" w:rsidP="00F15CC0">
      <w:pPr>
        <w:pStyle w:val="Kolorowalistaakcent11"/>
        <w:widowControl w:val="0"/>
        <w:numPr>
          <w:ilvl w:val="1"/>
          <w:numId w:val="40"/>
        </w:numPr>
        <w:autoSpaceDE w:val="0"/>
        <w:autoSpaceDN w:val="0"/>
        <w:adjustRightInd w:val="0"/>
        <w:spacing w:before="0" w:after="0" w:line="276" w:lineRule="auto"/>
        <w:rPr>
          <w:rFonts w:ascii="Cambria" w:hAnsi="Cambria" w:cs="Arial"/>
          <w:bCs/>
          <w:sz w:val="24"/>
          <w:szCs w:val="24"/>
        </w:rPr>
      </w:pPr>
      <w:r w:rsidRPr="00FC016C">
        <w:rPr>
          <w:rFonts w:ascii="Cambria" w:hAnsi="Cambria" w:cs="Arial"/>
          <w:b/>
          <w:bCs/>
          <w:color w:val="000000" w:themeColor="text1"/>
          <w:sz w:val="24"/>
          <w:szCs w:val="24"/>
          <w:u w:val="single"/>
        </w:rPr>
        <w:t>UWAGA:</w:t>
      </w:r>
      <w:r w:rsidRPr="00FC016C">
        <w:rPr>
          <w:rFonts w:ascii="Cambria" w:hAnsi="Cambria" w:cs="Arial"/>
          <w:bCs/>
          <w:color w:val="000000" w:themeColor="text1"/>
          <w:sz w:val="24"/>
          <w:szCs w:val="24"/>
        </w:rPr>
        <w:t xml:space="preserve"> </w:t>
      </w:r>
      <w:r w:rsidRPr="00FC016C">
        <w:rPr>
          <w:rFonts w:ascii="Cambria" w:hAnsi="Cambria" w:cs="Arial"/>
          <w:b/>
          <w:bCs/>
          <w:color w:val="000000" w:themeColor="text1"/>
          <w:sz w:val="24"/>
          <w:szCs w:val="24"/>
        </w:rPr>
        <w:t xml:space="preserve">Wszyscy Wykonawcy </w:t>
      </w:r>
      <w:r w:rsidRPr="00FC016C">
        <w:rPr>
          <w:rFonts w:ascii="Cambria" w:hAnsi="Cambria" w:cs="Arial"/>
          <w:b/>
          <w:bCs/>
          <w:sz w:val="24"/>
          <w:szCs w:val="24"/>
        </w:rPr>
        <w:t>są zobowiązani do zastosowania stawki VAT wg formularza ofertowego.</w:t>
      </w:r>
      <w:r w:rsidRPr="00FC016C">
        <w:rPr>
          <w:rFonts w:ascii="Cambria" w:hAnsi="Cambria" w:cs="Arial"/>
          <w:bCs/>
          <w:sz w:val="24"/>
          <w:szCs w:val="24"/>
        </w:rPr>
        <w:t xml:space="preserve"> Jeżeli przed zakończeniem realizacji zamówienia Zamawiający otrzyma indywidualną interpretację podatkową dotyczącą podatku od umów zawartych na podstawie niniejszego postępowania, która wskaże </w:t>
      </w:r>
      <w:r w:rsidR="00C45028">
        <w:rPr>
          <w:rFonts w:ascii="Cambria" w:hAnsi="Cambria" w:cs="Arial"/>
          <w:bCs/>
          <w:sz w:val="24"/>
          <w:szCs w:val="24"/>
        </w:rPr>
        <w:br/>
      </w:r>
      <w:r w:rsidRPr="00FC016C">
        <w:rPr>
          <w:rFonts w:ascii="Cambria" w:hAnsi="Cambria" w:cs="Arial"/>
          <w:bCs/>
          <w:sz w:val="24"/>
          <w:szCs w:val="24"/>
        </w:rPr>
        <w:t>na konieczność zastosowania innej stawki podatku VAT, Zamawiający przewiduje możliwość zmiany umowy z Wykonawcą na podstawie art. 144 ust. 1 pkt 1 ustawy Pzp polegającą na zmianie stawki podatku VAT - do tych części zamówienia, do których będzie to uzasadnione w świetle otrzymanej interpretacji indywidualnej (stała zostaje kwota netto, Wykonawca wystawi faktury z właściwym podatkiem VAT).</w:t>
      </w:r>
    </w:p>
    <w:p w14:paraId="5B4D7376" w14:textId="354C6990" w:rsidR="004159CD" w:rsidRPr="00FC016C" w:rsidRDefault="004159CD" w:rsidP="00F15CC0">
      <w:pPr>
        <w:pStyle w:val="Kolorowalistaakcent11"/>
        <w:widowControl w:val="0"/>
        <w:numPr>
          <w:ilvl w:val="1"/>
          <w:numId w:val="40"/>
        </w:numPr>
        <w:autoSpaceDE w:val="0"/>
        <w:autoSpaceDN w:val="0"/>
        <w:adjustRightInd w:val="0"/>
        <w:spacing w:before="0" w:after="0" w:line="276" w:lineRule="auto"/>
        <w:rPr>
          <w:rFonts w:ascii="Cambria" w:hAnsi="Cambria" w:cs="Arial"/>
          <w:bCs/>
          <w:sz w:val="24"/>
          <w:szCs w:val="24"/>
        </w:rPr>
      </w:pPr>
      <w:r w:rsidRPr="00FC016C">
        <w:rPr>
          <w:rFonts w:ascii="Cambria" w:hAnsi="Cambria" w:cs="Arial"/>
          <w:b/>
          <w:bCs/>
          <w:sz w:val="24"/>
          <w:szCs w:val="24"/>
          <w:u w:val="single"/>
        </w:rPr>
        <w:t>UWAGA:</w:t>
      </w:r>
      <w:r w:rsidRPr="00FC016C">
        <w:rPr>
          <w:rFonts w:ascii="Cambria" w:hAnsi="Cambria" w:cs="Arial"/>
          <w:bCs/>
          <w:sz w:val="24"/>
          <w:szCs w:val="24"/>
        </w:rPr>
        <w:t xml:space="preserve"> </w:t>
      </w:r>
      <w:r w:rsidRPr="00FC016C">
        <w:rPr>
          <w:rFonts w:ascii="Cambria" w:eastAsia="TimesNewRoman" w:hAnsi="Cambria" w:cs="Arial"/>
          <w:b/>
          <w:color w:val="000000"/>
          <w:sz w:val="24"/>
          <w:szCs w:val="24"/>
        </w:rPr>
        <w:t xml:space="preserve">Zamawiający informuje, że jeżeli Wykonawca wskaże, </w:t>
      </w:r>
      <w:r w:rsidRPr="00FC016C">
        <w:rPr>
          <w:rFonts w:ascii="Cambria" w:eastAsia="TimesNewRoman" w:hAnsi="Cambria" w:cs="Arial"/>
          <w:b/>
          <w:color w:val="000000"/>
          <w:sz w:val="24"/>
          <w:szCs w:val="24"/>
        </w:rPr>
        <w:br/>
        <w:t xml:space="preserve">że Zamawiający nie jest objęty procedurą </w:t>
      </w:r>
      <w:r w:rsidRPr="00FC016C">
        <w:rPr>
          <w:rFonts w:ascii="Cambria" w:eastAsia="TimesNewRoman" w:hAnsi="Cambria" w:cs="Arial"/>
          <w:b/>
          <w:sz w:val="24"/>
          <w:szCs w:val="24"/>
        </w:rPr>
        <w:t>odwrotnego obciążenia</w:t>
      </w:r>
      <w:r w:rsidRPr="00FC016C">
        <w:rPr>
          <w:rFonts w:ascii="Cambria" w:eastAsia="TimesNewRoman" w:hAnsi="Cambria" w:cs="Arial"/>
          <w:b/>
          <w:color w:val="000000"/>
          <w:sz w:val="24"/>
          <w:szCs w:val="24"/>
        </w:rPr>
        <w:t xml:space="preserve"> </w:t>
      </w:r>
      <w:r w:rsidR="00C45028">
        <w:rPr>
          <w:rFonts w:ascii="Cambria" w:eastAsia="TimesNewRoman" w:hAnsi="Cambria" w:cs="Arial"/>
          <w:b/>
          <w:color w:val="000000"/>
          <w:sz w:val="24"/>
          <w:szCs w:val="24"/>
        </w:rPr>
        <w:br/>
      </w:r>
      <w:r w:rsidRPr="00FC016C">
        <w:rPr>
          <w:rFonts w:ascii="Cambria" w:eastAsia="TimesNewRoman" w:hAnsi="Cambria" w:cs="Arial"/>
          <w:b/>
          <w:color w:val="000000"/>
          <w:sz w:val="24"/>
          <w:szCs w:val="24"/>
        </w:rPr>
        <w:t xml:space="preserve">VAT i zastosuje stawkę podatku VAT w ofercie i strony przyjmą w umowie zasadę klasycznego rozliczenia podatku VAT - a Zamawiający </w:t>
      </w:r>
      <w:r w:rsidRPr="00FC016C">
        <w:rPr>
          <w:rFonts w:ascii="Cambria" w:hAnsi="Cambria" w:cs="Arial"/>
          <w:b/>
          <w:bCs/>
          <w:sz w:val="24"/>
          <w:szCs w:val="24"/>
        </w:rPr>
        <w:t xml:space="preserve">otrzyma indywidualną interpretację podatkową </w:t>
      </w:r>
      <w:r w:rsidRPr="00FC016C">
        <w:rPr>
          <w:rFonts w:ascii="Cambria" w:eastAsia="TimesNewRoman" w:hAnsi="Cambria" w:cs="Arial"/>
          <w:b/>
          <w:color w:val="000000"/>
          <w:sz w:val="24"/>
          <w:szCs w:val="24"/>
        </w:rPr>
        <w:t xml:space="preserve">wskazującą następnie </w:t>
      </w:r>
      <w:r w:rsidRPr="00FC016C">
        <w:rPr>
          <w:rFonts w:ascii="Cambria" w:eastAsia="TimesNewRoman" w:hAnsi="Cambria" w:cs="Arial"/>
          <w:b/>
          <w:color w:val="000000"/>
          <w:sz w:val="24"/>
          <w:szCs w:val="24"/>
        </w:rPr>
        <w:br/>
      </w:r>
      <w:r w:rsidRPr="00FC016C">
        <w:rPr>
          <w:rFonts w:ascii="Cambria" w:eastAsia="TimesNewRoman" w:hAnsi="Cambria" w:cs="Arial"/>
          <w:b/>
          <w:color w:val="000000"/>
          <w:sz w:val="24"/>
          <w:szCs w:val="24"/>
        </w:rPr>
        <w:lastRenderedPageBreak/>
        <w:t xml:space="preserve">na występowanie procedury </w:t>
      </w:r>
      <w:r w:rsidRPr="00FC016C">
        <w:rPr>
          <w:rFonts w:ascii="Cambria" w:eastAsia="TimesNewRoman" w:hAnsi="Cambria" w:cs="Arial"/>
          <w:b/>
          <w:sz w:val="24"/>
          <w:szCs w:val="24"/>
        </w:rPr>
        <w:t xml:space="preserve">odwrotnego obciążenia </w:t>
      </w:r>
      <w:r w:rsidRPr="00FC016C">
        <w:rPr>
          <w:rFonts w:ascii="Cambria" w:eastAsia="TimesNewRoman" w:hAnsi="Cambria" w:cs="Arial"/>
          <w:b/>
          <w:color w:val="000000"/>
          <w:sz w:val="24"/>
          <w:szCs w:val="24"/>
        </w:rPr>
        <w:t xml:space="preserve">VAT w stosunkach pomiędzy Zamawiającym a Wykonawcą – Strony dokonają zmiany umowy </w:t>
      </w:r>
      <w:r w:rsidR="00C45028">
        <w:rPr>
          <w:rFonts w:ascii="Cambria" w:eastAsia="TimesNewRoman" w:hAnsi="Cambria" w:cs="Arial"/>
          <w:b/>
          <w:color w:val="000000"/>
          <w:sz w:val="24"/>
          <w:szCs w:val="24"/>
        </w:rPr>
        <w:br/>
      </w:r>
      <w:r w:rsidRPr="00FC016C">
        <w:rPr>
          <w:rFonts w:ascii="Cambria" w:eastAsia="TimesNewRoman" w:hAnsi="Cambria" w:cs="Arial"/>
          <w:b/>
          <w:color w:val="000000"/>
          <w:sz w:val="24"/>
          <w:szCs w:val="24"/>
        </w:rPr>
        <w:t xml:space="preserve">w ramach której Wykonawca zobowiąże się do wystawiania faktur zgodnie </w:t>
      </w:r>
      <w:r w:rsidR="00B4772C">
        <w:rPr>
          <w:rFonts w:ascii="Cambria" w:eastAsia="TimesNewRoman" w:hAnsi="Cambria" w:cs="Arial"/>
          <w:b/>
          <w:color w:val="000000"/>
          <w:sz w:val="24"/>
          <w:szCs w:val="24"/>
        </w:rPr>
        <w:br/>
      </w:r>
      <w:r w:rsidRPr="00FC016C">
        <w:rPr>
          <w:rFonts w:ascii="Cambria" w:eastAsia="TimesNewRoman" w:hAnsi="Cambria" w:cs="Arial"/>
          <w:b/>
          <w:color w:val="000000"/>
          <w:sz w:val="24"/>
          <w:szCs w:val="24"/>
        </w:rPr>
        <w:t xml:space="preserve">z regułami dotyczącymi procedury </w:t>
      </w:r>
      <w:r w:rsidRPr="00FC016C">
        <w:rPr>
          <w:rFonts w:ascii="Cambria" w:eastAsia="TimesNewRoman" w:hAnsi="Cambria" w:cs="Arial"/>
          <w:b/>
          <w:sz w:val="24"/>
          <w:szCs w:val="24"/>
        </w:rPr>
        <w:t>odwrotnego obciążenia</w:t>
      </w:r>
      <w:r w:rsidRPr="00FC016C">
        <w:rPr>
          <w:rFonts w:ascii="Cambria" w:eastAsia="TimesNewRoman" w:hAnsi="Cambria" w:cs="Arial"/>
          <w:b/>
          <w:color w:val="000000"/>
          <w:sz w:val="24"/>
          <w:szCs w:val="24"/>
        </w:rPr>
        <w:t xml:space="preserve"> VAT.</w:t>
      </w: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20974405" w14:textId="77777777" w:rsidTr="004159CD">
        <w:trPr>
          <w:jc w:val="center"/>
        </w:trPr>
        <w:tc>
          <w:tcPr>
            <w:tcW w:w="9060" w:type="dxa"/>
            <w:tcBorders>
              <w:top w:val="nil"/>
              <w:left w:val="nil"/>
              <w:bottom w:val="single" w:sz="4" w:space="0" w:color="auto"/>
              <w:right w:val="nil"/>
            </w:tcBorders>
            <w:hideMark/>
          </w:tcPr>
          <w:p w14:paraId="71013B31" w14:textId="77777777" w:rsidR="008F039B" w:rsidRDefault="008F039B">
            <w:pPr>
              <w:keepNext/>
              <w:suppressAutoHyphens/>
              <w:spacing w:line="276" w:lineRule="auto"/>
              <w:jc w:val="center"/>
              <w:textAlignment w:val="baseline"/>
              <w:rPr>
                <w:rFonts w:ascii="Cambria" w:hAnsi="Cambria"/>
                <w:sz w:val="26"/>
                <w:szCs w:val="26"/>
              </w:rPr>
            </w:pPr>
          </w:p>
          <w:p w14:paraId="2AE8C49D" w14:textId="1C47291F" w:rsidR="004159CD" w:rsidRPr="009A4D47" w:rsidRDefault="004159CD">
            <w:pPr>
              <w:keepNext/>
              <w:suppressAutoHyphens/>
              <w:spacing w:line="276" w:lineRule="auto"/>
              <w:jc w:val="center"/>
              <w:textAlignment w:val="baseline"/>
              <w:rPr>
                <w:rFonts w:ascii="Cambria" w:hAnsi="Cambria"/>
                <w:sz w:val="26"/>
                <w:szCs w:val="26"/>
              </w:rPr>
            </w:pPr>
            <w:r w:rsidRPr="00FC016C">
              <w:rPr>
                <w:rFonts w:ascii="Cambria" w:hAnsi="Cambria"/>
                <w:sz w:val="26"/>
                <w:szCs w:val="26"/>
              </w:rPr>
              <w:t>Rozdział 17</w:t>
            </w:r>
          </w:p>
          <w:p w14:paraId="3ECB8417" w14:textId="77777777" w:rsidR="004159CD" w:rsidRPr="006A031E" w:rsidRDefault="004159CD">
            <w:pPr>
              <w:keepNext/>
              <w:suppressAutoHyphens/>
              <w:spacing w:line="276" w:lineRule="auto"/>
              <w:jc w:val="center"/>
              <w:textAlignment w:val="baseline"/>
              <w:rPr>
                <w:rFonts w:ascii="Cambria" w:hAnsi="Cambria"/>
              </w:rPr>
            </w:pPr>
            <w:r w:rsidRPr="006A031E">
              <w:rPr>
                <w:rFonts w:ascii="Cambria" w:hAnsi="Cambria"/>
                <w:b/>
                <w:sz w:val="26"/>
                <w:szCs w:val="26"/>
              </w:rPr>
              <w:t>BADANIE OFERT</w:t>
            </w:r>
          </w:p>
        </w:tc>
      </w:tr>
    </w:tbl>
    <w:p w14:paraId="6619293D" w14:textId="77777777" w:rsidR="004159CD" w:rsidRPr="007A191C" w:rsidRDefault="004159CD" w:rsidP="004159CD">
      <w:pPr>
        <w:pStyle w:val="Kolorowalistaakcent11"/>
        <w:widowControl w:val="0"/>
        <w:spacing w:before="0" w:after="0" w:line="276" w:lineRule="auto"/>
        <w:ind w:left="500"/>
        <w:outlineLvl w:val="3"/>
        <w:rPr>
          <w:rFonts w:ascii="Cambria" w:hAnsi="Cambria" w:cs="Arial"/>
          <w:bCs/>
          <w:sz w:val="16"/>
          <w:szCs w:val="16"/>
          <w:lang w:eastAsia="pl-PL"/>
        </w:rPr>
      </w:pPr>
    </w:p>
    <w:p w14:paraId="6E4FF68E" w14:textId="77777777" w:rsidR="004159CD" w:rsidRPr="006A031E" w:rsidRDefault="004159CD" w:rsidP="00F15CC0">
      <w:pPr>
        <w:pStyle w:val="Akapitzlist"/>
        <w:widowControl w:val="0"/>
        <w:numPr>
          <w:ilvl w:val="1"/>
          <w:numId w:val="41"/>
        </w:numPr>
        <w:spacing w:line="276" w:lineRule="auto"/>
        <w:outlineLvl w:val="3"/>
        <w:rPr>
          <w:rFonts w:ascii="Cambria" w:hAnsi="Cambria" w:cs="Arial"/>
          <w:bCs/>
        </w:rPr>
      </w:pPr>
      <w:r w:rsidRPr="009A4D47">
        <w:rPr>
          <w:rFonts w:ascii="Cambria" w:hAnsi="Cambria" w:cs="Arial"/>
          <w:bCs/>
          <w:sz w:val="24"/>
          <w:szCs w:val="24"/>
        </w:rPr>
        <w:t>W toku badania i oceny ofert zamawiający może żądać od Wykonawców wyjaś</w:t>
      </w:r>
      <w:r w:rsidRPr="005F2E0C">
        <w:rPr>
          <w:rFonts w:ascii="Cambria" w:hAnsi="Cambria" w:cs="Arial"/>
          <w:bCs/>
          <w:sz w:val="24"/>
          <w:szCs w:val="24"/>
        </w:rPr>
        <w:t>nień dotyczących treści złożonych ofert.</w:t>
      </w:r>
    </w:p>
    <w:p w14:paraId="0CB286EC" w14:textId="2CE7AB48" w:rsidR="004159CD" w:rsidRPr="00FC016C" w:rsidRDefault="004159CD" w:rsidP="00F15CC0">
      <w:pPr>
        <w:widowControl w:val="0"/>
        <w:numPr>
          <w:ilvl w:val="1"/>
          <w:numId w:val="41"/>
        </w:numPr>
        <w:spacing w:line="276" w:lineRule="auto"/>
        <w:jc w:val="both"/>
        <w:outlineLvl w:val="3"/>
        <w:rPr>
          <w:rFonts w:ascii="Cambria" w:hAnsi="Cambria" w:cs="Arial"/>
          <w:bCs/>
        </w:rPr>
      </w:pPr>
      <w:r w:rsidRPr="00FC016C">
        <w:rPr>
          <w:rFonts w:ascii="Cambria" w:hAnsi="Cambria" w:cs="Arial"/>
          <w:bCs/>
        </w:rPr>
        <w:t xml:space="preserve">Jeżeli zaoferowana cena lub jej istotne części składowe, wydadzą się rażąco niskie w stosunku do przedmiotu zamówienia i wzbudzą wątpliwości Zamawiającego, </w:t>
      </w:r>
      <w:r w:rsidR="00C45028">
        <w:rPr>
          <w:rFonts w:ascii="Cambria" w:hAnsi="Cambria" w:cs="Arial"/>
          <w:bCs/>
        </w:rPr>
        <w:br/>
      </w:r>
      <w:r w:rsidRPr="00FC016C">
        <w:rPr>
          <w:rFonts w:ascii="Cambria" w:hAnsi="Cambria" w:cs="Arial"/>
          <w:bCs/>
        </w:rPr>
        <w:t xml:space="preserve">co do możliwości wykonania przedmiotu zamówienia zgodnie z wymaganiami określonymi przez Zamawiającego lub wynikającymi z odrębnych przepisów oraz w przypadkach określonych w art. 90 ust. 1a ustawy Pzp, Zamawiający zwróci się o udzielenie wyjaśnień, w tym złożenie dowodów, dotyczących wyliczenia ceny, </w:t>
      </w:r>
      <w:r w:rsidR="00C45028">
        <w:rPr>
          <w:rFonts w:ascii="Cambria" w:hAnsi="Cambria" w:cs="Arial"/>
          <w:bCs/>
        </w:rPr>
        <w:br/>
      </w:r>
      <w:r w:rsidRPr="00FC016C">
        <w:rPr>
          <w:rFonts w:ascii="Cambria" w:hAnsi="Cambria" w:cs="Arial"/>
          <w:bCs/>
        </w:rPr>
        <w:t>w szczególności w zakresie wskazanym w art. 90 ust. 1 pkt. 1-5 ustawy Pzp.</w:t>
      </w:r>
    </w:p>
    <w:p w14:paraId="37EEBD6A" w14:textId="77777777" w:rsidR="004159CD" w:rsidRPr="00FC016C" w:rsidRDefault="004159CD" w:rsidP="004159CD">
      <w:pPr>
        <w:widowControl w:val="0"/>
        <w:spacing w:line="276" w:lineRule="auto"/>
        <w:ind w:left="720"/>
        <w:jc w:val="both"/>
        <w:outlineLvl w:val="3"/>
        <w:rPr>
          <w:rFonts w:ascii="Cambria" w:hAnsi="Cambria" w:cs="Arial"/>
          <w:b/>
          <w:bCs/>
          <w:u w:val="single"/>
        </w:rPr>
      </w:pPr>
      <w:r w:rsidRPr="00FC016C">
        <w:rPr>
          <w:rFonts w:ascii="Cambria" w:hAnsi="Cambria" w:cs="Arial"/>
          <w:b/>
          <w:bCs/>
          <w:u w:val="single"/>
        </w:rPr>
        <w:t>Obowiązek wykazania, że oferta nie zawiera rażąco niskiej ceny, spoczywa na Wykonawcy.</w:t>
      </w:r>
    </w:p>
    <w:p w14:paraId="5CE54F64" w14:textId="77777777" w:rsidR="004159CD" w:rsidRPr="00FC016C" w:rsidRDefault="004159CD" w:rsidP="00F15CC0">
      <w:pPr>
        <w:widowControl w:val="0"/>
        <w:numPr>
          <w:ilvl w:val="1"/>
          <w:numId w:val="41"/>
        </w:numPr>
        <w:spacing w:line="276" w:lineRule="auto"/>
        <w:jc w:val="both"/>
        <w:outlineLvl w:val="3"/>
        <w:rPr>
          <w:rFonts w:ascii="Cambria" w:hAnsi="Cambria" w:cs="Arial"/>
          <w:bCs/>
        </w:rPr>
      </w:pPr>
      <w:r w:rsidRPr="00FC016C">
        <w:rPr>
          <w:rFonts w:ascii="Cambria" w:hAnsi="Cambria" w:cs="Arial"/>
          <w:bCs/>
        </w:rPr>
        <w:t>Zamawiający poprawi w ofercie:</w:t>
      </w:r>
    </w:p>
    <w:p w14:paraId="64239EE5" w14:textId="77777777" w:rsidR="004159CD" w:rsidRPr="00FC016C" w:rsidRDefault="004159CD" w:rsidP="00F15CC0">
      <w:pPr>
        <w:pStyle w:val="Kolorowalistaakcent11"/>
        <w:numPr>
          <w:ilvl w:val="0"/>
          <w:numId w:val="42"/>
        </w:numPr>
        <w:spacing w:line="276" w:lineRule="auto"/>
        <w:ind w:hanging="351"/>
        <w:rPr>
          <w:rFonts w:ascii="Cambria" w:hAnsi="Cambria" w:cs="Arial"/>
          <w:bCs/>
          <w:sz w:val="24"/>
          <w:szCs w:val="24"/>
        </w:rPr>
      </w:pPr>
      <w:r w:rsidRPr="00FC016C">
        <w:rPr>
          <w:rFonts w:ascii="Cambria" w:hAnsi="Cambria" w:cs="Arial"/>
          <w:bCs/>
          <w:sz w:val="24"/>
          <w:szCs w:val="24"/>
        </w:rPr>
        <w:t>oczywiste omyłki pisarskie,</w:t>
      </w:r>
    </w:p>
    <w:p w14:paraId="4593A2CA" w14:textId="77777777" w:rsidR="004159CD" w:rsidRPr="00FC016C" w:rsidRDefault="004159CD" w:rsidP="00F15CC0">
      <w:pPr>
        <w:pStyle w:val="Kolorowalistaakcent11"/>
        <w:numPr>
          <w:ilvl w:val="0"/>
          <w:numId w:val="42"/>
        </w:numPr>
        <w:spacing w:line="276" w:lineRule="auto"/>
        <w:ind w:hanging="351"/>
        <w:rPr>
          <w:rFonts w:ascii="Cambria" w:hAnsi="Cambria" w:cs="Arial"/>
          <w:bCs/>
          <w:sz w:val="24"/>
          <w:szCs w:val="24"/>
        </w:rPr>
      </w:pPr>
      <w:r w:rsidRPr="00FC016C">
        <w:rPr>
          <w:rFonts w:ascii="Cambria" w:hAnsi="Cambria" w:cs="Arial"/>
          <w:bCs/>
          <w:sz w:val="24"/>
          <w:szCs w:val="24"/>
        </w:rPr>
        <w:t>oczywiste omyłki rachunkowe, z uwzględnieniem konsekwencji rachunkowych dokonanych poprawek,</w:t>
      </w:r>
    </w:p>
    <w:p w14:paraId="4BD8F2ED" w14:textId="77777777" w:rsidR="004159CD" w:rsidRPr="00FC016C" w:rsidRDefault="004159CD" w:rsidP="00F15CC0">
      <w:pPr>
        <w:pStyle w:val="Kolorowalistaakcent11"/>
        <w:numPr>
          <w:ilvl w:val="0"/>
          <w:numId w:val="42"/>
        </w:numPr>
        <w:spacing w:line="276" w:lineRule="auto"/>
        <w:ind w:hanging="351"/>
        <w:rPr>
          <w:rFonts w:ascii="Cambria" w:hAnsi="Cambria" w:cs="Arial"/>
          <w:bCs/>
          <w:sz w:val="24"/>
          <w:szCs w:val="24"/>
        </w:rPr>
      </w:pPr>
      <w:r w:rsidRPr="00FC016C">
        <w:rPr>
          <w:rFonts w:ascii="Cambria" w:hAnsi="Cambria" w:cs="Arial"/>
          <w:bCs/>
          <w:sz w:val="24"/>
          <w:szCs w:val="24"/>
        </w:rPr>
        <w:t>inne omyłki polegające na niezgodności oferty z SIWZ, niepowodujące istotnych zmian w treści oferty,</w:t>
      </w:r>
    </w:p>
    <w:p w14:paraId="5CEC5C3E" w14:textId="77777777" w:rsidR="004159CD" w:rsidRDefault="004159CD" w:rsidP="004159CD">
      <w:pPr>
        <w:spacing w:line="276" w:lineRule="auto"/>
        <w:ind w:left="340"/>
        <w:jc w:val="both"/>
        <w:rPr>
          <w:rFonts w:ascii="Cambria" w:hAnsi="Cambria" w:cs="Arial"/>
          <w:bCs/>
        </w:rPr>
      </w:pPr>
      <w:r w:rsidRPr="00FC016C">
        <w:rPr>
          <w:rFonts w:ascii="Cambria" w:hAnsi="Cambria" w:cs="Arial"/>
          <w:bCs/>
        </w:rPr>
        <w:tab/>
        <w:t xml:space="preserve">niezwłocznie zawiadamiając o tym Wykonawcę, którego oferta została </w:t>
      </w:r>
      <w:r w:rsidRPr="00FC016C">
        <w:rPr>
          <w:rFonts w:ascii="Cambria" w:hAnsi="Cambria" w:cs="Arial"/>
          <w:bCs/>
        </w:rPr>
        <w:tab/>
        <w:t>poprawiona.</w:t>
      </w:r>
    </w:p>
    <w:p w14:paraId="2687870E" w14:textId="77777777" w:rsidR="00E72324" w:rsidRPr="00E72324" w:rsidRDefault="00E72324" w:rsidP="004159CD">
      <w:pPr>
        <w:spacing w:line="276" w:lineRule="auto"/>
        <w:ind w:left="340"/>
        <w:jc w:val="both"/>
        <w:rPr>
          <w:rFonts w:ascii="Cambria" w:hAnsi="Cambria" w:cs="Arial"/>
          <w:bCs/>
          <w:sz w:val="10"/>
          <w:szCs w:val="10"/>
        </w:rPr>
      </w:pPr>
    </w:p>
    <w:tbl>
      <w:tblPr>
        <w:tblW w:w="0" w:type="auto"/>
        <w:jc w:val="center"/>
        <w:tblBorders>
          <w:bottom w:val="single" w:sz="4" w:space="0" w:color="auto"/>
        </w:tblBorders>
        <w:tblLook w:val="00A0" w:firstRow="1" w:lastRow="0" w:firstColumn="1" w:lastColumn="0" w:noHBand="0" w:noVBand="0"/>
      </w:tblPr>
      <w:tblGrid>
        <w:gridCol w:w="9072"/>
      </w:tblGrid>
      <w:tr w:rsidR="00E72324" w:rsidRPr="006C2548" w14:paraId="19AAD99B" w14:textId="77777777" w:rsidTr="00D74951">
        <w:trPr>
          <w:jc w:val="center"/>
        </w:trPr>
        <w:tc>
          <w:tcPr>
            <w:tcW w:w="9072" w:type="dxa"/>
            <w:tcBorders>
              <w:bottom w:val="single" w:sz="4" w:space="0" w:color="auto"/>
            </w:tcBorders>
          </w:tcPr>
          <w:p w14:paraId="298B8D3B" w14:textId="77777777" w:rsidR="00756DCA" w:rsidRDefault="00756DCA" w:rsidP="00E72324">
            <w:pPr>
              <w:suppressAutoHyphens/>
              <w:spacing w:line="276" w:lineRule="auto"/>
              <w:contextualSpacing/>
              <w:jc w:val="center"/>
              <w:textAlignment w:val="baseline"/>
              <w:rPr>
                <w:rFonts w:ascii="Cambria" w:hAnsi="Cambria"/>
                <w:sz w:val="26"/>
                <w:szCs w:val="26"/>
              </w:rPr>
            </w:pPr>
          </w:p>
          <w:p w14:paraId="0393074C" w14:textId="77777777" w:rsidR="00E72324" w:rsidRPr="006C2548" w:rsidRDefault="00E72324" w:rsidP="00E72324">
            <w:pPr>
              <w:suppressAutoHyphens/>
              <w:spacing w:line="276" w:lineRule="auto"/>
              <w:contextualSpacing/>
              <w:jc w:val="center"/>
              <w:textAlignment w:val="baseline"/>
              <w:rPr>
                <w:rFonts w:ascii="Cambria" w:hAnsi="Cambria"/>
                <w:sz w:val="26"/>
                <w:szCs w:val="26"/>
              </w:rPr>
            </w:pPr>
            <w:r w:rsidRPr="006C2548">
              <w:rPr>
                <w:rFonts w:ascii="Cambria" w:hAnsi="Cambria"/>
                <w:sz w:val="26"/>
                <w:szCs w:val="26"/>
              </w:rPr>
              <w:t>Rozdział 18</w:t>
            </w:r>
          </w:p>
          <w:p w14:paraId="3A8BA0F6" w14:textId="77777777" w:rsidR="00E72324" w:rsidRPr="006C2548" w:rsidRDefault="00E72324" w:rsidP="00E72324">
            <w:pPr>
              <w:suppressAutoHyphens/>
              <w:spacing w:line="276" w:lineRule="auto"/>
              <w:contextualSpacing/>
              <w:jc w:val="center"/>
              <w:textAlignment w:val="baseline"/>
              <w:rPr>
                <w:rFonts w:ascii="Cambria" w:hAnsi="Cambria"/>
              </w:rPr>
            </w:pPr>
            <w:r w:rsidRPr="006C2548">
              <w:rPr>
                <w:rFonts w:ascii="Cambria" w:hAnsi="Cambria"/>
                <w:b/>
                <w:sz w:val="26"/>
                <w:szCs w:val="26"/>
              </w:rPr>
              <w:t xml:space="preserve">OPIS KRYTERIÓW, KTÓRYMI ZAMAWIAJĄCY BĘDZIE SIĘ KIEROWAŁ </w:t>
            </w:r>
            <w:r w:rsidRPr="006C2548">
              <w:rPr>
                <w:rFonts w:ascii="Cambria" w:hAnsi="Cambria"/>
                <w:b/>
                <w:sz w:val="26"/>
                <w:szCs w:val="26"/>
              </w:rPr>
              <w:br/>
              <w:t xml:space="preserve">PRZY WYBORZE OFERTY, WRAZ Z PODANIEM WAG </w:t>
            </w:r>
            <w:r w:rsidRPr="006C2548">
              <w:rPr>
                <w:rFonts w:ascii="Cambria" w:hAnsi="Cambria"/>
                <w:b/>
                <w:sz w:val="26"/>
                <w:szCs w:val="26"/>
              </w:rPr>
              <w:br/>
              <w:t>TYCH KRYTERIÓW I SPOSOBU OCENY OFERT</w:t>
            </w:r>
          </w:p>
        </w:tc>
      </w:tr>
    </w:tbl>
    <w:p w14:paraId="21FDF9C7" w14:textId="77777777" w:rsidR="00E72324" w:rsidRPr="007A191C" w:rsidRDefault="00E72324" w:rsidP="00E72324">
      <w:pPr>
        <w:pStyle w:val="Listanumerowana2"/>
        <w:numPr>
          <w:ilvl w:val="0"/>
          <w:numId w:val="0"/>
        </w:numPr>
        <w:tabs>
          <w:tab w:val="left" w:pos="709"/>
          <w:tab w:val="left" w:pos="1276"/>
          <w:tab w:val="left" w:pos="1418"/>
        </w:tabs>
        <w:suppressAutoHyphens/>
        <w:spacing w:line="276" w:lineRule="auto"/>
        <w:ind w:left="709"/>
        <w:rPr>
          <w:rFonts w:ascii="Cambria" w:hAnsi="Cambria"/>
          <w:sz w:val="10"/>
          <w:szCs w:val="10"/>
        </w:rPr>
      </w:pPr>
    </w:p>
    <w:p w14:paraId="4A6AD9C9" w14:textId="77777777" w:rsidR="00E72324" w:rsidRPr="00A87C12" w:rsidRDefault="00E72324" w:rsidP="00E72324">
      <w:pPr>
        <w:pStyle w:val="Listanumerowana2"/>
        <w:numPr>
          <w:ilvl w:val="1"/>
          <w:numId w:val="75"/>
        </w:numPr>
        <w:tabs>
          <w:tab w:val="left" w:pos="709"/>
          <w:tab w:val="left" w:pos="1276"/>
          <w:tab w:val="left" w:pos="1418"/>
        </w:tabs>
        <w:suppressAutoHyphens/>
        <w:spacing w:line="276" w:lineRule="auto"/>
        <w:ind w:left="709" w:hanging="709"/>
        <w:rPr>
          <w:rFonts w:ascii="Cambria" w:hAnsi="Cambria"/>
          <w:sz w:val="24"/>
        </w:rPr>
      </w:pPr>
      <w:r w:rsidRPr="00A87C12">
        <w:rPr>
          <w:rFonts w:ascii="Cambria" w:hAnsi="Cambria"/>
          <w:sz w:val="24"/>
        </w:rPr>
        <w:t>Zamawiający dokona oceny ofert, które nie zostały odrzucone, na podstawie następujących kryteriów oceny ofert:</w:t>
      </w:r>
    </w:p>
    <w:p w14:paraId="0031E2FE" w14:textId="62D9BBAC" w:rsidR="00E72324" w:rsidRDefault="00E72324" w:rsidP="00E72324">
      <w:pPr>
        <w:pStyle w:val="Listanumerowana"/>
        <w:numPr>
          <w:ilvl w:val="0"/>
          <w:numId w:val="0"/>
        </w:numPr>
        <w:spacing w:before="0" w:after="0" w:line="276" w:lineRule="auto"/>
        <w:ind w:left="426" w:firstLine="283"/>
        <w:rPr>
          <w:rFonts w:ascii="Cambria" w:hAnsi="Cambria"/>
          <w:sz w:val="24"/>
          <w:szCs w:val="24"/>
        </w:rPr>
      </w:pPr>
      <w:r w:rsidRPr="00A87C12">
        <w:rPr>
          <w:rFonts w:ascii="Cambria" w:hAnsi="Cambria"/>
          <w:b w:val="0"/>
          <w:sz w:val="24"/>
          <w:szCs w:val="24"/>
        </w:rPr>
        <w:t>w zakresie</w:t>
      </w:r>
      <w:r w:rsidRPr="00A87C12">
        <w:rPr>
          <w:rFonts w:ascii="Cambria" w:hAnsi="Cambria"/>
          <w:sz w:val="24"/>
          <w:szCs w:val="24"/>
        </w:rPr>
        <w:t xml:space="preserve"> części 1</w:t>
      </w:r>
      <w:r w:rsidR="00AA7C54">
        <w:rPr>
          <w:rFonts w:ascii="Cambria" w:hAnsi="Cambria"/>
          <w:sz w:val="24"/>
          <w:szCs w:val="24"/>
        </w:rPr>
        <w:t>, 2 i 3</w:t>
      </w:r>
      <w:r w:rsidRPr="00A87C12">
        <w:rPr>
          <w:rFonts w:ascii="Cambria" w:hAnsi="Cambria"/>
          <w:sz w:val="24"/>
          <w:szCs w:val="24"/>
        </w:rPr>
        <w:t xml:space="preserve"> zamówienia:</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4940"/>
        <w:gridCol w:w="2604"/>
      </w:tblGrid>
      <w:tr w:rsidR="00AA7C54" w:rsidRPr="00360A51" w14:paraId="180EC6B9" w14:textId="77777777" w:rsidTr="008F039B">
        <w:trPr>
          <w:trHeight w:val="697"/>
        </w:trPr>
        <w:tc>
          <w:tcPr>
            <w:tcW w:w="813" w:type="dxa"/>
            <w:shd w:val="pct10" w:color="auto" w:fill="auto"/>
          </w:tcPr>
          <w:p w14:paraId="60332AE0" w14:textId="77777777" w:rsidR="00AA7C54" w:rsidRPr="00AA7C54" w:rsidRDefault="00AA7C54" w:rsidP="008F039B">
            <w:pPr>
              <w:pStyle w:val="Akapitzlist"/>
              <w:tabs>
                <w:tab w:val="left" w:pos="709"/>
                <w:tab w:val="left" w:pos="1276"/>
                <w:tab w:val="left" w:pos="1418"/>
              </w:tabs>
              <w:suppressAutoHyphens/>
              <w:spacing w:line="276" w:lineRule="auto"/>
              <w:ind w:left="0"/>
              <w:jc w:val="center"/>
              <w:rPr>
                <w:rFonts w:ascii="Cambria" w:hAnsi="Cambria"/>
                <w:b/>
                <w:color w:val="000000" w:themeColor="text1"/>
                <w:sz w:val="24"/>
                <w:szCs w:val="24"/>
              </w:rPr>
            </w:pPr>
            <w:r w:rsidRPr="00AA7C54">
              <w:rPr>
                <w:rFonts w:ascii="Cambria" w:hAnsi="Cambria"/>
                <w:b/>
                <w:color w:val="000000" w:themeColor="text1"/>
                <w:sz w:val="24"/>
                <w:szCs w:val="24"/>
              </w:rPr>
              <w:lastRenderedPageBreak/>
              <w:t>Lp.</w:t>
            </w:r>
          </w:p>
        </w:tc>
        <w:tc>
          <w:tcPr>
            <w:tcW w:w="4940" w:type="dxa"/>
            <w:shd w:val="pct10" w:color="auto" w:fill="auto"/>
          </w:tcPr>
          <w:p w14:paraId="2600B7EF" w14:textId="77777777" w:rsidR="00AA7C54" w:rsidRPr="00AA7C54" w:rsidRDefault="00AA7C54" w:rsidP="008F039B">
            <w:pPr>
              <w:pStyle w:val="Akapitzlist"/>
              <w:tabs>
                <w:tab w:val="left" w:pos="709"/>
                <w:tab w:val="left" w:pos="1276"/>
                <w:tab w:val="left" w:pos="1418"/>
              </w:tabs>
              <w:suppressAutoHyphens/>
              <w:spacing w:line="276" w:lineRule="auto"/>
              <w:ind w:left="0"/>
              <w:rPr>
                <w:rFonts w:ascii="Cambria" w:hAnsi="Cambria"/>
                <w:b/>
                <w:color w:val="000000" w:themeColor="text1"/>
                <w:sz w:val="24"/>
                <w:szCs w:val="24"/>
              </w:rPr>
            </w:pPr>
            <w:r w:rsidRPr="00AA7C54">
              <w:rPr>
                <w:rFonts w:ascii="Cambria" w:hAnsi="Cambria"/>
                <w:b/>
                <w:color w:val="000000" w:themeColor="text1"/>
                <w:sz w:val="24"/>
                <w:szCs w:val="24"/>
              </w:rPr>
              <w:t>Nazwa kryterium</w:t>
            </w:r>
          </w:p>
        </w:tc>
        <w:tc>
          <w:tcPr>
            <w:tcW w:w="2604" w:type="dxa"/>
            <w:shd w:val="pct10" w:color="auto" w:fill="auto"/>
          </w:tcPr>
          <w:p w14:paraId="049D0D2A" w14:textId="77777777" w:rsidR="00AA7C54" w:rsidRPr="00AA7C54" w:rsidRDefault="00AA7C54" w:rsidP="008F039B">
            <w:pPr>
              <w:pStyle w:val="Akapitzlist"/>
              <w:tabs>
                <w:tab w:val="left" w:pos="709"/>
                <w:tab w:val="left" w:pos="1276"/>
                <w:tab w:val="left" w:pos="1418"/>
              </w:tabs>
              <w:suppressAutoHyphens/>
              <w:spacing w:line="276" w:lineRule="auto"/>
              <w:ind w:left="0"/>
              <w:jc w:val="center"/>
              <w:rPr>
                <w:rFonts w:ascii="Cambria" w:hAnsi="Cambria"/>
                <w:b/>
                <w:color w:val="000000" w:themeColor="text1"/>
                <w:sz w:val="24"/>
                <w:szCs w:val="24"/>
              </w:rPr>
            </w:pPr>
            <w:r w:rsidRPr="00AA7C54">
              <w:rPr>
                <w:rFonts w:ascii="Cambria" w:hAnsi="Cambria"/>
                <w:b/>
                <w:color w:val="000000" w:themeColor="text1"/>
                <w:sz w:val="24"/>
                <w:szCs w:val="24"/>
              </w:rPr>
              <w:t>Znaczenie kryterium (w %)</w:t>
            </w:r>
          </w:p>
        </w:tc>
      </w:tr>
      <w:tr w:rsidR="00AA7C54" w:rsidRPr="00360A51" w14:paraId="536D34FB" w14:textId="77777777" w:rsidTr="008F039B">
        <w:tc>
          <w:tcPr>
            <w:tcW w:w="813" w:type="dxa"/>
          </w:tcPr>
          <w:p w14:paraId="09EA5F1B" w14:textId="77777777" w:rsidR="00AA7C54" w:rsidRPr="00AA7C54" w:rsidRDefault="00AA7C54" w:rsidP="008F039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AA7C54">
              <w:rPr>
                <w:rFonts w:ascii="Cambria" w:hAnsi="Cambria"/>
                <w:color w:val="000000" w:themeColor="text1"/>
                <w:sz w:val="24"/>
                <w:szCs w:val="24"/>
              </w:rPr>
              <w:t>1</w:t>
            </w:r>
          </w:p>
        </w:tc>
        <w:tc>
          <w:tcPr>
            <w:tcW w:w="4940" w:type="dxa"/>
          </w:tcPr>
          <w:p w14:paraId="7F4F559D" w14:textId="77777777" w:rsidR="00AA7C54" w:rsidRPr="00AA7C54" w:rsidRDefault="00AA7C54" w:rsidP="008F039B">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AA7C54">
              <w:rPr>
                <w:rFonts w:ascii="Cambria" w:hAnsi="Cambria"/>
                <w:color w:val="000000" w:themeColor="text1"/>
                <w:sz w:val="24"/>
                <w:szCs w:val="24"/>
              </w:rPr>
              <w:t>Cena (P</w:t>
            </w:r>
            <w:r w:rsidRPr="00AA7C54">
              <w:rPr>
                <w:rFonts w:ascii="Cambria" w:hAnsi="Cambria"/>
                <w:color w:val="000000" w:themeColor="text1"/>
                <w:sz w:val="24"/>
                <w:szCs w:val="24"/>
                <w:vertAlign w:val="subscript"/>
              </w:rPr>
              <w:t>c</w:t>
            </w:r>
            <w:r w:rsidRPr="00AA7C54">
              <w:rPr>
                <w:rFonts w:ascii="Cambria" w:hAnsi="Cambria"/>
                <w:color w:val="000000" w:themeColor="text1"/>
                <w:sz w:val="24"/>
                <w:szCs w:val="24"/>
              </w:rPr>
              <w:t>)</w:t>
            </w:r>
          </w:p>
        </w:tc>
        <w:tc>
          <w:tcPr>
            <w:tcW w:w="2604" w:type="dxa"/>
          </w:tcPr>
          <w:p w14:paraId="21945AD4" w14:textId="77777777" w:rsidR="00AA7C54" w:rsidRPr="00AA7C54" w:rsidRDefault="00AA7C54" w:rsidP="008F039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AA7C54">
              <w:rPr>
                <w:rFonts w:ascii="Cambria" w:hAnsi="Cambria"/>
                <w:color w:val="000000" w:themeColor="text1"/>
                <w:sz w:val="24"/>
                <w:szCs w:val="24"/>
              </w:rPr>
              <w:t>60</w:t>
            </w:r>
          </w:p>
        </w:tc>
      </w:tr>
      <w:tr w:rsidR="00AA7C54" w:rsidRPr="00360A51" w14:paraId="2742793A" w14:textId="77777777" w:rsidTr="008F039B">
        <w:tc>
          <w:tcPr>
            <w:tcW w:w="813" w:type="dxa"/>
            <w:vAlign w:val="center"/>
          </w:tcPr>
          <w:p w14:paraId="1F966358" w14:textId="77777777" w:rsidR="00AA7C54" w:rsidRPr="00AA7C54" w:rsidRDefault="00AA7C54" w:rsidP="008F039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AA7C54">
              <w:rPr>
                <w:rFonts w:ascii="Cambria" w:hAnsi="Cambria"/>
                <w:color w:val="000000" w:themeColor="text1"/>
                <w:sz w:val="24"/>
                <w:szCs w:val="24"/>
              </w:rPr>
              <w:t>2</w:t>
            </w:r>
          </w:p>
        </w:tc>
        <w:tc>
          <w:tcPr>
            <w:tcW w:w="4940" w:type="dxa"/>
          </w:tcPr>
          <w:p w14:paraId="676DD87F" w14:textId="77777777" w:rsidR="00AA7C54" w:rsidRPr="00AA7C54" w:rsidRDefault="00AA7C54" w:rsidP="008F039B">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AA7C54">
              <w:rPr>
                <w:rFonts w:ascii="Cambria" w:hAnsi="Cambria"/>
                <w:color w:val="000000" w:themeColor="text1"/>
                <w:sz w:val="24"/>
                <w:szCs w:val="24"/>
              </w:rPr>
              <w:t>Okres gwarancji na wykonane prace instalacyjne (P</w:t>
            </w:r>
            <w:r w:rsidRPr="00AA7C54">
              <w:rPr>
                <w:rFonts w:ascii="Cambria" w:hAnsi="Cambria"/>
                <w:color w:val="000000" w:themeColor="text1"/>
                <w:sz w:val="24"/>
                <w:szCs w:val="24"/>
                <w:vertAlign w:val="subscript"/>
              </w:rPr>
              <w:t>G</w:t>
            </w:r>
            <w:r w:rsidRPr="00AA7C54">
              <w:rPr>
                <w:rFonts w:ascii="Cambria" w:hAnsi="Cambria"/>
                <w:color w:val="000000" w:themeColor="text1"/>
                <w:sz w:val="24"/>
                <w:szCs w:val="24"/>
              </w:rPr>
              <w:t>)</w:t>
            </w:r>
          </w:p>
        </w:tc>
        <w:tc>
          <w:tcPr>
            <w:tcW w:w="2604" w:type="dxa"/>
            <w:vAlign w:val="center"/>
          </w:tcPr>
          <w:p w14:paraId="7C175C72" w14:textId="17CCB355" w:rsidR="00AA7C54" w:rsidRPr="00AA7C54" w:rsidRDefault="00AA7C54" w:rsidP="008F039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3</w:t>
            </w:r>
            <w:r w:rsidRPr="00AA7C54">
              <w:rPr>
                <w:rFonts w:ascii="Cambria" w:hAnsi="Cambria"/>
                <w:color w:val="000000" w:themeColor="text1"/>
                <w:sz w:val="24"/>
                <w:szCs w:val="24"/>
              </w:rPr>
              <w:t>0</w:t>
            </w:r>
          </w:p>
        </w:tc>
      </w:tr>
      <w:tr w:rsidR="00AA7C54" w:rsidRPr="00360A51" w14:paraId="5F74C990" w14:textId="77777777" w:rsidTr="008F039B">
        <w:tc>
          <w:tcPr>
            <w:tcW w:w="813" w:type="dxa"/>
            <w:vAlign w:val="center"/>
          </w:tcPr>
          <w:p w14:paraId="3C316AA1" w14:textId="77777777" w:rsidR="00AA7C54" w:rsidRPr="00AA7C54" w:rsidRDefault="00AA7C54" w:rsidP="008F039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AA7C54">
              <w:rPr>
                <w:rFonts w:ascii="Cambria" w:hAnsi="Cambria"/>
                <w:color w:val="000000" w:themeColor="text1"/>
                <w:sz w:val="24"/>
                <w:szCs w:val="24"/>
              </w:rPr>
              <w:t>3</w:t>
            </w:r>
          </w:p>
        </w:tc>
        <w:tc>
          <w:tcPr>
            <w:tcW w:w="4940" w:type="dxa"/>
          </w:tcPr>
          <w:p w14:paraId="4ED4840B" w14:textId="77777777" w:rsidR="00AA7C54" w:rsidRPr="00AA7C54" w:rsidRDefault="00AA7C54" w:rsidP="008F039B">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AA7C54">
              <w:rPr>
                <w:rFonts w:ascii="Cambria" w:hAnsi="Cambria"/>
                <w:color w:val="000000" w:themeColor="text1"/>
                <w:sz w:val="24"/>
                <w:szCs w:val="24"/>
              </w:rPr>
              <w:t>Czas usunięcia usterki/awarii (P</w:t>
            </w:r>
            <w:r w:rsidRPr="00AA7C54">
              <w:rPr>
                <w:rFonts w:ascii="Cambria" w:hAnsi="Cambria"/>
                <w:color w:val="000000" w:themeColor="text1"/>
                <w:sz w:val="24"/>
                <w:szCs w:val="24"/>
                <w:vertAlign w:val="subscript"/>
              </w:rPr>
              <w:t>T</w:t>
            </w:r>
            <w:r w:rsidRPr="00AA7C54">
              <w:rPr>
                <w:rFonts w:ascii="Cambria" w:hAnsi="Cambria"/>
                <w:color w:val="000000" w:themeColor="text1"/>
                <w:sz w:val="24"/>
                <w:szCs w:val="24"/>
              </w:rPr>
              <w:t>)</w:t>
            </w:r>
          </w:p>
        </w:tc>
        <w:tc>
          <w:tcPr>
            <w:tcW w:w="2604" w:type="dxa"/>
            <w:vAlign w:val="center"/>
          </w:tcPr>
          <w:p w14:paraId="49DA86DE" w14:textId="17CC04BE" w:rsidR="00AA7C54" w:rsidRPr="00AA7C54" w:rsidRDefault="00AA7C54" w:rsidP="008F039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1</w:t>
            </w:r>
            <w:r w:rsidRPr="00AA7C54">
              <w:rPr>
                <w:rFonts w:ascii="Cambria" w:hAnsi="Cambria"/>
                <w:color w:val="000000" w:themeColor="text1"/>
                <w:sz w:val="24"/>
                <w:szCs w:val="24"/>
              </w:rPr>
              <w:t>0</w:t>
            </w:r>
          </w:p>
        </w:tc>
      </w:tr>
    </w:tbl>
    <w:p w14:paraId="35392A52" w14:textId="77777777" w:rsidR="00AA7C54" w:rsidRDefault="00AA7C54" w:rsidP="00E72324">
      <w:pPr>
        <w:pStyle w:val="Listanumerowana"/>
        <w:numPr>
          <w:ilvl w:val="0"/>
          <w:numId w:val="0"/>
        </w:numPr>
        <w:spacing w:before="0" w:after="0" w:line="276" w:lineRule="auto"/>
        <w:ind w:left="426" w:firstLine="283"/>
        <w:rPr>
          <w:rFonts w:ascii="Cambria" w:hAnsi="Cambria"/>
          <w:sz w:val="24"/>
          <w:szCs w:val="24"/>
        </w:rPr>
      </w:pPr>
    </w:p>
    <w:p w14:paraId="5950BB72" w14:textId="77777777" w:rsidR="00E72324" w:rsidRPr="00A87C12" w:rsidRDefault="00E72324" w:rsidP="00E72324">
      <w:pPr>
        <w:pStyle w:val="Akapitzlist"/>
        <w:numPr>
          <w:ilvl w:val="1"/>
          <w:numId w:val="75"/>
        </w:numPr>
        <w:tabs>
          <w:tab w:val="left" w:pos="709"/>
          <w:tab w:val="left" w:pos="1276"/>
          <w:tab w:val="left" w:pos="1418"/>
        </w:tabs>
        <w:suppressAutoHyphens/>
        <w:spacing w:before="0" w:after="0" w:line="276" w:lineRule="auto"/>
        <w:ind w:left="1145" w:hanging="1145"/>
        <w:rPr>
          <w:rFonts w:ascii="Cambria" w:hAnsi="Cambria"/>
          <w:sz w:val="24"/>
          <w:szCs w:val="24"/>
        </w:rPr>
      </w:pPr>
      <w:r w:rsidRPr="00A87C12">
        <w:rPr>
          <w:rFonts w:ascii="Cambria" w:hAnsi="Cambria"/>
          <w:b/>
          <w:sz w:val="24"/>
          <w:szCs w:val="24"/>
        </w:rPr>
        <w:t>Ocena ofert zostanie dokonana</w:t>
      </w:r>
      <w:r w:rsidRPr="00A87C12">
        <w:rPr>
          <w:rFonts w:ascii="Cambria" w:hAnsi="Cambria"/>
          <w:sz w:val="24"/>
          <w:szCs w:val="24"/>
        </w:rPr>
        <w:t xml:space="preserve"> </w:t>
      </w:r>
      <w:r w:rsidRPr="00A87C12">
        <w:rPr>
          <w:rFonts w:ascii="Cambria" w:hAnsi="Cambria"/>
          <w:b/>
          <w:sz w:val="24"/>
          <w:szCs w:val="24"/>
          <w:u w:val="single"/>
        </w:rPr>
        <w:t>dla każdej części oddzielnie</w:t>
      </w:r>
      <w:r w:rsidRPr="00A87C12">
        <w:rPr>
          <w:rFonts w:ascii="Cambria" w:hAnsi="Cambria"/>
          <w:sz w:val="24"/>
          <w:szCs w:val="24"/>
        </w:rPr>
        <w:t>.</w:t>
      </w:r>
    </w:p>
    <w:p w14:paraId="0933DF28" w14:textId="77777777" w:rsidR="00E72324" w:rsidRDefault="00E72324" w:rsidP="00E72324">
      <w:pPr>
        <w:pStyle w:val="Akapitzlist"/>
        <w:numPr>
          <w:ilvl w:val="1"/>
          <w:numId w:val="75"/>
        </w:numPr>
        <w:tabs>
          <w:tab w:val="left" w:pos="709"/>
          <w:tab w:val="left" w:pos="1276"/>
          <w:tab w:val="left" w:pos="1418"/>
        </w:tabs>
        <w:suppressAutoHyphens/>
        <w:spacing w:before="0" w:after="0" w:line="276" w:lineRule="auto"/>
        <w:ind w:left="709" w:hanging="709"/>
        <w:rPr>
          <w:rFonts w:ascii="Cambria" w:hAnsi="Cambria"/>
          <w:sz w:val="24"/>
          <w:szCs w:val="24"/>
        </w:rPr>
      </w:pPr>
      <w:r w:rsidRPr="00A87C12">
        <w:rPr>
          <w:rFonts w:ascii="Cambria" w:hAnsi="Cambria"/>
          <w:sz w:val="24"/>
          <w:szCs w:val="24"/>
        </w:rPr>
        <w:t>Zamawiający dokona oceny ofert przyznając punkty w ramach poszczególnych kryteriów oceny ofert, przyjmując zasadę, że 1% = 1 punkt.</w:t>
      </w:r>
    </w:p>
    <w:p w14:paraId="1FEBEDC5" w14:textId="77777777" w:rsidR="004C63BE" w:rsidRDefault="004C63BE" w:rsidP="004C63BE">
      <w:pPr>
        <w:pStyle w:val="Akapitzlist"/>
        <w:tabs>
          <w:tab w:val="left" w:pos="709"/>
          <w:tab w:val="left" w:pos="1276"/>
          <w:tab w:val="left" w:pos="1418"/>
        </w:tabs>
        <w:suppressAutoHyphens/>
        <w:spacing w:before="0" w:after="0" w:line="276" w:lineRule="auto"/>
        <w:ind w:left="709"/>
        <w:rPr>
          <w:rFonts w:ascii="Cambria" w:hAnsi="Cambria"/>
          <w:sz w:val="24"/>
          <w:szCs w:val="24"/>
        </w:rPr>
      </w:pPr>
    </w:p>
    <w:p w14:paraId="0B7127F8" w14:textId="0F16FED5" w:rsidR="004C63BE" w:rsidRPr="00370493" w:rsidRDefault="004C63BE" w:rsidP="004C63BE">
      <w:pPr>
        <w:pStyle w:val="Akapitzlist"/>
        <w:spacing w:before="0" w:after="0" w:line="276" w:lineRule="auto"/>
        <w:ind w:left="708"/>
        <w:jc w:val="center"/>
        <w:rPr>
          <w:rFonts w:ascii="Cambria" w:hAnsi="Cambria"/>
          <w:b/>
          <w:color w:val="0070C0"/>
          <w:sz w:val="24"/>
          <w:szCs w:val="24"/>
          <w:u w:val="single"/>
        </w:rPr>
      </w:pPr>
      <w:r w:rsidRPr="00370493">
        <w:rPr>
          <w:rFonts w:ascii="Cambria" w:hAnsi="Cambria"/>
          <w:b/>
          <w:color w:val="0070C0"/>
          <w:sz w:val="24"/>
          <w:szCs w:val="24"/>
          <w:u w:val="single"/>
        </w:rPr>
        <w:t>w zakresie części 1</w:t>
      </w:r>
      <w:r>
        <w:rPr>
          <w:rFonts w:ascii="Cambria" w:hAnsi="Cambria"/>
          <w:b/>
          <w:color w:val="0070C0"/>
          <w:sz w:val="24"/>
          <w:szCs w:val="24"/>
          <w:u w:val="single"/>
        </w:rPr>
        <w:t>, 2 i 3</w:t>
      </w:r>
      <w:r w:rsidRPr="00370493">
        <w:rPr>
          <w:rFonts w:ascii="Cambria" w:hAnsi="Cambria"/>
          <w:b/>
          <w:color w:val="0070C0"/>
          <w:sz w:val="24"/>
          <w:szCs w:val="24"/>
          <w:u w:val="single"/>
        </w:rPr>
        <w:t xml:space="preserve"> zamówienia:</w:t>
      </w:r>
    </w:p>
    <w:p w14:paraId="4F1FA105" w14:textId="77777777" w:rsidR="004C63BE" w:rsidRPr="00A87C12" w:rsidRDefault="004C63BE" w:rsidP="004C63BE">
      <w:pPr>
        <w:pStyle w:val="Akapitzlist"/>
        <w:tabs>
          <w:tab w:val="left" w:pos="709"/>
          <w:tab w:val="left" w:pos="1276"/>
          <w:tab w:val="left" w:pos="1418"/>
        </w:tabs>
        <w:suppressAutoHyphens/>
        <w:spacing w:before="0" w:after="0" w:line="276" w:lineRule="auto"/>
        <w:ind w:left="709"/>
        <w:rPr>
          <w:rFonts w:ascii="Cambria" w:hAnsi="Cambria"/>
          <w:sz w:val="24"/>
          <w:szCs w:val="24"/>
        </w:rPr>
      </w:pPr>
    </w:p>
    <w:p w14:paraId="2604B3BC" w14:textId="77777777" w:rsidR="00E72324" w:rsidRPr="00A87C12" w:rsidRDefault="00E72324" w:rsidP="00E72324">
      <w:pPr>
        <w:pStyle w:val="Akapitzlist"/>
        <w:numPr>
          <w:ilvl w:val="1"/>
          <w:numId w:val="75"/>
        </w:numPr>
        <w:tabs>
          <w:tab w:val="left" w:pos="709"/>
          <w:tab w:val="left" w:pos="1276"/>
          <w:tab w:val="left" w:pos="1418"/>
        </w:tabs>
        <w:suppressAutoHyphens/>
        <w:spacing w:before="0" w:after="0" w:line="276" w:lineRule="auto"/>
        <w:ind w:left="709" w:hanging="709"/>
        <w:rPr>
          <w:rFonts w:ascii="Cambria" w:hAnsi="Cambria"/>
          <w:sz w:val="24"/>
          <w:szCs w:val="24"/>
        </w:rPr>
      </w:pPr>
      <w:r w:rsidRPr="00A87C12">
        <w:rPr>
          <w:rFonts w:ascii="Cambria" w:hAnsi="Cambria"/>
          <w:sz w:val="24"/>
          <w:szCs w:val="24"/>
        </w:rPr>
        <w:t xml:space="preserve">Punkty za kryterium </w:t>
      </w:r>
      <w:r w:rsidRPr="00A87C12">
        <w:rPr>
          <w:rFonts w:ascii="Cambria" w:hAnsi="Cambria"/>
          <w:b/>
          <w:sz w:val="24"/>
          <w:szCs w:val="24"/>
        </w:rPr>
        <w:t>„Cena”</w:t>
      </w:r>
      <w:r w:rsidRPr="00A87C12">
        <w:rPr>
          <w:rFonts w:ascii="Cambria" w:hAnsi="Cambria"/>
          <w:sz w:val="24"/>
          <w:szCs w:val="24"/>
        </w:rPr>
        <w:t xml:space="preserve"> zostaną obliczone według wzoru:</w:t>
      </w:r>
    </w:p>
    <w:p w14:paraId="1D700199" w14:textId="77777777" w:rsidR="00E72324" w:rsidRPr="00A87C12" w:rsidRDefault="00E72324" w:rsidP="00E72324">
      <w:pPr>
        <w:pStyle w:val="Akapitzlist"/>
        <w:tabs>
          <w:tab w:val="left" w:pos="709"/>
          <w:tab w:val="left" w:pos="1276"/>
          <w:tab w:val="left" w:pos="1418"/>
        </w:tabs>
        <w:suppressAutoHyphens/>
        <w:spacing w:before="0" w:after="0" w:line="276" w:lineRule="auto"/>
        <w:ind w:left="709"/>
        <w:rPr>
          <w:rFonts w:ascii="Cambria" w:hAnsi="Cambria"/>
          <w:sz w:val="24"/>
          <w:szCs w:val="24"/>
        </w:rPr>
      </w:pPr>
      <w:r w:rsidRPr="00A87C12">
        <w:rPr>
          <w:rFonts w:ascii="Cambria" w:hAnsi="Cambria"/>
          <w:sz w:val="24"/>
          <w:szCs w:val="24"/>
        </w:rPr>
        <w:tab/>
      </w:r>
      <w:r w:rsidRPr="00A87C12">
        <w:rPr>
          <w:rFonts w:ascii="Cambria" w:hAnsi="Cambria"/>
          <w:sz w:val="24"/>
          <w:szCs w:val="24"/>
        </w:rPr>
        <w:tab/>
        <w:t>C</w:t>
      </w:r>
      <w:r w:rsidRPr="00A87C12">
        <w:rPr>
          <w:rFonts w:ascii="Cambria" w:hAnsi="Cambria"/>
          <w:sz w:val="24"/>
          <w:szCs w:val="24"/>
          <w:vertAlign w:val="subscript"/>
        </w:rPr>
        <w:t>n</w:t>
      </w:r>
    </w:p>
    <w:p w14:paraId="6CFA1D4D" w14:textId="77777777" w:rsidR="00E72324" w:rsidRPr="00A87C12" w:rsidRDefault="00E72324" w:rsidP="00E72324">
      <w:pPr>
        <w:pStyle w:val="Akapitzlist"/>
        <w:tabs>
          <w:tab w:val="left" w:pos="709"/>
          <w:tab w:val="left" w:pos="1276"/>
          <w:tab w:val="left" w:pos="1418"/>
        </w:tabs>
        <w:suppressAutoHyphens/>
        <w:spacing w:before="0" w:after="0" w:line="276" w:lineRule="auto"/>
        <w:ind w:left="709"/>
        <w:rPr>
          <w:rFonts w:ascii="Cambria" w:hAnsi="Cambria"/>
          <w:sz w:val="24"/>
          <w:szCs w:val="24"/>
        </w:rPr>
      </w:pPr>
      <w:r w:rsidRPr="00A87C12">
        <w:rPr>
          <w:rFonts w:ascii="Cambria" w:hAnsi="Cambria"/>
          <w:b/>
          <w:sz w:val="24"/>
          <w:szCs w:val="24"/>
        </w:rPr>
        <w:t>P</w:t>
      </w:r>
      <w:r w:rsidRPr="00A87C12">
        <w:rPr>
          <w:rFonts w:ascii="Cambria" w:hAnsi="Cambria"/>
          <w:b/>
          <w:sz w:val="24"/>
          <w:szCs w:val="24"/>
          <w:vertAlign w:val="subscript"/>
        </w:rPr>
        <w:t>C</w:t>
      </w:r>
      <w:r w:rsidRPr="00A87C12">
        <w:rPr>
          <w:rFonts w:ascii="Cambria" w:hAnsi="Cambria"/>
          <w:sz w:val="24"/>
          <w:szCs w:val="24"/>
        </w:rPr>
        <w:t xml:space="preserve"> = </w:t>
      </w:r>
      <w:r w:rsidRPr="00A87C12">
        <w:rPr>
          <w:rFonts w:ascii="Cambria" w:hAnsi="Cambria"/>
          <w:sz w:val="24"/>
          <w:szCs w:val="24"/>
        </w:rPr>
        <w:tab/>
        <w:t xml:space="preserve">------- x 60 pkt </w:t>
      </w:r>
    </w:p>
    <w:p w14:paraId="52430131" w14:textId="77777777" w:rsidR="00E72324" w:rsidRPr="00A87C12" w:rsidRDefault="00E72324" w:rsidP="00E72324">
      <w:pPr>
        <w:pStyle w:val="Akapitzlist"/>
        <w:tabs>
          <w:tab w:val="left" w:pos="709"/>
          <w:tab w:val="left" w:pos="1276"/>
          <w:tab w:val="left" w:pos="1418"/>
        </w:tabs>
        <w:suppressAutoHyphens/>
        <w:spacing w:before="0" w:after="0" w:line="276" w:lineRule="auto"/>
        <w:ind w:left="709"/>
        <w:rPr>
          <w:rFonts w:ascii="Cambria" w:hAnsi="Cambria"/>
          <w:sz w:val="24"/>
          <w:szCs w:val="24"/>
        </w:rPr>
      </w:pPr>
      <w:r w:rsidRPr="00A87C12">
        <w:rPr>
          <w:rFonts w:ascii="Cambria" w:hAnsi="Cambria"/>
          <w:sz w:val="24"/>
          <w:szCs w:val="24"/>
        </w:rPr>
        <w:tab/>
        <w:t xml:space="preserve">   C</w:t>
      </w:r>
      <w:r w:rsidRPr="00A87C12">
        <w:rPr>
          <w:rFonts w:ascii="Cambria" w:hAnsi="Cambria"/>
          <w:sz w:val="24"/>
          <w:szCs w:val="24"/>
          <w:vertAlign w:val="subscript"/>
        </w:rPr>
        <w:t>b</w:t>
      </w:r>
    </w:p>
    <w:p w14:paraId="6F919621" w14:textId="77777777" w:rsidR="00E72324" w:rsidRPr="00A87C12" w:rsidRDefault="00E72324" w:rsidP="00E72324">
      <w:pPr>
        <w:tabs>
          <w:tab w:val="left" w:pos="709"/>
          <w:tab w:val="left" w:pos="1276"/>
          <w:tab w:val="left" w:pos="1418"/>
        </w:tabs>
        <w:suppressAutoHyphens/>
        <w:spacing w:line="276" w:lineRule="auto"/>
        <w:rPr>
          <w:rFonts w:ascii="Cambria" w:hAnsi="Cambria"/>
        </w:rPr>
      </w:pPr>
      <w:r w:rsidRPr="00A87C12">
        <w:rPr>
          <w:rFonts w:ascii="Cambria" w:hAnsi="Cambria"/>
        </w:rPr>
        <w:tab/>
        <w:t>gdzie,</w:t>
      </w:r>
    </w:p>
    <w:p w14:paraId="3F396E51" w14:textId="77777777" w:rsidR="00E72324" w:rsidRPr="00A87C12" w:rsidRDefault="00E72324" w:rsidP="00E72324">
      <w:pPr>
        <w:pStyle w:val="Bezodstpw"/>
        <w:spacing w:line="276" w:lineRule="auto"/>
        <w:ind w:left="708"/>
        <w:rPr>
          <w:rFonts w:ascii="Cambria" w:hAnsi="Cambria"/>
          <w:sz w:val="24"/>
          <w:szCs w:val="24"/>
        </w:rPr>
      </w:pPr>
      <w:r w:rsidRPr="00A87C12">
        <w:rPr>
          <w:rFonts w:ascii="Cambria" w:hAnsi="Cambria"/>
          <w:b/>
          <w:sz w:val="24"/>
          <w:szCs w:val="24"/>
        </w:rPr>
        <w:t>P</w:t>
      </w:r>
      <w:r w:rsidRPr="00A87C12">
        <w:rPr>
          <w:rFonts w:ascii="Cambria" w:hAnsi="Cambria"/>
          <w:b/>
          <w:sz w:val="24"/>
          <w:szCs w:val="24"/>
          <w:vertAlign w:val="subscript"/>
        </w:rPr>
        <w:t>C</w:t>
      </w:r>
      <w:r w:rsidRPr="00A87C12">
        <w:rPr>
          <w:rFonts w:ascii="Cambria" w:hAnsi="Cambria"/>
          <w:sz w:val="24"/>
          <w:szCs w:val="24"/>
        </w:rPr>
        <w:t xml:space="preserve"> - ilość punktów za kryterium cena, </w:t>
      </w:r>
    </w:p>
    <w:p w14:paraId="1949FCDC" w14:textId="77777777" w:rsidR="00E72324" w:rsidRPr="00A87C12" w:rsidRDefault="00E72324" w:rsidP="00E72324">
      <w:pPr>
        <w:pStyle w:val="Bezodstpw"/>
        <w:spacing w:line="276" w:lineRule="auto"/>
        <w:ind w:left="708"/>
        <w:rPr>
          <w:rFonts w:ascii="Cambria" w:hAnsi="Cambria"/>
          <w:sz w:val="24"/>
          <w:szCs w:val="24"/>
        </w:rPr>
      </w:pPr>
      <w:r w:rsidRPr="00A87C12">
        <w:rPr>
          <w:rFonts w:ascii="Cambria" w:hAnsi="Cambria"/>
          <w:sz w:val="24"/>
          <w:szCs w:val="24"/>
        </w:rPr>
        <w:t>C</w:t>
      </w:r>
      <w:r w:rsidRPr="00A87C12">
        <w:rPr>
          <w:rFonts w:ascii="Cambria" w:hAnsi="Cambria"/>
          <w:sz w:val="24"/>
          <w:szCs w:val="24"/>
          <w:vertAlign w:val="subscript"/>
        </w:rPr>
        <w:t>n</w:t>
      </w:r>
      <w:r w:rsidRPr="00A87C12">
        <w:rPr>
          <w:rFonts w:ascii="Cambria" w:hAnsi="Cambria"/>
          <w:sz w:val="24"/>
          <w:szCs w:val="24"/>
        </w:rPr>
        <w:t xml:space="preserve"> - najniższa cena ofertowa spośród ofert nieodrzuconych,</w:t>
      </w:r>
    </w:p>
    <w:p w14:paraId="467638D2" w14:textId="77777777" w:rsidR="00E72324" w:rsidRPr="00A87C12" w:rsidRDefault="00E72324" w:rsidP="00E72324">
      <w:pPr>
        <w:pStyle w:val="Bezodstpw"/>
        <w:spacing w:line="276" w:lineRule="auto"/>
        <w:ind w:left="708"/>
        <w:rPr>
          <w:rFonts w:ascii="Cambria" w:hAnsi="Cambria"/>
          <w:sz w:val="24"/>
          <w:szCs w:val="24"/>
        </w:rPr>
      </w:pPr>
      <w:r w:rsidRPr="00A87C12">
        <w:rPr>
          <w:rFonts w:ascii="Cambria" w:hAnsi="Cambria"/>
          <w:sz w:val="24"/>
          <w:szCs w:val="24"/>
        </w:rPr>
        <w:t>C</w:t>
      </w:r>
      <w:r w:rsidRPr="00A87C12">
        <w:rPr>
          <w:rFonts w:ascii="Cambria" w:hAnsi="Cambria"/>
          <w:sz w:val="24"/>
          <w:szCs w:val="24"/>
          <w:vertAlign w:val="subscript"/>
        </w:rPr>
        <w:t>b</w:t>
      </w:r>
      <w:r w:rsidRPr="00A87C12">
        <w:rPr>
          <w:rFonts w:ascii="Cambria" w:hAnsi="Cambria"/>
          <w:sz w:val="24"/>
          <w:szCs w:val="24"/>
        </w:rPr>
        <w:t xml:space="preserve"> – cena oferty badanej.</w:t>
      </w:r>
    </w:p>
    <w:p w14:paraId="406EB345" w14:textId="77777777" w:rsidR="00E72324" w:rsidRPr="00A87C12" w:rsidRDefault="00E72324" w:rsidP="00E72324">
      <w:pPr>
        <w:pStyle w:val="Akapitzlist"/>
        <w:spacing w:before="0" w:after="0" w:line="276" w:lineRule="auto"/>
        <w:ind w:left="708"/>
        <w:rPr>
          <w:rFonts w:ascii="Cambria" w:hAnsi="Cambria"/>
          <w:sz w:val="24"/>
          <w:szCs w:val="24"/>
        </w:rPr>
      </w:pPr>
    </w:p>
    <w:p w14:paraId="71E035E1" w14:textId="77777777" w:rsidR="00E72324" w:rsidRPr="00A87C12" w:rsidRDefault="00E72324" w:rsidP="00E72324">
      <w:pPr>
        <w:pStyle w:val="Akapitzlist"/>
        <w:spacing w:before="0" w:after="0" w:line="276" w:lineRule="auto"/>
        <w:ind w:left="708"/>
        <w:rPr>
          <w:rFonts w:ascii="Cambria" w:hAnsi="Cambria"/>
          <w:sz w:val="24"/>
          <w:szCs w:val="24"/>
        </w:rPr>
      </w:pPr>
      <w:r w:rsidRPr="00A87C12">
        <w:rPr>
          <w:rFonts w:ascii="Cambria" w:hAnsi="Cambria"/>
          <w:sz w:val="24"/>
          <w:szCs w:val="24"/>
        </w:rPr>
        <w:t>W kryterium „</w:t>
      </w:r>
      <w:r w:rsidRPr="00A87C12">
        <w:rPr>
          <w:rFonts w:ascii="Cambria" w:hAnsi="Cambria"/>
          <w:b/>
          <w:sz w:val="24"/>
          <w:szCs w:val="24"/>
        </w:rPr>
        <w:t>Cena”</w:t>
      </w:r>
      <w:r w:rsidRPr="00A87C12">
        <w:rPr>
          <w:rFonts w:ascii="Cambria" w:hAnsi="Cambria"/>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417FF472" w14:textId="77777777" w:rsidR="00E72324" w:rsidRPr="00A87C12" w:rsidRDefault="00E72324" w:rsidP="00E72324">
      <w:pPr>
        <w:pStyle w:val="Akapitzlist"/>
        <w:spacing w:before="0" w:after="0" w:line="276" w:lineRule="auto"/>
        <w:ind w:left="708"/>
        <w:rPr>
          <w:rFonts w:ascii="Cambria" w:hAnsi="Cambria"/>
          <w:color w:val="000000" w:themeColor="text1"/>
          <w:sz w:val="12"/>
          <w:szCs w:val="12"/>
        </w:rPr>
      </w:pPr>
    </w:p>
    <w:p w14:paraId="64D18F0E" w14:textId="003AEB87" w:rsidR="00E72324" w:rsidRDefault="00E72324" w:rsidP="00E72324">
      <w:pPr>
        <w:pStyle w:val="Akapitzlist"/>
        <w:spacing w:before="0" w:after="0" w:line="276" w:lineRule="auto"/>
        <w:ind w:left="708"/>
        <w:jc w:val="center"/>
        <w:rPr>
          <w:rFonts w:ascii="Cambria" w:hAnsi="Cambria"/>
          <w:b/>
          <w:color w:val="0070C0"/>
          <w:sz w:val="24"/>
          <w:szCs w:val="24"/>
          <w:u w:val="single"/>
        </w:rPr>
      </w:pPr>
      <w:r w:rsidRPr="00370493">
        <w:rPr>
          <w:rFonts w:ascii="Cambria" w:hAnsi="Cambria"/>
          <w:b/>
          <w:color w:val="0070C0"/>
          <w:sz w:val="24"/>
          <w:szCs w:val="24"/>
          <w:u w:val="single"/>
        </w:rPr>
        <w:t>w zakresie części 1</w:t>
      </w:r>
      <w:r w:rsidR="004C63BE">
        <w:rPr>
          <w:rFonts w:ascii="Cambria" w:hAnsi="Cambria"/>
          <w:b/>
          <w:color w:val="0070C0"/>
          <w:sz w:val="24"/>
          <w:szCs w:val="24"/>
          <w:u w:val="single"/>
        </w:rPr>
        <w:t>, 2 i 3</w:t>
      </w:r>
      <w:r w:rsidRPr="00370493">
        <w:rPr>
          <w:rFonts w:ascii="Cambria" w:hAnsi="Cambria"/>
          <w:b/>
          <w:color w:val="0070C0"/>
          <w:sz w:val="24"/>
          <w:szCs w:val="24"/>
          <w:u w:val="single"/>
        </w:rPr>
        <w:t xml:space="preserve"> zamówienia:</w:t>
      </w:r>
    </w:p>
    <w:p w14:paraId="5B2C2AEC" w14:textId="77777777" w:rsidR="004C63BE" w:rsidRDefault="004C63BE" w:rsidP="004C63BE">
      <w:pPr>
        <w:pStyle w:val="Kolorowalistaakcent11"/>
        <w:spacing w:before="0" w:after="0" w:line="240" w:lineRule="auto"/>
        <w:ind w:left="708"/>
        <w:rPr>
          <w:rFonts w:asciiTheme="majorHAnsi" w:hAnsiTheme="majorHAnsi"/>
          <w:sz w:val="10"/>
          <w:szCs w:val="10"/>
        </w:rPr>
      </w:pPr>
    </w:p>
    <w:p w14:paraId="4877815E" w14:textId="77777777" w:rsidR="004C63BE" w:rsidRPr="006907E1" w:rsidRDefault="004C63BE" w:rsidP="004C63BE">
      <w:pPr>
        <w:pStyle w:val="Kolorowalistaakcent11"/>
        <w:spacing w:before="0" w:after="0" w:line="240" w:lineRule="auto"/>
        <w:ind w:left="708"/>
        <w:rPr>
          <w:rFonts w:asciiTheme="majorHAnsi" w:hAnsiTheme="majorHAnsi"/>
          <w:sz w:val="10"/>
          <w:szCs w:val="10"/>
        </w:rPr>
      </w:pPr>
    </w:p>
    <w:p w14:paraId="2BAAC0A0" w14:textId="76B5E9D8" w:rsidR="004C63BE" w:rsidRPr="004C63BE" w:rsidRDefault="004C63BE" w:rsidP="004C63BE">
      <w:pPr>
        <w:pStyle w:val="Listanumerowana2"/>
        <w:numPr>
          <w:ilvl w:val="1"/>
          <w:numId w:val="75"/>
        </w:numPr>
        <w:tabs>
          <w:tab w:val="left" w:pos="709"/>
        </w:tabs>
        <w:spacing w:line="240" w:lineRule="auto"/>
        <w:ind w:left="709" w:hanging="709"/>
        <w:rPr>
          <w:rFonts w:ascii="Cambria" w:hAnsi="Cambria"/>
          <w:sz w:val="24"/>
        </w:rPr>
      </w:pPr>
      <w:r w:rsidRPr="004C63BE">
        <w:rPr>
          <w:rFonts w:ascii="Cambria" w:hAnsi="Cambria"/>
          <w:sz w:val="24"/>
        </w:rPr>
        <w:t xml:space="preserve">Punkty za kryterium </w:t>
      </w:r>
      <w:r w:rsidRPr="004C63BE">
        <w:rPr>
          <w:rFonts w:ascii="Cambria" w:hAnsi="Cambria"/>
          <w:b/>
          <w:sz w:val="24"/>
        </w:rPr>
        <w:t xml:space="preserve">„Okres gwarancji na wykonane </w:t>
      </w:r>
      <w:r>
        <w:rPr>
          <w:rFonts w:ascii="Cambria" w:hAnsi="Cambria"/>
          <w:b/>
          <w:sz w:val="24"/>
        </w:rPr>
        <w:t>prace</w:t>
      </w:r>
      <w:r w:rsidRPr="004C63BE">
        <w:rPr>
          <w:rFonts w:ascii="Cambria" w:hAnsi="Cambria"/>
          <w:b/>
          <w:sz w:val="24"/>
        </w:rPr>
        <w:t xml:space="preserve"> instalacyjne”</w:t>
      </w:r>
      <w:r w:rsidRPr="004C63BE">
        <w:rPr>
          <w:rFonts w:ascii="Cambria" w:hAnsi="Cambria"/>
          <w:sz w:val="24"/>
        </w:rPr>
        <w:t xml:space="preserve"> zostaną przyznane w skali:</w:t>
      </w:r>
    </w:p>
    <w:p w14:paraId="50AC8CEC" w14:textId="77777777" w:rsidR="004C63BE" w:rsidRPr="004C63BE" w:rsidRDefault="004C63BE" w:rsidP="004C63BE">
      <w:pPr>
        <w:pStyle w:val="Listanumerowana2"/>
        <w:numPr>
          <w:ilvl w:val="0"/>
          <w:numId w:val="0"/>
        </w:numPr>
        <w:tabs>
          <w:tab w:val="left" w:pos="709"/>
        </w:tabs>
        <w:ind w:left="709"/>
        <w:rPr>
          <w:rFonts w:ascii="Cambria" w:hAnsi="Cambria"/>
          <w:sz w:val="12"/>
        </w:rPr>
      </w:pPr>
    </w:p>
    <w:p w14:paraId="6757F929" w14:textId="69B5CD7F" w:rsidR="00984CDF" w:rsidRPr="00984CDF" w:rsidRDefault="004C63BE" w:rsidP="00756DCA">
      <w:pPr>
        <w:pStyle w:val="Listanumerowana2"/>
        <w:numPr>
          <w:ilvl w:val="0"/>
          <w:numId w:val="0"/>
        </w:numPr>
        <w:tabs>
          <w:tab w:val="left" w:pos="709"/>
        </w:tabs>
        <w:ind w:left="709"/>
        <w:rPr>
          <w:rFonts w:ascii="Cambria" w:hAnsi="Cambria"/>
          <w:sz w:val="24"/>
        </w:rPr>
      </w:pPr>
      <w:r w:rsidRPr="004C63BE">
        <w:rPr>
          <w:rFonts w:ascii="Cambria" w:hAnsi="Cambria" w:cs="Helvetica"/>
          <w:bCs/>
          <w:color w:val="000000"/>
          <w:sz w:val="24"/>
        </w:rPr>
        <w:t>P</w:t>
      </w:r>
      <w:r w:rsidRPr="004C63BE">
        <w:rPr>
          <w:rFonts w:ascii="Cambria" w:hAnsi="Cambria" w:cs="Helvetica"/>
          <w:bCs/>
          <w:color w:val="000000"/>
          <w:sz w:val="24"/>
          <w:vertAlign w:val="subscript"/>
        </w:rPr>
        <w:t>G</w:t>
      </w:r>
      <w:r w:rsidRPr="004C63BE">
        <w:rPr>
          <w:rFonts w:ascii="Cambria" w:hAnsi="Cambria"/>
          <w:sz w:val="24"/>
        </w:rPr>
        <w:t xml:space="preserve"> – punkty za okres gwarancji na wykonane </w:t>
      </w:r>
      <w:r>
        <w:rPr>
          <w:rFonts w:ascii="Cambria" w:hAnsi="Cambria"/>
          <w:sz w:val="24"/>
        </w:rPr>
        <w:t>prace instalacyjne.</w:t>
      </w:r>
    </w:p>
    <w:tbl>
      <w:tblPr>
        <w:tblW w:w="8462" w:type="dxa"/>
        <w:tblInd w:w="7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31"/>
        <w:gridCol w:w="3931"/>
      </w:tblGrid>
      <w:tr w:rsidR="00984CDF" w:rsidRPr="00984CDF" w14:paraId="1AC31CAB" w14:textId="77777777" w:rsidTr="00984CDF">
        <w:tc>
          <w:tcPr>
            <w:tcW w:w="4531" w:type="dxa"/>
            <w:shd w:val="pct10" w:color="auto" w:fill="auto"/>
            <w:tcMar>
              <w:left w:w="108" w:type="dxa"/>
            </w:tcMar>
            <w:vAlign w:val="center"/>
          </w:tcPr>
          <w:p w14:paraId="34FE84BE" w14:textId="5D9559B6" w:rsidR="00984CDF" w:rsidRPr="00984CDF" w:rsidRDefault="00984CDF" w:rsidP="00984CDF">
            <w:pPr>
              <w:widowControl w:val="0"/>
              <w:tabs>
                <w:tab w:val="right" w:pos="9470"/>
              </w:tabs>
              <w:jc w:val="center"/>
              <w:rPr>
                <w:rFonts w:ascii="Cambria" w:hAnsi="Cambria" w:cs="Cambria"/>
                <w:b/>
                <w:color w:val="000000"/>
              </w:rPr>
            </w:pPr>
            <w:r>
              <w:rPr>
                <w:rFonts w:ascii="Cambria" w:hAnsi="Cambria"/>
                <w:b/>
                <w:color w:val="000000"/>
              </w:rPr>
              <w:t xml:space="preserve">Okres gwarancji na wykonane prace </w:t>
            </w:r>
            <w:r w:rsidRPr="00984CDF">
              <w:rPr>
                <w:rFonts w:ascii="Cambria" w:hAnsi="Cambria"/>
                <w:b/>
                <w:color w:val="000000"/>
              </w:rPr>
              <w:t>instalacyjne</w:t>
            </w:r>
          </w:p>
        </w:tc>
        <w:tc>
          <w:tcPr>
            <w:tcW w:w="3931" w:type="dxa"/>
            <w:shd w:val="pct10" w:color="auto" w:fill="auto"/>
            <w:tcMar>
              <w:left w:w="108" w:type="dxa"/>
            </w:tcMar>
            <w:vAlign w:val="center"/>
          </w:tcPr>
          <w:p w14:paraId="2337479D" w14:textId="77777777" w:rsidR="00984CDF" w:rsidRPr="00984CDF" w:rsidRDefault="00984CDF" w:rsidP="008F039B">
            <w:pPr>
              <w:widowControl w:val="0"/>
              <w:tabs>
                <w:tab w:val="right" w:pos="9470"/>
              </w:tabs>
              <w:jc w:val="center"/>
              <w:rPr>
                <w:rFonts w:ascii="Cambria" w:hAnsi="Cambria" w:cs="Cambria"/>
                <w:b/>
                <w:color w:val="000000"/>
              </w:rPr>
            </w:pPr>
            <w:r w:rsidRPr="00984CDF">
              <w:rPr>
                <w:rFonts w:ascii="Cambria" w:hAnsi="Cambria" w:cs="Cambria"/>
                <w:b/>
                <w:color w:val="000000"/>
              </w:rPr>
              <w:t>Liczba punktów</w:t>
            </w:r>
          </w:p>
        </w:tc>
      </w:tr>
      <w:tr w:rsidR="00984CDF" w:rsidRPr="00984CDF" w14:paraId="62607DD0" w14:textId="77777777" w:rsidTr="00984CDF">
        <w:tc>
          <w:tcPr>
            <w:tcW w:w="4531" w:type="dxa"/>
            <w:tcMar>
              <w:left w:w="108" w:type="dxa"/>
            </w:tcMar>
            <w:vAlign w:val="center"/>
          </w:tcPr>
          <w:p w14:paraId="4A2F7C4D" w14:textId="77777777" w:rsidR="00984CDF" w:rsidRPr="00984CDF" w:rsidRDefault="00984CDF" w:rsidP="008F039B">
            <w:pPr>
              <w:widowControl w:val="0"/>
              <w:tabs>
                <w:tab w:val="right" w:pos="9470"/>
              </w:tabs>
              <w:jc w:val="center"/>
              <w:rPr>
                <w:rFonts w:ascii="Cambria" w:hAnsi="Cambria" w:cs="Cambria"/>
                <w:color w:val="000000"/>
              </w:rPr>
            </w:pPr>
            <w:r w:rsidRPr="00984CDF">
              <w:rPr>
                <w:rFonts w:ascii="Cambria" w:hAnsi="Cambria" w:cs="Cambria"/>
                <w:color w:val="000000"/>
              </w:rPr>
              <w:t>minimum 60 miesięcy</w:t>
            </w:r>
          </w:p>
        </w:tc>
        <w:tc>
          <w:tcPr>
            <w:tcW w:w="3931" w:type="dxa"/>
            <w:shd w:val="clear" w:color="auto" w:fill="auto"/>
            <w:tcMar>
              <w:left w:w="108" w:type="dxa"/>
            </w:tcMar>
          </w:tcPr>
          <w:p w14:paraId="1AC067F2" w14:textId="77777777" w:rsidR="00984CDF" w:rsidRPr="00984CDF" w:rsidRDefault="00984CDF" w:rsidP="008F039B">
            <w:pPr>
              <w:widowControl w:val="0"/>
              <w:tabs>
                <w:tab w:val="right" w:pos="9470"/>
              </w:tabs>
              <w:jc w:val="center"/>
              <w:rPr>
                <w:rFonts w:ascii="Cambria" w:hAnsi="Cambria" w:cs="Cambria"/>
                <w:color w:val="000000"/>
              </w:rPr>
            </w:pPr>
            <w:r w:rsidRPr="00984CDF">
              <w:rPr>
                <w:rFonts w:ascii="Cambria" w:hAnsi="Cambria" w:cs="Helvetica"/>
                <w:bCs/>
                <w:color w:val="000000"/>
              </w:rPr>
              <w:t>P</w:t>
            </w:r>
            <w:r w:rsidRPr="00984CDF">
              <w:rPr>
                <w:rFonts w:ascii="Cambria" w:hAnsi="Cambria" w:cs="Helvetica"/>
                <w:bCs/>
                <w:color w:val="000000"/>
                <w:vertAlign w:val="subscript"/>
              </w:rPr>
              <w:t>G</w:t>
            </w:r>
            <w:r w:rsidRPr="00984CDF">
              <w:rPr>
                <w:rFonts w:ascii="Cambria" w:hAnsi="Cambria" w:cs="Cambria"/>
                <w:color w:val="000000"/>
              </w:rPr>
              <w:t xml:space="preserve"> = 0 pkt</w:t>
            </w:r>
          </w:p>
        </w:tc>
      </w:tr>
      <w:tr w:rsidR="00984CDF" w:rsidRPr="00984CDF" w14:paraId="0E73F1C5" w14:textId="77777777" w:rsidTr="00984CDF">
        <w:tc>
          <w:tcPr>
            <w:tcW w:w="4531" w:type="dxa"/>
            <w:tcMar>
              <w:left w:w="108" w:type="dxa"/>
            </w:tcMar>
            <w:vAlign w:val="center"/>
          </w:tcPr>
          <w:p w14:paraId="2AC778AB" w14:textId="27B25427" w:rsidR="00984CDF" w:rsidRPr="00984CDF" w:rsidRDefault="00984CDF" w:rsidP="00984CDF">
            <w:pPr>
              <w:widowControl w:val="0"/>
              <w:tabs>
                <w:tab w:val="right" w:pos="9470"/>
              </w:tabs>
              <w:jc w:val="center"/>
              <w:rPr>
                <w:rFonts w:ascii="Cambria" w:hAnsi="Cambria"/>
                <w:color w:val="000000"/>
              </w:rPr>
            </w:pPr>
            <w:r w:rsidRPr="00984CDF">
              <w:rPr>
                <w:rFonts w:ascii="Cambria" w:hAnsi="Cambria"/>
                <w:color w:val="000000"/>
              </w:rPr>
              <w:t>od 61 do 6</w:t>
            </w:r>
            <w:r w:rsidR="00282152">
              <w:rPr>
                <w:rFonts w:ascii="Cambria" w:hAnsi="Cambria"/>
                <w:color w:val="000000"/>
              </w:rPr>
              <w:t>4</w:t>
            </w:r>
            <w:r w:rsidRPr="00984CDF">
              <w:rPr>
                <w:rFonts w:ascii="Cambria" w:hAnsi="Cambria"/>
                <w:color w:val="000000"/>
              </w:rPr>
              <w:t xml:space="preserve"> miesięcy</w:t>
            </w:r>
          </w:p>
        </w:tc>
        <w:tc>
          <w:tcPr>
            <w:tcW w:w="3931" w:type="dxa"/>
            <w:shd w:val="clear" w:color="auto" w:fill="auto"/>
            <w:tcMar>
              <w:left w:w="108" w:type="dxa"/>
            </w:tcMar>
          </w:tcPr>
          <w:p w14:paraId="416D055F" w14:textId="1DCC5E86" w:rsidR="00984CDF" w:rsidRPr="00984CDF" w:rsidRDefault="00984CDF" w:rsidP="00984CDF">
            <w:pPr>
              <w:widowControl w:val="0"/>
              <w:tabs>
                <w:tab w:val="right" w:pos="9470"/>
              </w:tabs>
              <w:jc w:val="center"/>
              <w:rPr>
                <w:rFonts w:ascii="Cambria" w:hAnsi="Cambria" w:cs="Cambria"/>
                <w:color w:val="000000"/>
              </w:rPr>
            </w:pPr>
            <w:r w:rsidRPr="00984CDF">
              <w:rPr>
                <w:rFonts w:ascii="Cambria" w:hAnsi="Cambria" w:cs="Helvetica"/>
                <w:bCs/>
                <w:color w:val="000000"/>
              </w:rPr>
              <w:t>P</w:t>
            </w:r>
            <w:r w:rsidRPr="00984CDF">
              <w:rPr>
                <w:rFonts w:ascii="Cambria" w:hAnsi="Cambria" w:cs="Helvetica"/>
                <w:bCs/>
                <w:color w:val="000000"/>
                <w:vertAlign w:val="subscript"/>
              </w:rPr>
              <w:t>G</w:t>
            </w:r>
            <w:r w:rsidRPr="00984CDF">
              <w:rPr>
                <w:rFonts w:ascii="Cambria" w:hAnsi="Cambria" w:cs="Cambria"/>
                <w:color w:val="000000"/>
              </w:rPr>
              <w:t xml:space="preserve"> = </w:t>
            </w:r>
            <w:r>
              <w:rPr>
                <w:rFonts w:ascii="Cambria" w:hAnsi="Cambria" w:cs="Cambria"/>
                <w:color w:val="000000"/>
              </w:rPr>
              <w:t>10</w:t>
            </w:r>
            <w:r w:rsidRPr="00984CDF">
              <w:rPr>
                <w:rFonts w:ascii="Cambria" w:hAnsi="Cambria" w:cs="Cambria"/>
                <w:color w:val="000000"/>
              </w:rPr>
              <w:t>,0 pkt</w:t>
            </w:r>
          </w:p>
        </w:tc>
      </w:tr>
      <w:tr w:rsidR="00984CDF" w:rsidRPr="00984CDF" w14:paraId="6D6A7F64" w14:textId="77777777" w:rsidTr="00984CDF">
        <w:tc>
          <w:tcPr>
            <w:tcW w:w="4531" w:type="dxa"/>
            <w:tcMar>
              <w:left w:w="108" w:type="dxa"/>
            </w:tcMar>
            <w:vAlign w:val="center"/>
          </w:tcPr>
          <w:p w14:paraId="309E558A" w14:textId="0BC67304" w:rsidR="00984CDF" w:rsidRPr="00984CDF" w:rsidRDefault="00984CDF" w:rsidP="008F039B">
            <w:pPr>
              <w:widowControl w:val="0"/>
              <w:tabs>
                <w:tab w:val="right" w:pos="9470"/>
              </w:tabs>
              <w:jc w:val="center"/>
              <w:rPr>
                <w:rFonts w:ascii="Cambria" w:hAnsi="Cambria" w:cs="Cambria"/>
                <w:color w:val="000000"/>
              </w:rPr>
            </w:pPr>
            <w:r w:rsidRPr="00984CDF">
              <w:rPr>
                <w:rFonts w:ascii="Cambria" w:hAnsi="Cambria" w:cs="Cambria"/>
                <w:color w:val="000000"/>
              </w:rPr>
              <w:t>od 6</w:t>
            </w:r>
            <w:r w:rsidR="00282152">
              <w:rPr>
                <w:rFonts w:ascii="Cambria" w:hAnsi="Cambria" w:cs="Cambria"/>
                <w:color w:val="000000"/>
              </w:rPr>
              <w:t>5</w:t>
            </w:r>
            <w:r w:rsidRPr="00984CDF">
              <w:rPr>
                <w:rFonts w:ascii="Cambria" w:hAnsi="Cambria" w:cs="Cambria"/>
                <w:color w:val="000000"/>
              </w:rPr>
              <w:t xml:space="preserve"> do 6</w:t>
            </w:r>
            <w:r w:rsidR="00282152">
              <w:rPr>
                <w:rFonts w:ascii="Cambria" w:hAnsi="Cambria" w:cs="Cambria"/>
                <w:color w:val="000000"/>
              </w:rPr>
              <w:t>8</w:t>
            </w:r>
            <w:r w:rsidRPr="00984CDF">
              <w:rPr>
                <w:rFonts w:ascii="Cambria" w:hAnsi="Cambria" w:cs="Cambria"/>
                <w:color w:val="000000"/>
              </w:rPr>
              <w:t xml:space="preserve"> miesięcy</w:t>
            </w:r>
          </w:p>
        </w:tc>
        <w:tc>
          <w:tcPr>
            <w:tcW w:w="3931" w:type="dxa"/>
            <w:shd w:val="clear" w:color="auto" w:fill="auto"/>
            <w:tcMar>
              <w:left w:w="108" w:type="dxa"/>
            </w:tcMar>
          </w:tcPr>
          <w:p w14:paraId="45446F31" w14:textId="409AB742" w:rsidR="00984CDF" w:rsidRPr="00984CDF" w:rsidRDefault="00984CDF" w:rsidP="00984CDF">
            <w:pPr>
              <w:widowControl w:val="0"/>
              <w:tabs>
                <w:tab w:val="right" w:pos="9470"/>
              </w:tabs>
              <w:jc w:val="center"/>
              <w:rPr>
                <w:rFonts w:ascii="Cambria" w:hAnsi="Cambria" w:cs="Cambria"/>
                <w:color w:val="000000"/>
              </w:rPr>
            </w:pPr>
            <w:r w:rsidRPr="00984CDF">
              <w:rPr>
                <w:rFonts w:ascii="Cambria" w:hAnsi="Cambria" w:cs="Helvetica"/>
                <w:bCs/>
                <w:color w:val="000000"/>
              </w:rPr>
              <w:t>P</w:t>
            </w:r>
            <w:r w:rsidRPr="00984CDF">
              <w:rPr>
                <w:rFonts w:ascii="Cambria" w:hAnsi="Cambria" w:cs="Helvetica"/>
                <w:bCs/>
                <w:color w:val="000000"/>
                <w:vertAlign w:val="subscript"/>
              </w:rPr>
              <w:t>G</w:t>
            </w:r>
            <w:r w:rsidRPr="00984CDF">
              <w:rPr>
                <w:rFonts w:ascii="Cambria" w:hAnsi="Cambria" w:cs="Cambria"/>
                <w:color w:val="000000"/>
              </w:rPr>
              <w:t xml:space="preserve"> = </w:t>
            </w:r>
            <w:r>
              <w:rPr>
                <w:rFonts w:ascii="Cambria" w:hAnsi="Cambria" w:cs="Cambria"/>
                <w:color w:val="000000"/>
              </w:rPr>
              <w:t>20</w:t>
            </w:r>
            <w:r w:rsidRPr="00984CDF">
              <w:rPr>
                <w:rFonts w:ascii="Cambria" w:hAnsi="Cambria" w:cs="Cambria"/>
                <w:color w:val="000000"/>
              </w:rPr>
              <w:t>,0 pkt</w:t>
            </w:r>
          </w:p>
        </w:tc>
      </w:tr>
      <w:tr w:rsidR="00984CDF" w:rsidRPr="00984CDF" w14:paraId="4D30049C" w14:textId="77777777" w:rsidTr="00984CDF">
        <w:tc>
          <w:tcPr>
            <w:tcW w:w="4531" w:type="dxa"/>
            <w:tcMar>
              <w:left w:w="108" w:type="dxa"/>
            </w:tcMar>
            <w:vAlign w:val="center"/>
          </w:tcPr>
          <w:p w14:paraId="29A6224E" w14:textId="797706F0" w:rsidR="00984CDF" w:rsidRPr="00984CDF" w:rsidRDefault="00984CDF" w:rsidP="008F039B">
            <w:pPr>
              <w:widowControl w:val="0"/>
              <w:tabs>
                <w:tab w:val="right" w:pos="9470"/>
              </w:tabs>
              <w:jc w:val="center"/>
              <w:rPr>
                <w:rFonts w:ascii="Cambria" w:hAnsi="Cambria" w:cs="Cambria"/>
                <w:color w:val="000000"/>
              </w:rPr>
            </w:pPr>
            <w:r w:rsidRPr="00984CDF">
              <w:rPr>
                <w:rFonts w:ascii="Cambria" w:hAnsi="Cambria" w:cs="Cambria"/>
                <w:color w:val="000000"/>
              </w:rPr>
              <w:t xml:space="preserve">od </w:t>
            </w:r>
            <w:r w:rsidR="00282152">
              <w:rPr>
                <w:rFonts w:ascii="Cambria" w:hAnsi="Cambria" w:cs="Cambria"/>
                <w:color w:val="000000"/>
              </w:rPr>
              <w:t>69</w:t>
            </w:r>
            <w:r w:rsidRPr="00984CDF">
              <w:rPr>
                <w:rFonts w:ascii="Cambria" w:hAnsi="Cambria" w:cs="Cambria"/>
                <w:color w:val="000000"/>
              </w:rPr>
              <w:t xml:space="preserve"> do </w:t>
            </w:r>
            <w:r w:rsidR="00282152">
              <w:rPr>
                <w:rFonts w:ascii="Cambria" w:hAnsi="Cambria" w:cs="Cambria"/>
                <w:color w:val="000000"/>
              </w:rPr>
              <w:t>72</w:t>
            </w:r>
            <w:r w:rsidRPr="00984CDF">
              <w:rPr>
                <w:rFonts w:ascii="Cambria" w:hAnsi="Cambria" w:cs="Cambria"/>
                <w:color w:val="000000"/>
              </w:rPr>
              <w:t xml:space="preserve"> miesiące</w:t>
            </w:r>
          </w:p>
        </w:tc>
        <w:tc>
          <w:tcPr>
            <w:tcW w:w="3931" w:type="dxa"/>
            <w:shd w:val="clear" w:color="auto" w:fill="auto"/>
            <w:tcMar>
              <w:left w:w="108" w:type="dxa"/>
            </w:tcMar>
          </w:tcPr>
          <w:p w14:paraId="657ED14B" w14:textId="4E08DBFC" w:rsidR="00984CDF" w:rsidRPr="00984CDF" w:rsidRDefault="00984CDF" w:rsidP="00984CDF">
            <w:pPr>
              <w:widowControl w:val="0"/>
              <w:tabs>
                <w:tab w:val="right" w:pos="9470"/>
              </w:tabs>
              <w:jc w:val="center"/>
              <w:rPr>
                <w:rFonts w:ascii="Cambria" w:hAnsi="Cambria" w:cs="Cambria"/>
                <w:color w:val="000000"/>
              </w:rPr>
            </w:pPr>
            <w:r w:rsidRPr="00984CDF">
              <w:rPr>
                <w:rFonts w:ascii="Cambria" w:hAnsi="Cambria" w:cs="Helvetica"/>
                <w:bCs/>
                <w:color w:val="000000"/>
              </w:rPr>
              <w:t>P</w:t>
            </w:r>
            <w:r w:rsidRPr="00984CDF">
              <w:rPr>
                <w:rFonts w:ascii="Cambria" w:hAnsi="Cambria" w:cs="Helvetica"/>
                <w:bCs/>
                <w:color w:val="000000"/>
                <w:vertAlign w:val="subscript"/>
              </w:rPr>
              <w:t>G</w:t>
            </w:r>
            <w:r w:rsidRPr="00984CDF">
              <w:rPr>
                <w:rFonts w:ascii="Cambria" w:hAnsi="Cambria" w:cs="Cambria"/>
                <w:color w:val="000000"/>
              </w:rPr>
              <w:t xml:space="preserve"> = </w:t>
            </w:r>
            <w:r>
              <w:rPr>
                <w:rFonts w:ascii="Cambria" w:hAnsi="Cambria" w:cs="Cambria"/>
                <w:color w:val="000000"/>
              </w:rPr>
              <w:t>3</w:t>
            </w:r>
            <w:r w:rsidRPr="00984CDF">
              <w:rPr>
                <w:rFonts w:ascii="Cambria" w:hAnsi="Cambria" w:cs="Cambria"/>
                <w:color w:val="000000"/>
              </w:rPr>
              <w:t>0,0 pkt</w:t>
            </w:r>
          </w:p>
        </w:tc>
      </w:tr>
    </w:tbl>
    <w:p w14:paraId="462DB0C2" w14:textId="77777777" w:rsidR="00984CDF" w:rsidRPr="00984CDF" w:rsidRDefault="00984CDF" w:rsidP="00984CDF">
      <w:pPr>
        <w:pStyle w:val="Listanumerowana2"/>
        <w:numPr>
          <w:ilvl w:val="0"/>
          <w:numId w:val="0"/>
        </w:numPr>
        <w:ind w:left="709"/>
        <w:rPr>
          <w:rFonts w:ascii="Cambria" w:hAnsi="Cambria"/>
          <w:i/>
          <w:sz w:val="24"/>
        </w:rPr>
      </w:pPr>
    </w:p>
    <w:p w14:paraId="61E2E561" w14:textId="1EBCC0C5" w:rsidR="00984CDF" w:rsidRPr="00984CDF" w:rsidRDefault="00984CDF" w:rsidP="00984CDF">
      <w:pPr>
        <w:pStyle w:val="Listanumerowana2"/>
        <w:numPr>
          <w:ilvl w:val="0"/>
          <w:numId w:val="0"/>
        </w:numPr>
        <w:ind w:left="709"/>
        <w:rPr>
          <w:rFonts w:ascii="Cambria" w:hAnsi="Cambria"/>
          <w:i/>
          <w:sz w:val="24"/>
        </w:rPr>
      </w:pPr>
      <w:r w:rsidRPr="00984CDF">
        <w:rPr>
          <w:rFonts w:ascii="Cambria" w:hAnsi="Cambria"/>
          <w:i/>
          <w:sz w:val="24"/>
        </w:rPr>
        <w:lastRenderedPageBreak/>
        <w:t>Jeżeli Wykonawca nie wskaż</w:t>
      </w:r>
      <w:r>
        <w:rPr>
          <w:rFonts w:ascii="Cambria" w:hAnsi="Cambria"/>
          <w:i/>
          <w:sz w:val="24"/>
        </w:rPr>
        <w:t>e okresu gwarancji na wykonane prace</w:t>
      </w:r>
      <w:r w:rsidRPr="00984CDF">
        <w:rPr>
          <w:rFonts w:ascii="Cambria" w:hAnsi="Cambria"/>
          <w:i/>
          <w:sz w:val="24"/>
        </w:rPr>
        <w:br/>
        <w:t>instalacyjne, Zamawiający przyjmie, że wykonawca nie udziela gwarancji i ofertę odrzuci.</w:t>
      </w:r>
    </w:p>
    <w:p w14:paraId="5886B173" w14:textId="14C924FA" w:rsidR="00984CDF" w:rsidRPr="00984CDF" w:rsidRDefault="00984CDF" w:rsidP="00984CDF">
      <w:pPr>
        <w:pStyle w:val="Listanumerowana2"/>
        <w:numPr>
          <w:ilvl w:val="0"/>
          <w:numId w:val="0"/>
        </w:numPr>
        <w:ind w:left="709"/>
        <w:rPr>
          <w:rFonts w:ascii="Cambria" w:hAnsi="Cambria"/>
          <w:i/>
          <w:sz w:val="24"/>
        </w:rPr>
      </w:pPr>
      <w:r w:rsidRPr="00984CDF">
        <w:rPr>
          <w:rFonts w:ascii="Cambria" w:hAnsi="Cambria"/>
          <w:i/>
          <w:sz w:val="24"/>
        </w:rPr>
        <w:t xml:space="preserve">W przypadku zaoferowania przez Wykonawcę okresu gwarancji na wykonane </w:t>
      </w:r>
      <w:r>
        <w:rPr>
          <w:rFonts w:ascii="Cambria" w:hAnsi="Cambria"/>
          <w:i/>
          <w:sz w:val="24"/>
        </w:rPr>
        <w:t>prace</w:t>
      </w:r>
      <w:r w:rsidRPr="00984CDF">
        <w:rPr>
          <w:rFonts w:ascii="Cambria" w:hAnsi="Cambria"/>
          <w:i/>
          <w:sz w:val="24"/>
        </w:rPr>
        <w:t xml:space="preserve"> instalacyjne krótszego niż 60 miesięcy Zamawiający ofertę odrzuci. </w:t>
      </w:r>
    </w:p>
    <w:p w14:paraId="4252623E" w14:textId="77777777" w:rsidR="00984CDF" w:rsidRPr="00984CDF" w:rsidRDefault="00984CDF" w:rsidP="00984CDF">
      <w:pPr>
        <w:pStyle w:val="Listanumerowana2"/>
        <w:numPr>
          <w:ilvl w:val="0"/>
          <w:numId w:val="0"/>
        </w:numPr>
        <w:ind w:left="709"/>
        <w:rPr>
          <w:rFonts w:ascii="Cambria" w:hAnsi="Cambria"/>
          <w:i/>
          <w:sz w:val="24"/>
        </w:rPr>
      </w:pPr>
    </w:p>
    <w:p w14:paraId="6D8FB9B7" w14:textId="3538AF13" w:rsidR="00984CDF" w:rsidRPr="00984CDF" w:rsidRDefault="00984CDF" w:rsidP="00984CDF">
      <w:pPr>
        <w:pStyle w:val="Listanumerowana2"/>
        <w:numPr>
          <w:ilvl w:val="0"/>
          <w:numId w:val="0"/>
        </w:numPr>
        <w:ind w:left="709"/>
        <w:rPr>
          <w:rFonts w:ascii="Cambria" w:hAnsi="Cambria"/>
          <w:i/>
          <w:sz w:val="24"/>
        </w:rPr>
      </w:pPr>
      <w:r w:rsidRPr="00984CDF">
        <w:rPr>
          <w:rFonts w:ascii="Cambria" w:hAnsi="Cambria"/>
          <w:i/>
          <w:sz w:val="24"/>
        </w:rPr>
        <w:t xml:space="preserve">Wykonawca może udzielić gwarancji dłuższej niż 72 miesiące jednak Zamawiający w takim przypadku przyzna maksymalną liczbę punktów (tj. </w:t>
      </w:r>
      <w:r>
        <w:rPr>
          <w:rFonts w:ascii="Cambria" w:hAnsi="Cambria"/>
          <w:i/>
          <w:sz w:val="24"/>
        </w:rPr>
        <w:t>3</w:t>
      </w:r>
      <w:r w:rsidRPr="00984CDF">
        <w:rPr>
          <w:rFonts w:ascii="Cambria" w:hAnsi="Cambria"/>
          <w:i/>
          <w:sz w:val="24"/>
        </w:rPr>
        <w:t>0 pkt)</w:t>
      </w:r>
    </w:p>
    <w:p w14:paraId="1EECF5F7" w14:textId="63B3FE79" w:rsidR="0007646F" w:rsidRPr="004C63BE" w:rsidRDefault="00984CDF" w:rsidP="0007646F">
      <w:pPr>
        <w:tabs>
          <w:tab w:val="left" w:pos="709"/>
          <w:tab w:val="left" w:pos="1276"/>
          <w:tab w:val="left" w:pos="1418"/>
        </w:tabs>
        <w:suppressAutoHyphens/>
        <w:autoSpaceDE w:val="0"/>
        <w:autoSpaceDN w:val="0"/>
        <w:adjustRightInd w:val="0"/>
        <w:spacing w:line="276" w:lineRule="auto"/>
        <w:ind w:left="709"/>
        <w:jc w:val="both"/>
        <w:rPr>
          <w:rFonts w:ascii="Cambria" w:hAnsi="Cambria"/>
          <w:i/>
          <w:highlight w:val="yellow"/>
        </w:rPr>
      </w:pPr>
      <w:r w:rsidRPr="00984CDF">
        <w:rPr>
          <w:rFonts w:ascii="Cambria" w:hAnsi="Cambria"/>
          <w:i/>
        </w:rPr>
        <w:t xml:space="preserve">Wykonawcy oferują długość okresu gwarancji na wykonane </w:t>
      </w:r>
      <w:r>
        <w:rPr>
          <w:rFonts w:ascii="Cambria" w:hAnsi="Cambria"/>
          <w:i/>
        </w:rPr>
        <w:t>prace</w:t>
      </w:r>
      <w:r w:rsidRPr="00984CDF">
        <w:rPr>
          <w:rFonts w:ascii="Cambria" w:hAnsi="Cambria"/>
          <w:i/>
        </w:rPr>
        <w:t xml:space="preserve">  instalacyjne w pełnych miesiącach.</w:t>
      </w:r>
      <w:r w:rsidR="00486E19" w:rsidRPr="00486E19">
        <w:rPr>
          <w:rFonts w:ascii="Cambria" w:hAnsi="Cambria"/>
          <w:i/>
        </w:rPr>
        <w:t xml:space="preserve"> </w:t>
      </w:r>
      <w:r w:rsidR="0007646F" w:rsidRPr="004C63BE">
        <w:rPr>
          <w:rFonts w:ascii="Cambria" w:hAnsi="Cambria"/>
          <w:i/>
        </w:rPr>
        <w:t xml:space="preserve">Natomiast do treści umowy w sprawie zamówienia publicznego zostanie wprowadzony </w:t>
      </w:r>
      <w:r w:rsidR="0007646F">
        <w:rPr>
          <w:rFonts w:ascii="Cambria" w:hAnsi="Cambria"/>
          <w:i/>
        </w:rPr>
        <w:t xml:space="preserve">okres gwarancji  </w:t>
      </w:r>
      <w:r w:rsidR="0007646F" w:rsidRPr="004C63BE">
        <w:rPr>
          <w:rFonts w:ascii="Cambria" w:hAnsi="Cambria"/>
          <w:i/>
        </w:rPr>
        <w:t>zgodny z deklaracja zawartą w ofercie.</w:t>
      </w:r>
      <w:r w:rsidR="0007646F" w:rsidRPr="004C63BE">
        <w:rPr>
          <w:rFonts w:ascii="Cambria" w:hAnsi="Cambria"/>
          <w:i/>
          <w:highlight w:val="yellow"/>
        </w:rPr>
        <w:t xml:space="preserve"> </w:t>
      </w:r>
    </w:p>
    <w:p w14:paraId="3DD48F7A" w14:textId="212B8116" w:rsidR="00984CDF" w:rsidRPr="00984CDF" w:rsidRDefault="00984CDF" w:rsidP="00984CDF">
      <w:pPr>
        <w:pStyle w:val="Listanumerowana2"/>
        <w:numPr>
          <w:ilvl w:val="0"/>
          <w:numId w:val="0"/>
        </w:numPr>
        <w:ind w:left="709"/>
        <w:rPr>
          <w:rFonts w:ascii="Cambria" w:hAnsi="Cambria"/>
          <w:i/>
          <w:sz w:val="24"/>
        </w:rPr>
      </w:pPr>
    </w:p>
    <w:p w14:paraId="4C783204" w14:textId="77777777" w:rsidR="004C63BE" w:rsidRPr="004C63BE" w:rsidRDefault="004C63BE" w:rsidP="004C63BE">
      <w:pPr>
        <w:spacing w:line="276" w:lineRule="auto"/>
        <w:rPr>
          <w:rFonts w:ascii="Cambria" w:hAnsi="Cambria"/>
          <w:color w:val="000000" w:themeColor="text1"/>
          <w:sz w:val="10"/>
          <w:szCs w:val="10"/>
        </w:rPr>
      </w:pPr>
    </w:p>
    <w:p w14:paraId="0F97DB56" w14:textId="13E0922C" w:rsidR="004C63BE" w:rsidRDefault="004C63BE" w:rsidP="004C63BE">
      <w:pPr>
        <w:pStyle w:val="Akapitzlist"/>
        <w:spacing w:before="0" w:after="0" w:line="276" w:lineRule="auto"/>
        <w:ind w:left="708"/>
        <w:jc w:val="center"/>
        <w:rPr>
          <w:rFonts w:ascii="Cambria" w:hAnsi="Cambria"/>
          <w:b/>
          <w:color w:val="0070C0"/>
          <w:sz w:val="24"/>
          <w:szCs w:val="24"/>
          <w:u w:val="single"/>
        </w:rPr>
      </w:pPr>
      <w:r w:rsidRPr="00370493">
        <w:rPr>
          <w:rFonts w:ascii="Cambria" w:hAnsi="Cambria"/>
          <w:b/>
          <w:color w:val="0070C0"/>
          <w:sz w:val="24"/>
          <w:szCs w:val="24"/>
          <w:u w:val="single"/>
        </w:rPr>
        <w:t>w zakresie części 1</w:t>
      </w:r>
      <w:r>
        <w:rPr>
          <w:rFonts w:ascii="Cambria" w:hAnsi="Cambria"/>
          <w:b/>
          <w:color w:val="0070C0"/>
          <w:sz w:val="24"/>
          <w:szCs w:val="24"/>
          <w:u w:val="single"/>
        </w:rPr>
        <w:t xml:space="preserve"> i 2</w:t>
      </w:r>
      <w:r w:rsidRPr="00370493">
        <w:rPr>
          <w:rFonts w:ascii="Cambria" w:hAnsi="Cambria"/>
          <w:b/>
          <w:color w:val="0070C0"/>
          <w:sz w:val="24"/>
          <w:szCs w:val="24"/>
          <w:u w:val="single"/>
        </w:rPr>
        <w:t xml:space="preserve"> zamówienia:</w:t>
      </w:r>
    </w:p>
    <w:p w14:paraId="1AD59A94" w14:textId="77777777" w:rsidR="004C63BE" w:rsidRPr="004C63BE" w:rsidRDefault="004C63BE" w:rsidP="004C63BE">
      <w:pPr>
        <w:spacing w:line="276" w:lineRule="auto"/>
        <w:rPr>
          <w:rFonts w:ascii="Cambria" w:hAnsi="Cambria"/>
          <w:color w:val="000000" w:themeColor="text1"/>
          <w:sz w:val="10"/>
          <w:szCs w:val="10"/>
        </w:rPr>
      </w:pPr>
    </w:p>
    <w:p w14:paraId="3A239F8A" w14:textId="77777777" w:rsidR="004C63BE" w:rsidRPr="004C63BE" w:rsidRDefault="004C63BE" w:rsidP="004C63BE">
      <w:pPr>
        <w:pStyle w:val="Listanumerowana2"/>
        <w:numPr>
          <w:ilvl w:val="1"/>
          <w:numId w:val="75"/>
        </w:numPr>
        <w:tabs>
          <w:tab w:val="left" w:pos="709"/>
        </w:tabs>
        <w:spacing w:line="240" w:lineRule="auto"/>
        <w:ind w:left="709" w:hanging="709"/>
        <w:rPr>
          <w:rFonts w:ascii="Cambria" w:hAnsi="Cambria"/>
          <w:sz w:val="24"/>
        </w:rPr>
      </w:pPr>
      <w:r w:rsidRPr="004C63BE">
        <w:rPr>
          <w:rFonts w:ascii="Cambria" w:hAnsi="Cambria"/>
          <w:sz w:val="24"/>
        </w:rPr>
        <w:t xml:space="preserve">Punkty za kryterium </w:t>
      </w:r>
      <w:r w:rsidRPr="004C63BE">
        <w:rPr>
          <w:rFonts w:ascii="Cambria" w:hAnsi="Cambria"/>
          <w:b/>
          <w:sz w:val="24"/>
        </w:rPr>
        <w:t>„Czas usunięcia usterek/awarii w okresie gwarancji”</w:t>
      </w:r>
      <w:r w:rsidRPr="004C63BE">
        <w:rPr>
          <w:rFonts w:ascii="Cambria" w:hAnsi="Cambria"/>
          <w:sz w:val="24"/>
        </w:rPr>
        <w:t xml:space="preserve"> zostaną </w:t>
      </w:r>
      <w:r w:rsidRPr="004C63BE">
        <w:rPr>
          <w:rFonts w:ascii="Cambria" w:hAnsi="Cambria"/>
          <w:color w:val="000000" w:themeColor="text1"/>
          <w:sz w:val="24"/>
        </w:rPr>
        <w:t>przyznane zgodnie z poniższym algorytmem:</w:t>
      </w:r>
    </w:p>
    <w:p w14:paraId="03AC540B" w14:textId="77777777" w:rsidR="004C63BE" w:rsidRPr="004C63BE" w:rsidRDefault="004C63BE" w:rsidP="004C63BE">
      <w:pPr>
        <w:tabs>
          <w:tab w:val="left" w:pos="709"/>
          <w:tab w:val="left" w:pos="1276"/>
          <w:tab w:val="left" w:pos="1418"/>
        </w:tabs>
        <w:suppressAutoHyphens/>
        <w:autoSpaceDE w:val="0"/>
        <w:autoSpaceDN w:val="0"/>
        <w:adjustRightInd w:val="0"/>
        <w:spacing w:line="276" w:lineRule="auto"/>
        <w:ind w:left="992" w:hanging="567"/>
        <w:rPr>
          <w:rFonts w:ascii="Cambria" w:hAnsi="Cambria"/>
        </w:rPr>
      </w:pPr>
    </w:p>
    <w:tbl>
      <w:tblPr>
        <w:tblStyle w:val="Tabela-Siatka"/>
        <w:tblW w:w="0" w:type="auto"/>
        <w:tblInd w:w="705" w:type="dxa"/>
        <w:tblLook w:val="04A0" w:firstRow="1" w:lastRow="0" w:firstColumn="1" w:lastColumn="0" w:noHBand="0" w:noVBand="1"/>
      </w:tblPr>
      <w:tblGrid>
        <w:gridCol w:w="3402"/>
        <w:gridCol w:w="4955"/>
      </w:tblGrid>
      <w:tr w:rsidR="004C63BE" w:rsidRPr="004C63BE" w14:paraId="096A2300" w14:textId="77777777" w:rsidTr="004C63BE">
        <w:tc>
          <w:tcPr>
            <w:tcW w:w="3402" w:type="dxa"/>
          </w:tcPr>
          <w:p w14:paraId="0520D47C" w14:textId="77777777" w:rsidR="004C63BE" w:rsidRPr="004C63BE" w:rsidRDefault="004C63BE" w:rsidP="008F039B">
            <w:pPr>
              <w:tabs>
                <w:tab w:val="left" w:pos="709"/>
                <w:tab w:val="left" w:pos="1276"/>
                <w:tab w:val="left" w:pos="1418"/>
              </w:tabs>
              <w:suppressAutoHyphens/>
              <w:autoSpaceDE w:val="0"/>
              <w:autoSpaceDN w:val="0"/>
              <w:adjustRightInd w:val="0"/>
              <w:spacing w:line="276" w:lineRule="auto"/>
              <w:jc w:val="center"/>
              <w:rPr>
                <w:rFonts w:ascii="Cambria" w:hAnsi="Cambria"/>
                <w:b/>
              </w:rPr>
            </w:pPr>
            <w:r w:rsidRPr="004C63BE">
              <w:rPr>
                <w:rFonts w:ascii="Cambria" w:hAnsi="Cambria"/>
                <w:b/>
              </w:rPr>
              <w:t>Zaproponowany czas usunięcia usterki/awarii</w:t>
            </w:r>
          </w:p>
        </w:tc>
        <w:tc>
          <w:tcPr>
            <w:tcW w:w="4955" w:type="dxa"/>
            <w:vAlign w:val="center"/>
          </w:tcPr>
          <w:p w14:paraId="57844C26" w14:textId="77777777" w:rsidR="004C63BE" w:rsidRPr="004C63BE" w:rsidRDefault="004C63BE" w:rsidP="004C63BE">
            <w:pPr>
              <w:tabs>
                <w:tab w:val="left" w:pos="709"/>
                <w:tab w:val="left" w:pos="1276"/>
                <w:tab w:val="left" w:pos="1418"/>
              </w:tabs>
              <w:suppressAutoHyphens/>
              <w:autoSpaceDE w:val="0"/>
              <w:autoSpaceDN w:val="0"/>
              <w:adjustRightInd w:val="0"/>
              <w:spacing w:line="276" w:lineRule="auto"/>
              <w:jc w:val="center"/>
              <w:rPr>
                <w:rFonts w:ascii="Cambria" w:hAnsi="Cambria"/>
                <w:b/>
              </w:rPr>
            </w:pPr>
            <w:r w:rsidRPr="004C63BE">
              <w:rPr>
                <w:rFonts w:ascii="Cambria" w:hAnsi="Cambria"/>
                <w:b/>
              </w:rPr>
              <w:t>Liczba otrzymanych punktów</w:t>
            </w:r>
          </w:p>
        </w:tc>
      </w:tr>
      <w:tr w:rsidR="00097E2B" w:rsidRPr="00097E2B" w14:paraId="0F420FE5" w14:textId="77777777" w:rsidTr="008F039B">
        <w:tc>
          <w:tcPr>
            <w:tcW w:w="3402" w:type="dxa"/>
          </w:tcPr>
          <w:p w14:paraId="498E1912" w14:textId="47D34D5B" w:rsidR="00097E2B" w:rsidRPr="00097E2B" w:rsidRDefault="00097E2B" w:rsidP="004C63BE">
            <w:pPr>
              <w:tabs>
                <w:tab w:val="left" w:pos="709"/>
                <w:tab w:val="left" w:pos="1276"/>
                <w:tab w:val="left" w:pos="1418"/>
              </w:tabs>
              <w:suppressAutoHyphens/>
              <w:autoSpaceDE w:val="0"/>
              <w:autoSpaceDN w:val="0"/>
              <w:adjustRightInd w:val="0"/>
              <w:spacing w:line="276" w:lineRule="auto"/>
              <w:jc w:val="center"/>
              <w:rPr>
                <w:rFonts w:ascii="Cambria" w:hAnsi="Cambria"/>
              </w:rPr>
            </w:pPr>
            <w:r>
              <w:rPr>
                <w:rFonts w:ascii="Cambria" w:hAnsi="Cambria"/>
              </w:rPr>
              <w:t>do 7 dni roboczych</w:t>
            </w:r>
          </w:p>
        </w:tc>
        <w:tc>
          <w:tcPr>
            <w:tcW w:w="4955" w:type="dxa"/>
          </w:tcPr>
          <w:p w14:paraId="6B64A605" w14:textId="1930E70B" w:rsidR="00097E2B" w:rsidRPr="00097E2B" w:rsidRDefault="00097E2B" w:rsidP="008F039B">
            <w:pPr>
              <w:tabs>
                <w:tab w:val="left" w:pos="709"/>
                <w:tab w:val="left" w:pos="1276"/>
                <w:tab w:val="left" w:pos="1418"/>
              </w:tabs>
              <w:suppressAutoHyphens/>
              <w:autoSpaceDE w:val="0"/>
              <w:autoSpaceDN w:val="0"/>
              <w:adjustRightInd w:val="0"/>
              <w:spacing w:line="276" w:lineRule="auto"/>
              <w:jc w:val="center"/>
              <w:rPr>
                <w:rFonts w:ascii="Cambria" w:hAnsi="Cambria"/>
              </w:rPr>
            </w:pPr>
            <w:r w:rsidRPr="00097E2B">
              <w:rPr>
                <w:rFonts w:ascii="Cambria" w:hAnsi="Cambria"/>
              </w:rPr>
              <w:t>P</w:t>
            </w:r>
            <w:r w:rsidRPr="00097E2B">
              <w:rPr>
                <w:rFonts w:ascii="Cambria" w:hAnsi="Cambria"/>
                <w:vertAlign w:val="subscript"/>
              </w:rPr>
              <w:t xml:space="preserve">T1,2  </w:t>
            </w:r>
            <w:r w:rsidRPr="00097E2B">
              <w:rPr>
                <w:rFonts w:ascii="Cambria" w:hAnsi="Cambria"/>
              </w:rPr>
              <w:t>=</w:t>
            </w:r>
            <w:r w:rsidRPr="00097E2B">
              <w:rPr>
                <w:rFonts w:ascii="Cambria" w:hAnsi="Cambria"/>
                <w:vertAlign w:val="subscript"/>
              </w:rPr>
              <w:t xml:space="preserve"> </w:t>
            </w:r>
            <w:r w:rsidRPr="00097E2B">
              <w:rPr>
                <w:rFonts w:ascii="Cambria" w:hAnsi="Cambria"/>
              </w:rPr>
              <w:t>0 pkt</w:t>
            </w:r>
          </w:p>
        </w:tc>
      </w:tr>
      <w:tr w:rsidR="00097E2B" w:rsidRPr="00097E2B" w14:paraId="10BC7D41" w14:textId="77777777" w:rsidTr="008F039B">
        <w:tc>
          <w:tcPr>
            <w:tcW w:w="3402" w:type="dxa"/>
          </w:tcPr>
          <w:p w14:paraId="47CD7EA2" w14:textId="5DCA5159" w:rsidR="004C63BE" w:rsidRPr="00097E2B" w:rsidRDefault="00097E2B" w:rsidP="004C63BE">
            <w:pPr>
              <w:tabs>
                <w:tab w:val="left" w:pos="709"/>
                <w:tab w:val="left" w:pos="1276"/>
                <w:tab w:val="left" w:pos="1418"/>
              </w:tabs>
              <w:suppressAutoHyphens/>
              <w:autoSpaceDE w:val="0"/>
              <w:autoSpaceDN w:val="0"/>
              <w:adjustRightInd w:val="0"/>
              <w:spacing w:line="276" w:lineRule="auto"/>
              <w:jc w:val="center"/>
              <w:rPr>
                <w:rFonts w:ascii="Cambria" w:hAnsi="Cambria"/>
              </w:rPr>
            </w:pPr>
            <w:r>
              <w:rPr>
                <w:rFonts w:ascii="Cambria" w:hAnsi="Cambria"/>
              </w:rPr>
              <w:t>do 6</w:t>
            </w:r>
            <w:r w:rsidR="004C63BE" w:rsidRPr="00097E2B">
              <w:rPr>
                <w:rFonts w:ascii="Cambria" w:hAnsi="Cambria"/>
              </w:rPr>
              <w:t xml:space="preserve"> dni roboczych </w:t>
            </w:r>
          </w:p>
        </w:tc>
        <w:tc>
          <w:tcPr>
            <w:tcW w:w="4955" w:type="dxa"/>
          </w:tcPr>
          <w:p w14:paraId="317FD934" w14:textId="27EBD57A" w:rsidR="004C63BE" w:rsidRPr="00097E2B" w:rsidRDefault="004C63BE" w:rsidP="008F039B">
            <w:pPr>
              <w:tabs>
                <w:tab w:val="left" w:pos="709"/>
                <w:tab w:val="left" w:pos="1276"/>
                <w:tab w:val="left" w:pos="1418"/>
              </w:tabs>
              <w:suppressAutoHyphens/>
              <w:autoSpaceDE w:val="0"/>
              <w:autoSpaceDN w:val="0"/>
              <w:adjustRightInd w:val="0"/>
              <w:spacing w:line="276" w:lineRule="auto"/>
              <w:jc w:val="center"/>
              <w:rPr>
                <w:rFonts w:ascii="Cambria" w:hAnsi="Cambria"/>
              </w:rPr>
            </w:pPr>
            <w:r w:rsidRPr="00097E2B">
              <w:rPr>
                <w:rFonts w:ascii="Cambria" w:hAnsi="Cambria"/>
              </w:rPr>
              <w:t>P</w:t>
            </w:r>
            <w:r w:rsidRPr="00097E2B">
              <w:rPr>
                <w:rFonts w:ascii="Cambria" w:hAnsi="Cambria"/>
                <w:vertAlign w:val="subscript"/>
              </w:rPr>
              <w:t xml:space="preserve">T1,2  </w:t>
            </w:r>
            <w:r w:rsidRPr="00097E2B">
              <w:rPr>
                <w:rFonts w:ascii="Cambria" w:hAnsi="Cambria"/>
              </w:rPr>
              <w:t>=</w:t>
            </w:r>
            <w:r w:rsidRPr="00097E2B">
              <w:rPr>
                <w:rFonts w:ascii="Cambria" w:hAnsi="Cambria"/>
                <w:vertAlign w:val="subscript"/>
              </w:rPr>
              <w:t xml:space="preserve"> </w:t>
            </w:r>
            <w:r w:rsidR="00097E2B">
              <w:rPr>
                <w:rFonts w:ascii="Cambria" w:hAnsi="Cambria"/>
              </w:rPr>
              <w:t>5 pk</w:t>
            </w:r>
            <w:r w:rsidRPr="00097E2B">
              <w:rPr>
                <w:rFonts w:ascii="Cambria" w:hAnsi="Cambria"/>
              </w:rPr>
              <w:t>t</w:t>
            </w:r>
          </w:p>
        </w:tc>
      </w:tr>
      <w:tr w:rsidR="004C63BE" w:rsidRPr="00097E2B" w14:paraId="1D196DC9" w14:textId="77777777" w:rsidTr="008F039B">
        <w:tc>
          <w:tcPr>
            <w:tcW w:w="3402" w:type="dxa"/>
          </w:tcPr>
          <w:p w14:paraId="2A1DE687" w14:textId="4E75CBD6" w:rsidR="004C63BE" w:rsidRPr="00097E2B" w:rsidRDefault="004C63BE" w:rsidP="004C63BE">
            <w:pPr>
              <w:tabs>
                <w:tab w:val="left" w:pos="709"/>
                <w:tab w:val="left" w:pos="1276"/>
                <w:tab w:val="left" w:pos="1418"/>
              </w:tabs>
              <w:suppressAutoHyphens/>
              <w:autoSpaceDE w:val="0"/>
              <w:autoSpaceDN w:val="0"/>
              <w:adjustRightInd w:val="0"/>
              <w:spacing w:line="276" w:lineRule="auto"/>
              <w:jc w:val="center"/>
              <w:rPr>
                <w:rFonts w:ascii="Cambria" w:hAnsi="Cambria"/>
              </w:rPr>
            </w:pPr>
            <w:r w:rsidRPr="00097E2B">
              <w:rPr>
                <w:rFonts w:ascii="Cambria" w:hAnsi="Cambria"/>
              </w:rPr>
              <w:t>do 5 dni roboczych</w:t>
            </w:r>
          </w:p>
        </w:tc>
        <w:tc>
          <w:tcPr>
            <w:tcW w:w="4955" w:type="dxa"/>
          </w:tcPr>
          <w:p w14:paraId="5821A08F" w14:textId="5473D3B9" w:rsidR="004C63BE" w:rsidRPr="00097E2B" w:rsidRDefault="004C63BE" w:rsidP="004C63BE">
            <w:pPr>
              <w:tabs>
                <w:tab w:val="left" w:pos="709"/>
                <w:tab w:val="left" w:pos="1276"/>
                <w:tab w:val="left" w:pos="1418"/>
              </w:tabs>
              <w:suppressAutoHyphens/>
              <w:autoSpaceDE w:val="0"/>
              <w:autoSpaceDN w:val="0"/>
              <w:adjustRightInd w:val="0"/>
              <w:spacing w:line="276" w:lineRule="auto"/>
              <w:jc w:val="center"/>
              <w:rPr>
                <w:rFonts w:ascii="Cambria" w:hAnsi="Cambria"/>
              </w:rPr>
            </w:pPr>
            <w:r w:rsidRPr="00097E2B">
              <w:rPr>
                <w:rFonts w:ascii="Cambria" w:hAnsi="Cambria"/>
              </w:rPr>
              <w:t>P</w:t>
            </w:r>
            <w:r w:rsidRPr="00097E2B">
              <w:rPr>
                <w:rFonts w:ascii="Cambria" w:hAnsi="Cambria"/>
                <w:vertAlign w:val="subscript"/>
              </w:rPr>
              <w:t xml:space="preserve">T1,2  </w:t>
            </w:r>
            <w:r w:rsidRPr="00097E2B">
              <w:rPr>
                <w:rFonts w:ascii="Cambria" w:hAnsi="Cambria"/>
              </w:rPr>
              <w:t>=</w:t>
            </w:r>
            <w:r w:rsidRPr="00097E2B">
              <w:rPr>
                <w:rFonts w:ascii="Cambria" w:hAnsi="Cambria"/>
                <w:vertAlign w:val="subscript"/>
              </w:rPr>
              <w:t xml:space="preserve"> </w:t>
            </w:r>
            <w:r w:rsidRPr="00097E2B">
              <w:rPr>
                <w:rFonts w:ascii="Cambria" w:hAnsi="Cambria"/>
              </w:rPr>
              <w:t>10 pkt</w:t>
            </w:r>
          </w:p>
        </w:tc>
      </w:tr>
    </w:tbl>
    <w:p w14:paraId="739577B5" w14:textId="77777777" w:rsidR="004C63BE" w:rsidRPr="00097E2B" w:rsidRDefault="004C63BE" w:rsidP="004C63BE">
      <w:pPr>
        <w:tabs>
          <w:tab w:val="left" w:pos="709"/>
          <w:tab w:val="left" w:pos="1276"/>
          <w:tab w:val="left" w:pos="1418"/>
        </w:tabs>
        <w:suppressAutoHyphens/>
        <w:autoSpaceDE w:val="0"/>
        <w:autoSpaceDN w:val="0"/>
        <w:adjustRightInd w:val="0"/>
        <w:spacing w:line="276" w:lineRule="auto"/>
        <w:ind w:left="992" w:hanging="567"/>
        <w:rPr>
          <w:rFonts w:ascii="Cambria" w:hAnsi="Cambria"/>
          <w:b/>
        </w:rPr>
      </w:pPr>
    </w:p>
    <w:p w14:paraId="481E43BA" w14:textId="6C50D82C" w:rsidR="004C63BE" w:rsidRPr="00723C78" w:rsidRDefault="004C63BE" w:rsidP="004C63BE">
      <w:pPr>
        <w:tabs>
          <w:tab w:val="left" w:pos="709"/>
          <w:tab w:val="left" w:pos="1276"/>
          <w:tab w:val="left" w:pos="1418"/>
        </w:tabs>
        <w:suppressAutoHyphens/>
        <w:autoSpaceDE w:val="0"/>
        <w:autoSpaceDN w:val="0"/>
        <w:adjustRightInd w:val="0"/>
        <w:spacing w:line="276" w:lineRule="auto"/>
        <w:ind w:left="709"/>
        <w:jc w:val="both"/>
        <w:rPr>
          <w:rFonts w:ascii="Cambria" w:hAnsi="Cambria"/>
          <w:i/>
          <w:strike/>
        </w:rPr>
      </w:pPr>
      <w:r w:rsidRPr="00723C78">
        <w:rPr>
          <w:rFonts w:ascii="Cambria" w:hAnsi="Cambria"/>
          <w:i/>
        </w:rPr>
        <w:t xml:space="preserve">Maksymalny czas usunięcia usterek/awarii </w:t>
      </w:r>
      <w:r w:rsidR="00097E2B" w:rsidRPr="00723C78">
        <w:rPr>
          <w:rFonts w:ascii="Cambria" w:hAnsi="Cambria"/>
          <w:i/>
        </w:rPr>
        <w:t>wynosi 7 dni roboczych</w:t>
      </w:r>
      <w:r w:rsidR="007140DC" w:rsidRPr="00723C78">
        <w:rPr>
          <w:rFonts w:ascii="Cambria" w:hAnsi="Cambria"/>
          <w:i/>
        </w:rPr>
        <w:t xml:space="preserve"> liczonych od daty podpisania protokołu o którym mowa w</w:t>
      </w:r>
      <w:r w:rsidR="009C7E1D" w:rsidRPr="00723C78">
        <w:rPr>
          <w:rStyle w:val="Odwoaniedokomentarza"/>
          <w:rFonts w:eastAsia="Calibri"/>
          <w:szCs w:val="20"/>
        </w:rPr>
        <w:t xml:space="preserve"> </w:t>
      </w:r>
      <w:r w:rsidR="009C7E1D" w:rsidRPr="00723C78">
        <w:rPr>
          <w:rStyle w:val="Odwoaniedokomentarza"/>
          <w:rFonts w:ascii="Cambria" w:eastAsia="Calibri" w:hAnsi="Cambria"/>
          <w:i/>
          <w:sz w:val="24"/>
        </w:rPr>
        <w:t>§</w:t>
      </w:r>
      <w:r w:rsidR="00FB2A90" w:rsidRPr="00723C78">
        <w:rPr>
          <w:rFonts w:ascii="Cambria" w:hAnsi="Cambria"/>
          <w:i/>
        </w:rPr>
        <w:t xml:space="preserve"> 15 ust. 6 umowy</w:t>
      </w:r>
      <w:r w:rsidR="00FB2A90" w:rsidRPr="00723C78">
        <w:rPr>
          <w:rFonts w:ascii="Cambria" w:hAnsi="Cambria"/>
          <w:i/>
          <w:strike/>
        </w:rPr>
        <w:t>.</w:t>
      </w:r>
    </w:p>
    <w:p w14:paraId="10CBC2E0" w14:textId="672F241A" w:rsidR="007140DC" w:rsidRPr="00723C78" w:rsidRDefault="007140DC" w:rsidP="004C63BE">
      <w:pPr>
        <w:tabs>
          <w:tab w:val="left" w:pos="709"/>
          <w:tab w:val="left" w:pos="1276"/>
          <w:tab w:val="left" w:pos="1418"/>
        </w:tabs>
        <w:suppressAutoHyphens/>
        <w:autoSpaceDE w:val="0"/>
        <w:autoSpaceDN w:val="0"/>
        <w:adjustRightInd w:val="0"/>
        <w:spacing w:line="276" w:lineRule="auto"/>
        <w:ind w:left="709"/>
        <w:jc w:val="both"/>
        <w:rPr>
          <w:rFonts w:ascii="Cambria" w:hAnsi="Cambria"/>
          <w:i/>
        </w:rPr>
      </w:pPr>
      <w:r w:rsidRPr="00723C78">
        <w:rPr>
          <w:rFonts w:ascii="Cambria" w:hAnsi="Cambria"/>
          <w:i/>
        </w:rPr>
        <w:t>Zadeklarowany czas usunięcia usterek/awarii obowiązuje zarówno w okresie realizacji zamówienia jak również w okresie gwarancji i rękojmi o którym mowa w §</w:t>
      </w:r>
      <w:r w:rsidR="009C7E1D" w:rsidRPr="00723C78">
        <w:rPr>
          <w:rFonts w:ascii="Cambria" w:hAnsi="Cambria"/>
          <w:i/>
        </w:rPr>
        <w:t xml:space="preserve"> 14 umowy.</w:t>
      </w:r>
    </w:p>
    <w:p w14:paraId="4C1922D7" w14:textId="28169BB4" w:rsidR="004C63BE" w:rsidRPr="00723C78" w:rsidRDefault="004C63BE" w:rsidP="004C63BE">
      <w:pPr>
        <w:tabs>
          <w:tab w:val="left" w:pos="709"/>
          <w:tab w:val="left" w:pos="1276"/>
          <w:tab w:val="left" w:pos="1418"/>
        </w:tabs>
        <w:suppressAutoHyphens/>
        <w:autoSpaceDE w:val="0"/>
        <w:autoSpaceDN w:val="0"/>
        <w:adjustRightInd w:val="0"/>
        <w:spacing w:line="276" w:lineRule="auto"/>
        <w:ind w:left="709"/>
        <w:jc w:val="both"/>
        <w:rPr>
          <w:rFonts w:ascii="Cambria" w:hAnsi="Cambria"/>
          <w:i/>
        </w:rPr>
      </w:pPr>
      <w:r w:rsidRPr="00723C78">
        <w:rPr>
          <w:rFonts w:ascii="Cambria" w:hAnsi="Cambria"/>
          <w:i/>
        </w:rPr>
        <w:t xml:space="preserve">W przypadku nie wypełnienia przez Wykonawcę w formularzu ofertowym pola określającego czas usunięcia usterek /awarii </w:t>
      </w:r>
      <w:r w:rsidR="00FB2A90" w:rsidRPr="00723C78">
        <w:rPr>
          <w:rFonts w:ascii="Cambria" w:hAnsi="Cambria"/>
          <w:i/>
        </w:rPr>
        <w:t>Zamawiający uzna, że Wykonawca oferuje czas usunięcia usterki</w:t>
      </w:r>
      <w:r w:rsidR="00951023" w:rsidRPr="00723C78">
        <w:rPr>
          <w:rFonts w:ascii="Cambria" w:hAnsi="Cambria"/>
          <w:i/>
        </w:rPr>
        <w:t xml:space="preserve"> w terminie maksymalnym tj. 7 dni </w:t>
      </w:r>
      <w:r w:rsidR="009C7E1D" w:rsidRPr="00723C78">
        <w:rPr>
          <w:rFonts w:ascii="Cambria" w:hAnsi="Cambria"/>
          <w:i/>
        </w:rPr>
        <w:t>– dla którego punktacja wynosi 0.</w:t>
      </w:r>
    </w:p>
    <w:p w14:paraId="7B5A7E00" w14:textId="3207FDD8" w:rsidR="004C63BE" w:rsidRPr="00723C78" w:rsidRDefault="004C63BE" w:rsidP="004C63BE">
      <w:pPr>
        <w:tabs>
          <w:tab w:val="left" w:pos="709"/>
          <w:tab w:val="left" w:pos="1276"/>
          <w:tab w:val="left" w:pos="1418"/>
        </w:tabs>
        <w:suppressAutoHyphens/>
        <w:autoSpaceDE w:val="0"/>
        <w:autoSpaceDN w:val="0"/>
        <w:adjustRightInd w:val="0"/>
        <w:spacing w:line="276" w:lineRule="auto"/>
        <w:ind w:left="709"/>
        <w:jc w:val="both"/>
        <w:rPr>
          <w:rFonts w:ascii="Cambria" w:hAnsi="Cambria"/>
          <w:i/>
          <w:highlight w:val="yellow"/>
        </w:rPr>
      </w:pPr>
      <w:r w:rsidRPr="00723C78">
        <w:rPr>
          <w:rFonts w:ascii="Cambria" w:hAnsi="Cambria"/>
          <w:i/>
        </w:rPr>
        <w:t xml:space="preserve">Wykonawca może zadeklarować czas usunięcia usterek /awarii krótszy niż </w:t>
      </w:r>
      <w:r w:rsidR="00E12324" w:rsidRPr="00723C78">
        <w:rPr>
          <w:rFonts w:ascii="Cambria" w:hAnsi="Cambria"/>
          <w:i/>
        </w:rPr>
        <w:t xml:space="preserve">5 </w:t>
      </w:r>
      <w:r w:rsidR="00FB2A90" w:rsidRPr="00723C78">
        <w:rPr>
          <w:rFonts w:ascii="Cambria" w:hAnsi="Cambria"/>
          <w:i/>
        </w:rPr>
        <w:t>dni roboczych</w:t>
      </w:r>
      <w:r w:rsidRPr="00723C78">
        <w:rPr>
          <w:rFonts w:ascii="Cambria" w:hAnsi="Cambria"/>
          <w:i/>
        </w:rPr>
        <w:t xml:space="preserve">, aczkolwiek w ocenie punktowej ofert otrzyma punkty jak za </w:t>
      </w:r>
      <w:r w:rsidR="00E12324" w:rsidRPr="00723C78">
        <w:rPr>
          <w:rFonts w:ascii="Cambria" w:hAnsi="Cambria"/>
          <w:i/>
        </w:rPr>
        <w:t>5</w:t>
      </w:r>
      <w:r w:rsidR="00FB2A90" w:rsidRPr="00723C78">
        <w:rPr>
          <w:rFonts w:ascii="Cambria" w:hAnsi="Cambria"/>
          <w:i/>
        </w:rPr>
        <w:t xml:space="preserve"> dni roboczych. D</w:t>
      </w:r>
      <w:r w:rsidRPr="00723C78">
        <w:rPr>
          <w:rFonts w:ascii="Cambria" w:hAnsi="Cambria"/>
          <w:i/>
        </w:rPr>
        <w:t>o treści umowy w sprawie zamówienia publicznego</w:t>
      </w:r>
      <w:r w:rsidR="009C7E1D" w:rsidRPr="00723C78">
        <w:rPr>
          <w:rFonts w:ascii="Cambria" w:hAnsi="Cambria"/>
          <w:i/>
        </w:rPr>
        <w:t xml:space="preserve"> w § 15 ust. 6</w:t>
      </w:r>
      <w:r w:rsidRPr="00723C78">
        <w:rPr>
          <w:rFonts w:ascii="Cambria" w:hAnsi="Cambria"/>
          <w:i/>
        </w:rPr>
        <w:t xml:space="preserve"> zostanie wprowadzony czas usunięcia usterek/awarii</w:t>
      </w:r>
      <w:r w:rsidR="00FD674C" w:rsidRPr="00723C78">
        <w:rPr>
          <w:rFonts w:ascii="Cambria" w:hAnsi="Cambria"/>
          <w:i/>
        </w:rPr>
        <w:t xml:space="preserve"> </w:t>
      </w:r>
      <w:r w:rsidRPr="00723C78">
        <w:rPr>
          <w:rFonts w:ascii="Cambria" w:hAnsi="Cambria"/>
          <w:i/>
        </w:rPr>
        <w:t>zgodny z deklaracja zawartą w ofercie.</w:t>
      </w:r>
      <w:r w:rsidRPr="00723C78">
        <w:rPr>
          <w:rFonts w:ascii="Cambria" w:hAnsi="Cambria"/>
          <w:i/>
          <w:highlight w:val="yellow"/>
        </w:rPr>
        <w:t xml:space="preserve"> </w:t>
      </w:r>
    </w:p>
    <w:p w14:paraId="215C9FE3" w14:textId="3665AE68" w:rsidR="007140DC" w:rsidRPr="00723C78" w:rsidRDefault="007140DC" w:rsidP="004C63BE">
      <w:pPr>
        <w:tabs>
          <w:tab w:val="left" w:pos="709"/>
          <w:tab w:val="left" w:pos="1276"/>
          <w:tab w:val="left" w:pos="1418"/>
        </w:tabs>
        <w:suppressAutoHyphens/>
        <w:autoSpaceDE w:val="0"/>
        <w:autoSpaceDN w:val="0"/>
        <w:adjustRightInd w:val="0"/>
        <w:spacing w:line="276" w:lineRule="auto"/>
        <w:ind w:left="709"/>
        <w:jc w:val="both"/>
        <w:rPr>
          <w:rFonts w:ascii="Cambria" w:hAnsi="Cambria"/>
          <w:i/>
        </w:rPr>
      </w:pPr>
      <w:r w:rsidRPr="00723C78">
        <w:rPr>
          <w:rFonts w:ascii="Cambria" w:hAnsi="Cambria"/>
          <w:i/>
        </w:rPr>
        <w:lastRenderedPageBreak/>
        <w:t>Przez usunięcie usterki rozumie się przywrócenie sprawności urządzenia lub montaż urządzenia zastępczego.</w:t>
      </w:r>
    </w:p>
    <w:p w14:paraId="4D523D0E" w14:textId="77777777" w:rsidR="00B65955" w:rsidRDefault="00B65955" w:rsidP="004C63BE">
      <w:pPr>
        <w:pStyle w:val="Akapitzlist"/>
        <w:spacing w:before="0" w:after="0" w:line="276" w:lineRule="auto"/>
        <w:ind w:left="708"/>
        <w:jc w:val="center"/>
        <w:rPr>
          <w:rFonts w:ascii="Cambria" w:hAnsi="Cambria"/>
          <w:b/>
          <w:color w:val="0070C0"/>
          <w:sz w:val="24"/>
          <w:szCs w:val="24"/>
          <w:u w:val="single"/>
        </w:rPr>
      </w:pPr>
    </w:p>
    <w:p w14:paraId="34B2846B" w14:textId="16B232C4" w:rsidR="004C63BE" w:rsidRDefault="004C63BE" w:rsidP="004C63BE">
      <w:pPr>
        <w:pStyle w:val="Akapitzlist"/>
        <w:spacing w:before="0" w:after="0" w:line="276" w:lineRule="auto"/>
        <w:ind w:left="708"/>
        <w:jc w:val="center"/>
        <w:rPr>
          <w:rFonts w:ascii="Cambria" w:hAnsi="Cambria"/>
          <w:b/>
          <w:color w:val="0070C0"/>
          <w:sz w:val="24"/>
          <w:szCs w:val="24"/>
          <w:u w:val="single"/>
        </w:rPr>
      </w:pPr>
      <w:r w:rsidRPr="00370493">
        <w:rPr>
          <w:rFonts w:ascii="Cambria" w:hAnsi="Cambria"/>
          <w:b/>
          <w:color w:val="0070C0"/>
          <w:sz w:val="24"/>
          <w:szCs w:val="24"/>
          <w:u w:val="single"/>
        </w:rPr>
        <w:t xml:space="preserve">w zakresie części </w:t>
      </w:r>
      <w:r>
        <w:rPr>
          <w:rFonts w:ascii="Cambria" w:hAnsi="Cambria"/>
          <w:b/>
          <w:color w:val="0070C0"/>
          <w:sz w:val="24"/>
          <w:szCs w:val="24"/>
          <w:u w:val="single"/>
        </w:rPr>
        <w:t>3</w:t>
      </w:r>
      <w:r w:rsidRPr="00370493">
        <w:rPr>
          <w:rFonts w:ascii="Cambria" w:hAnsi="Cambria"/>
          <w:b/>
          <w:color w:val="0070C0"/>
          <w:sz w:val="24"/>
          <w:szCs w:val="24"/>
          <w:u w:val="single"/>
        </w:rPr>
        <w:t xml:space="preserve"> zamówienia:</w:t>
      </w:r>
    </w:p>
    <w:p w14:paraId="3F8ED882" w14:textId="77777777" w:rsidR="004C63BE" w:rsidRPr="004C63BE" w:rsidRDefault="004C63BE" w:rsidP="004C63BE">
      <w:pPr>
        <w:spacing w:line="276" w:lineRule="auto"/>
        <w:rPr>
          <w:rFonts w:ascii="Cambria" w:hAnsi="Cambria"/>
          <w:color w:val="000000" w:themeColor="text1"/>
          <w:sz w:val="10"/>
          <w:szCs w:val="10"/>
        </w:rPr>
      </w:pPr>
    </w:p>
    <w:p w14:paraId="6614D2AF" w14:textId="77777777" w:rsidR="004C63BE" w:rsidRPr="004C63BE" w:rsidRDefault="004C63BE" w:rsidP="004C63BE">
      <w:pPr>
        <w:pStyle w:val="Listanumerowana2"/>
        <w:numPr>
          <w:ilvl w:val="1"/>
          <w:numId w:val="75"/>
        </w:numPr>
        <w:tabs>
          <w:tab w:val="left" w:pos="709"/>
        </w:tabs>
        <w:spacing w:line="240" w:lineRule="auto"/>
        <w:ind w:left="709" w:hanging="709"/>
        <w:rPr>
          <w:rFonts w:ascii="Cambria" w:hAnsi="Cambria"/>
          <w:sz w:val="24"/>
        </w:rPr>
      </w:pPr>
      <w:r w:rsidRPr="004C63BE">
        <w:rPr>
          <w:rFonts w:ascii="Cambria" w:hAnsi="Cambria"/>
          <w:sz w:val="24"/>
        </w:rPr>
        <w:t xml:space="preserve">Punkty za kryterium </w:t>
      </w:r>
      <w:r w:rsidRPr="004C63BE">
        <w:rPr>
          <w:rFonts w:ascii="Cambria" w:hAnsi="Cambria"/>
          <w:b/>
          <w:sz w:val="24"/>
        </w:rPr>
        <w:t>„Czas usunięcia usterek/awarii w okresie gwarancji”</w:t>
      </w:r>
      <w:r w:rsidRPr="004C63BE">
        <w:rPr>
          <w:rFonts w:ascii="Cambria" w:hAnsi="Cambria"/>
          <w:sz w:val="24"/>
        </w:rPr>
        <w:t xml:space="preserve"> zostaną </w:t>
      </w:r>
      <w:r w:rsidRPr="004C63BE">
        <w:rPr>
          <w:rFonts w:ascii="Cambria" w:hAnsi="Cambria"/>
          <w:color w:val="000000" w:themeColor="text1"/>
          <w:sz w:val="24"/>
        </w:rPr>
        <w:t>przyznane zgodnie z poniższym algorytmem:</w:t>
      </w:r>
    </w:p>
    <w:p w14:paraId="47E36D26" w14:textId="77777777" w:rsidR="004C63BE" w:rsidRPr="004C63BE" w:rsidRDefault="004C63BE" w:rsidP="004C63BE">
      <w:pPr>
        <w:tabs>
          <w:tab w:val="left" w:pos="709"/>
          <w:tab w:val="left" w:pos="1276"/>
          <w:tab w:val="left" w:pos="1418"/>
        </w:tabs>
        <w:suppressAutoHyphens/>
        <w:autoSpaceDE w:val="0"/>
        <w:autoSpaceDN w:val="0"/>
        <w:adjustRightInd w:val="0"/>
        <w:spacing w:line="276" w:lineRule="auto"/>
        <w:ind w:left="992" w:hanging="567"/>
        <w:rPr>
          <w:rFonts w:ascii="Cambria" w:hAnsi="Cambria"/>
        </w:rPr>
      </w:pPr>
    </w:p>
    <w:tbl>
      <w:tblPr>
        <w:tblStyle w:val="Tabela-Siatka"/>
        <w:tblW w:w="0" w:type="auto"/>
        <w:tblInd w:w="705" w:type="dxa"/>
        <w:tblLook w:val="04A0" w:firstRow="1" w:lastRow="0" w:firstColumn="1" w:lastColumn="0" w:noHBand="0" w:noVBand="1"/>
      </w:tblPr>
      <w:tblGrid>
        <w:gridCol w:w="3402"/>
        <w:gridCol w:w="4955"/>
      </w:tblGrid>
      <w:tr w:rsidR="00723C78" w:rsidRPr="00723C78" w14:paraId="0990A954" w14:textId="77777777" w:rsidTr="008F039B">
        <w:tc>
          <w:tcPr>
            <w:tcW w:w="3402" w:type="dxa"/>
          </w:tcPr>
          <w:p w14:paraId="7ADF2205" w14:textId="77777777" w:rsidR="004C63BE" w:rsidRPr="00723C78" w:rsidRDefault="004C63BE" w:rsidP="008F039B">
            <w:pPr>
              <w:tabs>
                <w:tab w:val="left" w:pos="709"/>
                <w:tab w:val="left" w:pos="1276"/>
                <w:tab w:val="left" w:pos="1418"/>
              </w:tabs>
              <w:suppressAutoHyphens/>
              <w:autoSpaceDE w:val="0"/>
              <w:autoSpaceDN w:val="0"/>
              <w:adjustRightInd w:val="0"/>
              <w:spacing w:line="276" w:lineRule="auto"/>
              <w:jc w:val="center"/>
              <w:rPr>
                <w:rFonts w:ascii="Cambria" w:hAnsi="Cambria"/>
                <w:b/>
              </w:rPr>
            </w:pPr>
            <w:r w:rsidRPr="00723C78">
              <w:rPr>
                <w:rFonts w:ascii="Cambria" w:hAnsi="Cambria"/>
                <w:b/>
              </w:rPr>
              <w:t>Zaproponowany czas usunięcia usterki/awarii</w:t>
            </w:r>
          </w:p>
        </w:tc>
        <w:tc>
          <w:tcPr>
            <w:tcW w:w="4955" w:type="dxa"/>
            <w:vAlign w:val="center"/>
          </w:tcPr>
          <w:p w14:paraId="5D290423" w14:textId="77777777" w:rsidR="004C63BE" w:rsidRPr="00723C78" w:rsidRDefault="004C63BE" w:rsidP="008F039B">
            <w:pPr>
              <w:tabs>
                <w:tab w:val="left" w:pos="709"/>
                <w:tab w:val="left" w:pos="1276"/>
                <w:tab w:val="left" w:pos="1418"/>
              </w:tabs>
              <w:suppressAutoHyphens/>
              <w:autoSpaceDE w:val="0"/>
              <w:autoSpaceDN w:val="0"/>
              <w:adjustRightInd w:val="0"/>
              <w:spacing w:line="276" w:lineRule="auto"/>
              <w:jc w:val="center"/>
              <w:rPr>
                <w:rFonts w:ascii="Cambria" w:hAnsi="Cambria"/>
                <w:b/>
              </w:rPr>
            </w:pPr>
            <w:r w:rsidRPr="00723C78">
              <w:rPr>
                <w:rFonts w:ascii="Cambria" w:hAnsi="Cambria"/>
                <w:b/>
              </w:rPr>
              <w:t>Liczba otrzymanych punktów</w:t>
            </w:r>
          </w:p>
        </w:tc>
      </w:tr>
      <w:tr w:rsidR="00723C78" w:rsidRPr="00723C78" w14:paraId="6751383C" w14:textId="77777777" w:rsidTr="008F039B">
        <w:tc>
          <w:tcPr>
            <w:tcW w:w="3402" w:type="dxa"/>
          </w:tcPr>
          <w:p w14:paraId="0DBCC39A" w14:textId="737A139D" w:rsidR="004C63BE" w:rsidRPr="00723C78" w:rsidRDefault="001F281D" w:rsidP="00E36923">
            <w:pPr>
              <w:tabs>
                <w:tab w:val="left" w:pos="709"/>
                <w:tab w:val="left" w:pos="1276"/>
                <w:tab w:val="left" w:pos="1418"/>
              </w:tabs>
              <w:suppressAutoHyphens/>
              <w:autoSpaceDE w:val="0"/>
              <w:autoSpaceDN w:val="0"/>
              <w:adjustRightInd w:val="0"/>
              <w:spacing w:line="276" w:lineRule="auto"/>
              <w:jc w:val="center"/>
              <w:rPr>
                <w:rFonts w:ascii="Cambria" w:hAnsi="Cambria"/>
              </w:rPr>
            </w:pPr>
            <w:r w:rsidRPr="00723C78">
              <w:rPr>
                <w:rFonts w:ascii="Cambria" w:hAnsi="Cambria"/>
              </w:rPr>
              <w:t>do</w:t>
            </w:r>
            <w:r w:rsidR="004C63BE" w:rsidRPr="00723C78">
              <w:rPr>
                <w:rFonts w:ascii="Cambria" w:hAnsi="Cambria"/>
              </w:rPr>
              <w:t xml:space="preserve"> </w:t>
            </w:r>
            <w:r w:rsidRPr="00723C78">
              <w:rPr>
                <w:rFonts w:ascii="Cambria" w:hAnsi="Cambria"/>
              </w:rPr>
              <w:t>4</w:t>
            </w:r>
            <w:r w:rsidR="004C63BE" w:rsidRPr="00723C78">
              <w:rPr>
                <w:rFonts w:ascii="Cambria" w:hAnsi="Cambria"/>
              </w:rPr>
              <w:t xml:space="preserve"> dni roboczych </w:t>
            </w:r>
          </w:p>
        </w:tc>
        <w:tc>
          <w:tcPr>
            <w:tcW w:w="4955" w:type="dxa"/>
          </w:tcPr>
          <w:p w14:paraId="1DA89462" w14:textId="5BB226FE" w:rsidR="001F281D" w:rsidRPr="00723C78" w:rsidRDefault="004C63BE" w:rsidP="001F281D">
            <w:pPr>
              <w:tabs>
                <w:tab w:val="left" w:pos="709"/>
                <w:tab w:val="left" w:pos="1276"/>
                <w:tab w:val="left" w:pos="1418"/>
              </w:tabs>
              <w:suppressAutoHyphens/>
              <w:autoSpaceDE w:val="0"/>
              <w:autoSpaceDN w:val="0"/>
              <w:adjustRightInd w:val="0"/>
              <w:spacing w:line="276" w:lineRule="auto"/>
              <w:jc w:val="center"/>
              <w:rPr>
                <w:rFonts w:ascii="Cambria" w:hAnsi="Cambria"/>
              </w:rPr>
            </w:pPr>
            <w:r w:rsidRPr="00723C78">
              <w:rPr>
                <w:rFonts w:ascii="Cambria" w:hAnsi="Cambria"/>
              </w:rPr>
              <w:t>P</w:t>
            </w:r>
            <w:r w:rsidRPr="00723C78">
              <w:rPr>
                <w:rFonts w:ascii="Cambria" w:hAnsi="Cambria"/>
                <w:vertAlign w:val="subscript"/>
              </w:rPr>
              <w:t>T</w:t>
            </w:r>
            <w:r w:rsidR="00E36923" w:rsidRPr="00723C78">
              <w:rPr>
                <w:rFonts w:ascii="Cambria" w:hAnsi="Cambria"/>
                <w:vertAlign w:val="subscript"/>
              </w:rPr>
              <w:t>3</w:t>
            </w:r>
            <w:r w:rsidRPr="00723C78">
              <w:rPr>
                <w:rFonts w:ascii="Cambria" w:hAnsi="Cambria"/>
                <w:vertAlign w:val="subscript"/>
              </w:rPr>
              <w:t xml:space="preserve">  </w:t>
            </w:r>
            <w:r w:rsidRPr="00723C78">
              <w:rPr>
                <w:rFonts w:ascii="Cambria" w:hAnsi="Cambria"/>
              </w:rPr>
              <w:t>=</w:t>
            </w:r>
            <w:r w:rsidRPr="00723C78">
              <w:rPr>
                <w:rFonts w:ascii="Cambria" w:hAnsi="Cambria"/>
                <w:vertAlign w:val="subscript"/>
              </w:rPr>
              <w:t xml:space="preserve"> </w:t>
            </w:r>
            <w:r w:rsidRPr="00723C78">
              <w:rPr>
                <w:rFonts w:ascii="Cambria" w:hAnsi="Cambria"/>
              </w:rPr>
              <w:t>0 pkt</w:t>
            </w:r>
          </w:p>
        </w:tc>
      </w:tr>
      <w:tr w:rsidR="00723C78" w:rsidRPr="00723C78" w14:paraId="5A0A5D6C" w14:textId="77777777" w:rsidTr="008F039B">
        <w:tc>
          <w:tcPr>
            <w:tcW w:w="3402" w:type="dxa"/>
          </w:tcPr>
          <w:p w14:paraId="31E73E53" w14:textId="27E85C52" w:rsidR="001F281D" w:rsidRPr="00723C78" w:rsidRDefault="001F281D" w:rsidP="001F281D">
            <w:pPr>
              <w:tabs>
                <w:tab w:val="left" w:pos="709"/>
                <w:tab w:val="left" w:pos="1276"/>
                <w:tab w:val="left" w:pos="1418"/>
              </w:tabs>
              <w:suppressAutoHyphens/>
              <w:autoSpaceDE w:val="0"/>
              <w:autoSpaceDN w:val="0"/>
              <w:adjustRightInd w:val="0"/>
              <w:spacing w:line="276" w:lineRule="auto"/>
              <w:jc w:val="center"/>
              <w:rPr>
                <w:rFonts w:ascii="Cambria" w:hAnsi="Cambria"/>
              </w:rPr>
            </w:pPr>
            <w:r w:rsidRPr="00723C78">
              <w:rPr>
                <w:rFonts w:ascii="Cambria" w:hAnsi="Cambria"/>
              </w:rPr>
              <w:t>do 3 dni roboczych</w:t>
            </w:r>
          </w:p>
        </w:tc>
        <w:tc>
          <w:tcPr>
            <w:tcW w:w="4955" w:type="dxa"/>
          </w:tcPr>
          <w:p w14:paraId="0F4EB88B" w14:textId="30374ECE" w:rsidR="001F281D" w:rsidRPr="00723C78" w:rsidRDefault="001F281D" w:rsidP="001F281D">
            <w:pPr>
              <w:tabs>
                <w:tab w:val="left" w:pos="709"/>
                <w:tab w:val="left" w:pos="1276"/>
                <w:tab w:val="left" w:pos="1418"/>
              </w:tabs>
              <w:suppressAutoHyphens/>
              <w:autoSpaceDE w:val="0"/>
              <w:autoSpaceDN w:val="0"/>
              <w:adjustRightInd w:val="0"/>
              <w:spacing w:line="276" w:lineRule="auto"/>
              <w:jc w:val="center"/>
              <w:rPr>
                <w:rFonts w:ascii="Cambria" w:hAnsi="Cambria"/>
              </w:rPr>
            </w:pPr>
            <w:r w:rsidRPr="00723C78">
              <w:rPr>
                <w:rFonts w:ascii="Cambria" w:hAnsi="Cambria"/>
              </w:rPr>
              <w:t>P</w:t>
            </w:r>
            <w:r w:rsidRPr="00723C78">
              <w:rPr>
                <w:rFonts w:ascii="Cambria" w:hAnsi="Cambria"/>
                <w:vertAlign w:val="subscript"/>
              </w:rPr>
              <w:t xml:space="preserve">T3  </w:t>
            </w:r>
            <w:r w:rsidRPr="00723C78">
              <w:rPr>
                <w:rFonts w:ascii="Cambria" w:hAnsi="Cambria"/>
              </w:rPr>
              <w:t>=</w:t>
            </w:r>
            <w:r w:rsidRPr="00723C78">
              <w:rPr>
                <w:rFonts w:ascii="Cambria" w:hAnsi="Cambria"/>
                <w:vertAlign w:val="subscript"/>
              </w:rPr>
              <w:t xml:space="preserve"> </w:t>
            </w:r>
            <w:r w:rsidRPr="00723C78">
              <w:rPr>
                <w:rFonts w:ascii="Cambria" w:hAnsi="Cambria"/>
              </w:rPr>
              <w:t>5 pkt</w:t>
            </w:r>
          </w:p>
        </w:tc>
      </w:tr>
      <w:tr w:rsidR="001F281D" w:rsidRPr="00723C78" w14:paraId="115224FB" w14:textId="77777777" w:rsidTr="008F039B">
        <w:tc>
          <w:tcPr>
            <w:tcW w:w="3402" w:type="dxa"/>
          </w:tcPr>
          <w:p w14:paraId="30D421B9" w14:textId="399D70A1" w:rsidR="001F281D" w:rsidRPr="00723C78" w:rsidRDefault="001F281D" w:rsidP="001F281D">
            <w:pPr>
              <w:tabs>
                <w:tab w:val="left" w:pos="709"/>
                <w:tab w:val="left" w:pos="1276"/>
                <w:tab w:val="left" w:pos="1418"/>
              </w:tabs>
              <w:suppressAutoHyphens/>
              <w:autoSpaceDE w:val="0"/>
              <w:autoSpaceDN w:val="0"/>
              <w:adjustRightInd w:val="0"/>
              <w:spacing w:line="276" w:lineRule="auto"/>
              <w:jc w:val="center"/>
              <w:rPr>
                <w:rFonts w:ascii="Cambria" w:hAnsi="Cambria"/>
              </w:rPr>
            </w:pPr>
            <w:r w:rsidRPr="00723C78">
              <w:rPr>
                <w:rFonts w:ascii="Cambria" w:hAnsi="Cambria"/>
              </w:rPr>
              <w:t>do 2 dni roboczych</w:t>
            </w:r>
          </w:p>
        </w:tc>
        <w:tc>
          <w:tcPr>
            <w:tcW w:w="4955" w:type="dxa"/>
          </w:tcPr>
          <w:p w14:paraId="551E954A" w14:textId="67F696FE" w:rsidR="001F281D" w:rsidRPr="00723C78" w:rsidRDefault="001F281D" w:rsidP="001F281D">
            <w:pPr>
              <w:tabs>
                <w:tab w:val="left" w:pos="709"/>
                <w:tab w:val="left" w:pos="1276"/>
                <w:tab w:val="left" w:pos="1418"/>
              </w:tabs>
              <w:suppressAutoHyphens/>
              <w:autoSpaceDE w:val="0"/>
              <w:autoSpaceDN w:val="0"/>
              <w:adjustRightInd w:val="0"/>
              <w:spacing w:line="276" w:lineRule="auto"/>
              <w:jc w:val="center"/>
              <w:rPr>
                <w:rFonts w:ascii="Cambria" w:hAnsi="Cambria"/>
              </w:rPr>
            </w:pPr>
            <w:r w:rsidRPr="00723C78">
              <w:rPr>
                <w:rFonts w:ascii="Cambria" w:hAnsi="Cambria"/>
              </w:rPr>
              <w:t>P</w:t>
            </w:r>
            <w:r w:rsidRPr="00723C78">
              <w:rPr>
                <w:rFonts w:ascii="Cambria" w:hAnsi="Cambria"/>
                <w:vertAlign w:val="subscript"/>
              </w:rPr>
              <w:t xml:space="preserve">T3  </w:t>
            </w:r>
            <w:r w:rsidRPr="00723C78">
              <w:rPr>
                <w:rFonts w:ascii="Cambria" w:hAnsi="Cambria"/>
              </w:rPr>
              <w:t>=</w:t>
            </w:r>
            <w:r w:rsidRPr="00723C78">
              <w:rPr>
                <w:rFonts w:ascii="Cambria" w:hAnsi="Cambria"/>
                <w:vertAlign w:val="subscript"/>
              </w:rPr>
              <w:t xml:space="preserve"> </w:t>
            </w:r>
            <w:r w:rsidRPr="00723C78">
              <w:rPr>
                <w:rFonts w:ascii="Cambria" w:hAnsi="Cambria"/>
              </w:rPr>
              <w:t>10 pkt</w:t>
            </w:r>
          </w:p>
        </w:tc>
      </w:tr>
    </w:tbl>
    <w:p w14:paraId="5AAEE986" w14:textId="77777777" w:rsidR="004C63BE" w:rsidRPr="00723C78" w:rsidRDefault="004C63BE" w:rsidP="004C63BE">
      <w:pPr>
        <w:tabs>
          <w:tab w:val="left" w:pos="709"/>
          <w:tab w:val="left" w:pos="1276"/>
          <w:tab w:val="left" w:pos="1418"/>
        </w:tabs>
        <w:suppressAutoHyphens/>
        <w:autoSpaceDE w:val="0"/>
        <w:autoSpaceDN w:val="0"/>
        <w:adjustRightInd w:val="0"/>
        <w:spacing w:line="276" w:lineRule="auto"/>
        <w:ind w:left="992" w:hanging="567"/>
        <w:rPr>
          <w:rFonts w:ascii="Cambria" w:hAnsi="Cambria"/>
          <w:b/>
        </w:rPr>
      </w:pPr>
    </w:p>
    <w:p w14:paraId="7913C011" w14:textId="56EDF074" w:rsidR="001F281D" w:rsidRPr="00723C78" w:rsidRDefault="001F281D" w:rsidP="001F281D">
      <w:pPr>
        <w:tabs>
          <w:tab w:val="left" w:pos="709"/>
          <w:tab w:val="left" w:pos="1276"/>
          <w:tab w:val="left" w:pos="1418"/>
        </w:tabs>
        <w:suppressAutoHyphens/>
        <w:autoSpaceDE w:val="0"/>
        <w:autoSpaceDN w:val="0"/>
        <w:adjustRightInd w:val="0"/>
        <w:spacing w:line="276" w:lineRule="auto"/>
        <w:ind w:left="709"/>
        <w:jc w:val="both"/>
        <w:rPr>
          <w:rFonts w:ascii="Cambria" w:hAnsi="Cambria"/>
          <w:i/>
          <w:strike/>
        </w:rPr>
      </w:pPr>
      <w:r w:rsidRPr="00723C78">
        <w:rPr>
          <w:rFonts w:ascii="Cambria" w:hAnsi="Cambria"/>
          <w:i/>
        </w:rPr>
        <w:t>Maksymalny czas usunięcia usterek/awarii wynosi 4 dni roboczych liczonych od daty podpisania protokołu o którym mowa w</w:t>
      </w:r>
      <w:r w:rsidRPr="00723C78">
        <w:rPr>
          <w:rStyle w:val="Odwoaniedokomentarza"/>
          <w:rFonts w:eastAsia="Calibri"/>
          <w:szCs w:val="20"/>
        </w:rPr>
        <w:t xml:space="preserve"> </w:t>
      </w:r>
      <w:r w:rsidRPr="00723C78">
        <w:rPr>
          <w:rStyle w:val="Odwoaniedokomentarza"/>
          <w:rFonts w:ascii="Cambria" w:eastAsia="Calibri" w:hAnsi="Cambria"/>
          <w:i/>
          <w:sz w:val="24"/>
        </w:rPr>
        <w:t>§</w:t>
      </w:r>
      <w:r w:rsidRPr="00723C78">
        <w:rPr>
          <w:rFonts w:ascii="Cambria" w:hAnsi="Cambria"/>
          <w:i/>
        </w:rPr>
        <w:t xml:space="preserve"> 15 ust. 6 umowy</w:t>
      </w:r>
      <w:r w:rsidRPr="00723C78">
        <w:rPr>
          <w:rFonts w:ascii="Cambria" w:hAnsi="Cambria"/>
          <w:i/>
          <w:strike/>
        </w:rPr>
        <w:t>.</w:t>
      </w:r>
    </w:p>
    <w:p w14:paraId="05BC554C" w14:textId="77777777" w:rsidR="001F281D" w:rsidRPr="00723C78" w:rsidRDefault="001F281D" w:rsidP="001F281D">
      <w:pPr>
        <w:tabs>
          <w:tab w:val="left" w:pos="709"/>
          <w:tab w:val="left" w:pos="1276"/>
          <w:tab w:val="left" w:pos="1418"/>
        </w:tabs>
        <w:suppressAutoHyphens/>
        <w:autoSpaceDE w:val="0"/>
        <w:autoSpaceDN w:val="0"/>
        <w:adjustRightInd w:val="0"/>
        <w:spacing w:line="276" w:lineRule="auto"/>
        <w:ind w:left="709"/>
        <w:jc w:val="both"/>
        <w:rPr>
          <w:rFonts w:ascii="Cambria" w:hAnsi="Cambria"/>
          <w:i/>
        </w:rPr>
      </w:pPr>
      <w:r w:rsidRPr="00723C78">
        <w:rPr>
          <w:rFonts w:ascii="Cambria" w:hAnsi="Cambria"/>
          <w:i/>
        </w:rPr>
        <w:t>Zadeklarowany czas usunięcia usterek/awarii obowiązuje zarówno w okresie realizacji zamówienia jak również w okresie gwarancji i rękojmi o którym mowa w § 14 umowy.</w:t>
      </w:r>
    </w:p>
    <w:p w14:paraId="252107AC" w14:textId="6E0B012E" w:rsidR="001F281D" w:rsidRPr="00723C78" w:rsidRDefault="001F281D" w:rsidP="001F281D">
      <w:pPr>
        <w:tabs>
          <w:tab w:val="left" w:pos="709"/>
          <w:tab w:val="left" w:pos="1276"/>
          <w:tab w:val="left" w:pos="1418"/>
        </w:tabs>
        <w:suppressAutoHyphens/>
        <w:autoSpaceDE w:val="0"/>
        <w:autoSpaceDN w:val="0"/>
        <w:adjustRightInd w:val="0"/>
        <w:spacing w:line="276" w:lineRule="auto"/>
        <w:ind w:left="709"/>
        <w:jc w:val="both"/>
        <w:rPr>
          <w:rFonts w:ascii="Cambria" w:hAnsi="Cambria"/>
          <w:i/>
        </w:rPr>
      </w:pPr>
      <w:r w:rsidRPr="00723C78">
        <w:rPr>
          <w:rFonts w:ascii="Cambria" w:hAnsi="Cambria"/>
          <w:i/>
        </w:rPr>
        <w:t>W przypadku nie wypełnienia przez Wykonawcę w formularzu ofertowym pola określającego czas usunięcia usterek /awarii Zamawiający uzna, że Wykonawca oferuje czas usunięcia usterki w terminie maksymalnym tj. 4 dni – dla którego punktacja wynosi 0.</w:t>
      </w:r>
    </w:p>
    <w:p w14:paraId="7F301AC3" w14:textId="2803FA43" w:rsidR="001F281D" w:rsidRPr="00723C78" w:rsidRDefault="001F281D" w:rsidP="001F281D">
      <w:pPr>
        <w:tabs>
          <w:tab w:val="left" w:pos="709"/>
          <w:tab w:val="left" w:pos="1276"/>
          <w:tab w:val="left" w:pos="1418"/>
        </w:tabs>
        <w:suppressAutoHyphens/>
        <w:autoSpaceDE w:val="0"/>
        <w:autoSpaceDN w:val="0"/>
        <w:adjustRightInd w:val="0"/>
        <w:spacing w:line="276" w:lineRule="auto"/>
        <w:ind w:left="709"/>
        <w:jc w:val="both"/>
        <w:rPr>
          <w:rFonts w:ascii="Cambria" w:hAnsi="Cambria"/>
          <w:i/>
          <w:highlight w:val="yellow"/>
        </w:rPr>
      </w:pPr>
      <w:r w:rsidRPr="00723C78">
        <w:rPr>
          <w:rFonts w:ascii="Cambria" w:hAnsi="Cambria"/>
          <w:i/>
        </w:rPr>
        <w:t>Wykonawca może zadeklarować czas usunięcia usterek /awarii krótszy niż 2 dni roboczych, aczkolwiek w ocenie punktowej ofert otrzyma punkty jak za 2 dni roboczych. Do treści umowy w sprawie zamówienia publicznego w § 15 ust. 6 zostanie wprowadzony czas usunięcia usterek/awarii zgodny z deklaracja zawartą w ofercie.</w:t>
      </w:r>
      <w:r w:rsidRPr="00723C78">
        <w:rPr>
          <w:rFonts w:ascii="Cambria" w:hAnsi="Cambria"/>
          <w:i/>
          <w:highlight w:val="yellow"/>
        </w:rPr>
        <w:t xml:space="preserve"> </w:t>
      </w:r>
    </w:p>
    <w:p w14:paraId="737F9D67" w14:textId="77777777" w:rsidR="001F281D" w:rsidRPr="00723C78" w:rsidRDefault="001F281D" w:rsidP="001F281D">
      <w:pPr>
        <w:tabs>
          <w:tab w:val="left" w:pos="709"/>
          <w:tab w:val="left" w:pos="1276"/>
          <w:tab w:val="left" w:pos="1418"/>
        </w:tabs>
        <w:suppressAutoHyphens/>
        <w:autoSpaceDE w:val="0"/>
        <w:autoSpaceDN w:val="0"/>
        <w:adjustRightInd w:val="0"/>
        <w:spacing w:line="276" w:lineRule="auto"/>
        <w:ind w:left="709"/>
        <w:jc w:val="both"/>
        <w:rPr>
          <w:rFonts w:ascii="Cambria" w:hAnsi="Cambria"/>
          <w:i/>
        </w:rPr>
      </w:pPr>
      <w:r w:rsidRPr="00723C78">
        <w:rPr>
          <w:rFonts w:ascii="Cambria" w:hAnsi="Cambria"/>
          <w:i/>
        </w:rPr>
        <w:t>Przez usunięcie usterki rozumie się przywrócenie sprawności urządzenia lub montaż urządzenia zastępczego.</w:t>
      </w:r>
    </w:p>
    <w:p w14:paraId="6E1F380A" w14:textId="77777777" w:rsidR="00E72324" w:rsidRPr="00A87C12" w:rsidRDefault="00E72324" w:rsidP="00E72324">
      <w:pPr>
        <w:pStyle w:val="Listanumerowana2"/>
        <w:numPr>
          <w:ilvl w:val="1"/>
          <w:numId w:val="75"/>
        </w:numPr>
        <w:spacing w:line="276" w:lineRule="auto"/>
        <w:ind w:left="709" w:hanging="709"/>
        <w:rPr>
          <w:rFonts w:ascii="Cambria" w:hAnsi="Cambria"/>
          <w:sz w:val="24"/>
        </w:rPr>
      </w:pPr>
      <w:r w:rsidRPr="00723C78">
        <w:rPr>
          <w:rFonts w:ascii="Cambria" w:hAnsi="Cambria"/>
          <w:sz w:val="24"/>
        </w:rPr>
        <w:t xml:space="preserve">Za najkorzystniejszą ofertę </w:t>
      </w:r>
      <w:r w:rsidRPr="00723C78">
        <w:rPr>
          <w:rFonts w:ascii="Cambria" w:hAnsi="Cambria"/>
          <w:b/>
          <w:sz w:val="24"/>
          <w:u w:val="single"/>
        </w:rPr>
        <w:t>w danej części zamówienia</w:t>
      </w:r>
      <w:r w:rsidRPr="00723C78">
        <w:rPr>
          <w:rFonts w:ascii="Cambria" w:hAnsi="Cambria"/>
          <w:sz w:val="24"/>
        </w:rPr>
        <w:t xml:space="preserve"> zostanie </w:t>
      </w:r>
      <w:r w:rsidRPr="00A87C12">
        <w:rPr>
          <w:rFonts w:ascii="Cambria" w:hAnsi="Cambria"/>
          <w:sz w:val="24"/>
        </w:rPr>
        <w:t>uznana oferta, która otrzyma największą ilość punktów obliczoną na podstawie wzoru:</w:t>
      </w:r>
    </w:p>
    <w:p w14:paraId="73C4BD4E" w14:textId="77777777" w:rsidR="002310B9" w:rsidRPr="002310B9" w:rsidRDefault="002310B9" w:rsidP="00E72324">
      <w:pPr>
        <w:pStyle w:val="Akapitzlist"/>
        <w:tabs>
          <w:tab w:val="left" w:pos="709"/>
          <w:tab w:val="left" w:pos="1276"/>
          <w:tab w:val="left" w:pos="1418"/>
        </w:tabs>
        <w:suppressAutoHyphens/>
        <w:spacing w:before="0" w:after="0" w:line="276" w:lineRule="auto"/>
        <w:ind w:left="709"/>
        <w:jc w:val="center"/>
        <w:rPr>
          <w:rFonts w:ascii="Cambria" w:hAnsi="Cambria"/>
          <w:sz w:val="10"/>
          <w:szCs w:val="10"/>
        </w:rPr>
      </w:pPr>
    </w:p>
    <w:p w14:paraId="5CE76F5F" w14:textId="41C43117" w:rsidR="00E72324" w:rsidRPr="00370493" w:rsidRDefault="00E72324" w:rsidP="00E36923">
      <w:pPr>
        <w:pStyle w:val="Akapitzlist"/>
        <w:tabs>
          <w:tab w:val="left" w:pos="709"/>
          <w:tab w:val="left" w:pos="1276"/>
          <w:tab w:val="left" w:pos="1418"/>
        </w:tabs>
        <w:suppressAutoHyphens/>
        <w:spacing w:before="0" w:after="0" w:line="240" w:lineRule="auto"/>
        <w:ind w:left="709"/>
        <w:jc w:val="center"/>
        <w:rPr>
          <w:rFonts w:ascii="Cambria" w:hAnsi="Cambria"/>
          <w:b/>
          <w:sz w:val="24"/>
          <w:szCs w:val="24"/>
        </w:rPr>
      </w:pPr>
      <w:r w:rsidRPr="00655E6E">
        <w:rPr>
          <w:rFonts w:ascii="Cambria" w:hAnsi="Cambria"/>
          <w:sz w:val="24"/>
          <w:szCs w:val="24"/>
        </w:rPr>
        <w:t>w zakresie</w:t>
      </w:r>
      <w:r w:rsidRPr="00A87C12">
        <w:rPr>
          <w:rFonts w:ascii="Cambria" w:hAnsi="Cambria"/>
          <w:b/>
          <w:sz w:val="24"/>
          <w:szCs w:val="24"/>
        </w:rPr>
        <w:t xml:space="preserve"> części 1: </w:t>
      </w:r>
      <w:r w:rsidRPr="00370493">
        <w:rPr>
          <w:rFonts w:ascii="Cambria" w:hAnsi="Cambria"/>
          <w:sz w:val="24"/>
          <w:szCs w:val="24"/>
        </w:rPr>
        <w:t>Przyznana ilość punktów</w:t>
      </w:r>
      <w:r w:rsidR="00655E6E" w:rsidRPr="00370493">
        <w:rPr>
          <w:rFonts w:ascii="Cambria" w:hAnsi="Cambria"/>
          <w:sz w:val="24"/>
          <w:szCs w:val="24"/>
        </w:rPr>
        <w:t>:</w:t>
      </w:r>
      <w:r w:rsidRPr="00370493">
        <w:rPr>
          <w:rFonts w:ascii="Cambria" w:hAnsi="Cambria"/>
          <w:b/>
          <w:sz w:val="24"/>
          <w:szCs w:val="24"/>
        </w:rPr>
        <w:t xml:space="preserve"> </w:t>
      </w:r>
      <w:r w:rsidRPr="00370493">
        <w:rPr>
          <w:rFonts w:ascii="Cambria" w:hAnsi="Cambria"/>
          <w:b/>
          <w:sz w:val="28"/>
          <w:szCs w:val="28"/>
        </w:rPr>
        <w:t>P</w:t>
      </w:r>
      <w:r w:rsidRPr="00370493">
        <w:rPr>
          <w:rFonts w:ascii="Cambria" w:hAnsi="Cambria"/>
          <w:b/>
          <w:sz w:val="24"/>
          <w:szCs w:val="24"/>
        </w:rPr>
        <w:t>= P</w:t>
      </w:r>
      <w:r w:rsidRPr="00370493">
        <w:rPr>
          <w:rFonts w:ascii="Cambria" w:hAnsi="Cambria"/>
          <w:b/>
          <w:sz w:val="24"/>
          <w:szCs w:val="24"/>
          <w:vertAlign w:val="subscript"/>
        </w:rPr>
        <w:t xml:space="preserve">C </w:t>
      </w:r>
      <w:r w:rsidRPr="00370493">
        <w:rPr>
          <w:rFonts w:ascii="Cambria" w:hAnsi="Cambria"/>
          <w:b/>
          <w:sz w:val="24"/>
          <w:szCs w:val="24"/>
        </w:rPr>
        <w:t>+ P</w:t>
      </w:r>
      <w:r w:rsidR="00E36923">
        <w:rPr>
          <w:rFonts w:ascii="Cambria" w:hAnsi="Cambria"/>
          <w:b/>
          <w:sz w:val="24"/>
          <w:szCs w:val="24"/>
          <w:vertAlign w:val="subscript"/>
        </w:rPr>
        <w:t>G</w:t>
      </w:r>
      <w:r w:rsidRPr="00370493">
        <w:rPr>
          <w:rFonts w:ascii="Cambria" w:hAnsi="Cambria"/>
          <w:b/>
          <w:sz w:val="24"/>
          <w:szCs w:val="24"/>
          <w:vertAlign w:val="subscript"/>
        </w:rPr>
        <w:t xml:space="preserve">  </w:t>
      </w:r>
      <w:r w:rsidRPr="00370493">
        <w:rPr>
          <w:rFonts w:ascii="Cambria" w:hAnsi="Cambria"/>
          <w:b/>
          <w:sz w:val="24"/>
          <w:szCs w:val="24"/>
        </w:rPr>
        <w:t>+ P</w:t>
      </w:r>
      <w:r w:rsidR="00E36923">
        <w:rPr>
          <w:rFonts w:ascii="Cambria" w:hAnsi="Cambria"/>
          <w:b/>
          <w:color w:val="000000" w:themeColor="text1"/>
          <w:sz w:val="24"/>
          <w:szCs w:val="24"/>
          <w:vertAlign w:val="subscript"/>
        </w:rPr>
        <w:t>T1</w:t>
      </w:r>
    </w:p>
    <w:p w14:paraId="0B310CCD" w14:textId="77777777" w:rsidR="002310B9" w:rsidRPr="002310B9" w:rsidRDefault="002310B9" w:rsidP="00E36923">
      <w:pPr>
        <w:pStyle w:val="Akapitzlist"/>
        <w:tabs>
          <w:tab w:val="left" w:pos="709"/>
          <w:tab w:val="left" w:pos="1276"/>
          <w:tab w:val="left" w:pos="1418"/>
        </w:tabs>
        <w:suppressAutoHyphens/>
        <w:spacing w:before="0" w:after="0" w:line="240" w:lineRule="auto"/>
        <w:ind w:left="709"/>
        <w:jc w:val="center"/>
        <w:rPr>
          <w:rFonts w:ascii="Cambria" w:hAnsi="Cambria"/>
          <w:sz w:val="10"/>
          <w:szCs w:val="10"/>
        </w:rPr>
      </w:pPr>
    </w:p>
    <w:p w14:paraId="428F36AB" w14:textId="1E5DFDDE" w:rsidR="002310B9" w:rsidRDefault="00E36923" w:rsidP="00E36923">
      <w:pPr>
        <w:pStyle w:val="Akapitzlist"/>
        <w:tabs>
          <w:tab w:val="left" w:pos="709"/>
          <w:tab w:val="left" w:pos="1276"/>
          <w:tab w:val="left" w:pos="1418"/>
        </w:tabs>
        <w:suppressAutoHyphens/>
        <w:spacing w:before="0" w:after="0" w:line="240" w:lineRule="auto"/>
        <w:ind w:left="709"/>
        <w:jc w:val="center"/>
        <w:rPr>
          <w:rFonts w:ascii="Cambria" w:hAnsi="Cambria"/>
          <w:b/>
          <w:color w:val="000000" w:themeColor="text1"/>
          <w:sz w:val="24"/>
          <w:szCs w:val="24"/>
          <w:vertAlign w:val="subscript"/>
        </w:rPr>
      </w:pPr>
      <w:r w:rsidRPr="00655E6E">
        <w:rPr>
          <w:rFonts w:ascii="Cambria" w:hAnsi="Cambria"/>
          <w:sz w:val="24"/>
          <w:szCs w:val="24"/>
        </w:rPr>
        <w:t>w zakresie</w:t>
      </w:r>
      <w:r w:rsidRPr="00A87C12">
        <w:rPr>
          <w:rFonts w:ascii="Cambria" w:hAnsi="Cambria"/>
          <w:b/>
          <w:sz w:val="24"/>
          <w:szCs w:val="24"/>
        </w:rPr>
        <w:t xml:space="preserve"> części </w:t>
      </w:r>
      <w:r>
        <w:rPr>
          <w:rFonts w:ascii="Cambria" w:hAnsi="Cambria"/>
          <w:b/>
          <w:sz w:val="24"/>
          <w:szCs w:val="24"/>
        </w:rPr>
        <w:t>2</w:t>
      </w:r>
      <w:r w:rsidRPr="00A87C12">
        <w:rPr>
          <w:rFonts w:ascii="Cambria" w:hAnsi="Cambria"/>
          <w:b/>
          <w:sz w:val="24"/>
          <w:szCs w:val="24"/>
        </w:rPr>
        <w:t xml:space="preserve">: </w:t>
      </w:r>
      <w:r w:rsidRPr="00370493">
        <w:rPr>
          <w:rFonts w:ascii="Cambria" w:hAnsi="Cambria"/>
          <w:sz w:val="24"/>
          <w:szCs w:val="24"/>
        </w:rPr>
        <w:t>Przyznana ilość punktów:</w:t>
      </w:r>
      <w:r w:rsidRPr="00370493">
        <w:rPr>
          <w:rFonts w:ascii="Cambria" w:hAnsi="Cambria"/>
          <w:b/>
          <w:sz w:val="24"/>
          <w:szCs w:val="24"/>
        </w:rPr>
        <w:t xml:space="preserve"> </w:t>
      </w:r>
      <w:r w:rsidRPr="00370493">
        <w:rPr>
          <w:rFonts w:ascii="Cambria" w:hAnsi="Cambria"/>
          <w:b/>
          <w:sz w:val="28"/>
          <w:szCs w:val="28"/>
        </w:rPr>
        <w:t>P</w:t>
      </w:r>
      <w:r w:rsidRPr="00370493">
        <w:rPr>
          <w:rFonts w:ascii="Cambria" w:hAnsi="Cambria"/>
          <w:b/>
          <w:sz w:val="24"/>
          <w:szCs w:val="24"/>
        </w:rPr>
        <w:t>= P</w:t>
      </w:r>
      <w:r w:rsidRPr="00370493">
        <w:rPr>
          <w:rFonts w:ascii="Cambria" w:hAnsi="Cambria"/>
          <w:b/>
          <w:sz w:val="24"/>
          <w:szCs w:val="24"/>
          <w:vertAlign w:val="subscript"/>
        </w:rPr>
        <w:t xml:space="preserve">C </w:t>
      </w:r>
      <w:r w:rsidRPr="00370493">
        <w:rPr>
          <w:rFonts w:ascii="Cambria" w:hAnsi="Cambria"/>
          <w:b/>
          <w:sz w:val="24"/>
          <w:szCs w:val="24"/>
        </w:rPr>
        <w:t>+ P</w:t>
      </w:r>
      <w:r>
        <w:rPr>
          <w:rFonts w:ascii="Cambria" w:hAnsi="Cambria"/>
          <w:b/>
          <w:sz w:val="24"/>
          <w:szCs w:val="24"/>
          <w:vertAlign w:val="subscript"/>
        </w:rPr>
        <w:t>G</w:t>
      </w:r>
      <w:r w:rsidRPr="00370493">
        <w:rPr>
          <w:rFonts w:ascii="Cambria" w:hAnsi="Cambria"/>
          <w:b/>
          <w:sz w:val="24"/>
          <w:szCs w:val="24"/>
          <w:vertAlign w:val="subscript"/>
        </w:rPr>
        <w:t xml:space="preserve">  </w:t>
      </w:r>
      <w:r w:rsidRPr="00370493">
        <w:rPr>
          <w:rFonts w:ascii="Cambria" w:hAnsi="Cambria"/>
          <w:b/>
          <w:sz w:val="24"/>
          <w:szCs w:val="24"/>
        </w:rPr>
        <w:t>+ P</w:t>
      </w:r>
      <w:r>
        <w:rPr>
          <w:rFonts w:ascii="Cambria" w:hAnsi="Cambria"/>
          <w:b/>
          <w:color w:val="000000" w:themeColor="text1"/>
          <w:sz w:val="24"/>
          <w:szCs w:val="24"/>
          <w:vertAlign w:val="subscript"/>
        </w:rPr>
        <w:t>T2</w:t>
      </w:r>
    </w:p>
    <w:p w14:paraId="3F7633DB" w14:textId="77777777" w:rsidR="00E36923" w:rsidRPr="00E36923" w:rsidRDefault="00E36923" w:rsidP="00E36923">
      <w:pPr>
        <w:pStyle w:val="Akapitzlist"/>
        <w:tabs>
          <w:tab w:val="left" w:pos="709"/>
          <w:tab w:val="left" w:pos="1276"/>
          <w:tab w:val="left" w:pos="1418"/>
        </w:tabs>
        <w:suppressAutoHyphens/>
        <w:spacing w:before="0" w:after="0" w:line="240" w:lineRule="auto"/>
        <w:ind w:left="709"/>
        <w:rPr>
          <w:rFonts w:ascii="Cambria" w:hAnsi="Cambria"/>
          <w:b/>
          <w:sz w:val="10"/>
          <w:szCs w:val="10"/>
        </w:rPr>
      </w:pPr>
    </w:p>
    <w:p w14:paraId="1F4BFADC" w14:textId="568BC510" w:rsidR="00E72324" w:rsidRDefault="00E72324" w:rsidP="00E36923">
      <w:pPr>
        <w:pStyle w:val="Akapitzlist"/>
        <w:tabs>
          <w:tab w:val="left" w:pos="709"/>
          <w:tab w:val="left" w:pos="1276"/>
          <w:tab w:val="left" w:pos="1418"/>
        </w:tabs>
        <w:suppressAutoHyphens/>
        <w:spacing w:before="0" w:after="0" w:line="240" w:lineRule="auto"/>
        <w:ind w:left="709" w:hanging="709"/>
        <w:jc w:val="center"/>
        <w:rPr>
          <w:rFonts w:ascii="Cambria" w:hAnsi="Cambria"/>
          <w:b/>
          <w:sz w:val="24"/>
          <w:szCs w:val="24"/>
          <w:vertAlign w:val="subscript"/>
        </w:rPr>
      </w:pPr>
      <w:r w:rsidRPr="00655E6E">
        <w:rPr>
          <w:rFonts w:ascii="Cambria" w:hAnsi="Cambria"/>
          <w:sz w:val="24"/>
          <w:szCs w:val="24"/>
        </w:rPr>
        <w:t>w zakresie</w:t>
      </w:r>
      <w:r w:rsidRPr="00A87C12">
        <w:rPr>
          <w:rFonts w:ascii="Cambria" w:hAnsi="Cambria"/>
          <w:b/>
          <w:sz w:val="24"/>
          <w:szCs w:val="24"/>
        </w:rPr>
        <w:t xml:space="preserve"> części </w:t>
      </w:r>
      <w:r w:rsidR="00D2312D">
        <w:rPr>
          <w:rFonts w:ascii="Cambria" w:hAnsi="Cambria"/>
          <w:b/>
          <w:sz w:val="24"/>
          <w:szCs w:val="24"/>
        </w:rPr>
        <w:t>3</w:t>
      </w:r>
      <w:r w:rsidRPr="00A87C12">
        <w:rPr>
          <w:rFonts w:ascii="Cambria" w:hAnsi="Cambria"/>
          <w:b/>
          <w:sz w:val="24"/>
          <w:szCs w:val="24"/>
        </w:rPr>
        <w:t xml:space="preserve">: </w:t>
      </w:r>
      <w:r w:rsidRPr="00370493">
        <w:rPr>
          <w:rFonts w:ascii="Cambria" w:hAnsi="Cambria"/>
          <w:sz w:val="24"/>
          <w:szCs w:val="24"/>
        </w:rPr>
        <w:t>Przyznana ilość punktów</w:t>
      </w:r>
      <w:r w:rsidR="00655E6E" w:rsidRPr="00370493">
        <w:rPr>
          <w:rFonts w:ascii="Cambria" w:hAnsi="Cambria"/>
          <w:sz w:val="24"/>
          <w:szCs w:val="24"/>
        </w:rPr>
        <w:t>:</w:t>
      </w:r>
      <w:r w:rsidRPr="00370493">
        <w:rPr>
          <w:rFonts w:ascii="Cambria" w:hAnsi="Cambria"/>
          <w:b/>
          <w:sz w:val="24"/>
          <w:szCs w:val="24"/>
        </w:rPr>
        <w:t xml:space="preserve"> </w:t>
      </w:r>
      <w:r w:rsidR="00E36923" w:rsidRPr="00370493">
        <w:rPr>
          <w:rFonts w:ascii="Cambria" w:hAnsi="Cambria"/>
          <w:b/>
          <w:sz w:val="28"/>
          <w:szCs w:val="28"/>
        </w:rPr>
        <w:t>P</w:t>
      </w:r>
      <w:r w:rsidR="00E36923" w:rsidRPr="00370493">
        <w:rPr>
          <w:rFonts w:ascii="Cambria" w:hAnsi="Cambria"/>
          <w:b/>
          <w:sz w:val="24"/>
          <w:szCs w:val="24"/>
        </w:rPr>
        <w:t>= P</w:t>
      </w:r>
      <w:r w:rsidR="00E36923" w:rsidRPr="00370493">
        <w:rPr>
          <w:rFonts w:ascii="Cambria" w:hAnsi="Cambria"/>
          <w:b/>
          <w:sz w:val="24"/>
          <w:szCs w:val="24"/>
          <w:vertAlign w:val="subscript"/>
        </w:rPr>
        <w:t xml:space="preserve">C </w:t>
      </w:r>
      <w:r w:rsidR="00E36923" w:rsidRPr="00370493">
        <w:rPr>
          <w:rFonts w:ascii="Cambria" w:hAnsi="Cambria"/>
          <w:b/>
          <w:sz w:val="24"/>
          <w:szCs w:val="24"/>
        </w:rPr>
        <w:t>+ P</w:t>
      </w:r>
      <w:r w:rsidR="00E36923">
        <w:rPr>
          <w:rFonts w:ascii="Cambria" w:hAnsi="Cambria"/>
          <w:b/>
          <w:sz w:val="24"/>
          <w:szCs w:val="24"/>
          <w:vertAlign w:val="subscript"/>
        </w:rPr>
        <w:t>G</w:t>
      </w:r>
      <w:r w:rsidR="00E36923" w:rsidRPr="00370493">
        <w:rPr>
          <w:rFonts w:ascii="Cambria" w:hAnsi="Cambria"/>
          <w:b/>
          <w:sz w:val="24"/>
          <w:szCs w:val="24"/>
          <w:vertAlign w:val="subscript"/>
        </w:rPr>
        <w:t xml:space="preserve">  </w:t>
      </w:r>
      <w:r w:rsidR="00E36923" w:rsidRPr="00370493">
        <w:rPr>
          <w:rFonts w:ascii="Cambria" w:hAnsi="Cambria"/>
          <w:b/>
          <w:sz w:val="24"/>
          <w:szCs w:val="24"/>
        </w:rPr>
        <w:t>+ P</w:t>
      </w:r>
      <w:r w:rsidR="00E36923">
        <w:rPr>
          <w:rFonts w:ascii="Cambria" w:hAnsi="Cambria"/>
          <w:b/>
          <w:color w:val="000000" w:themeColor="text1"/>
          <w:sz w:val="24"/>
          <w:szCs w:val="24"/>
          <w:vertAlign w:val="subscript"/>
        </w:rPr>
        <w:t>T3</w:t>
      </w:r>
    </w:p>
    <w:p w14:paraId="0C8A2970" w14:textId="77777777" w:rsidR="00E36923" w:rsidRPr="00370493" w:rsidRDefault="00E36923" w:rsidP="00370493">
      <w:pPr>
        <w:pStyle w:val="Akapitzlist"/>
        <w:tabs>
          <w:tab w:val="left" w:pos="709"/>
          <w:tab w:val="left" w:pos="1276"/>
          <w:tab w:val="left" w:pos="1418"/>
        </w:tabs>
        <w:suppressAutoHyphens/>
        <w:spacing w:before="0" w:after="0" w:line="276" w:lineRule="auto"/>
        <w:ind w:left="709" w:hanging="709"/>
        <w:jc w:val="center"/>
        <w:rPr>
          <w:rFonts w:ascii="Cambria" w:hAnsi="Cambria"/>
          <w:b/>
          <w:sz w:val="24"/>
          <w:szCs w:val="24"/>
        </w:rPr>
      </w:pPr>
    </w:p>
    <w:p w14:paraId="543DE7D6" w14:textId="77777777" w:rsidR="002310B9" w:rsidRPr="002310B9" w:rsidRDefault="002310B9" w:rsidP="00E72324">
      <w:pPr>
        <w:pStyle w:val="Kolorowalistaakcent11"/>
        <w:tabs>
          <w:tab w:val="left" w:pos="709"/>
          <w:tab w:val="left" w:pos="1276"/>
          <w:tab w:val="left" w:pos="1418"/>
        </w:tabs>
        <w:suppressAutoHyphens/>
        <w:spacing w:before="0" w:after="0" w:line="276" w:lineRule="auto"/>
        <w:ind w:left="709"/>
        <w:jc w:val="center"/>
        <w:rPr>
          <w:rFonts w:ascii="Cambria" w:hAnsi="Cambria"/>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4159CD" w:rsidRPr="00FC016C" w14:paraId="04B59BCB" w14:textId="77777777" w:rsidTr="004159CD">
        <w:trPr>
          <w:jc w:val="center"/>
        </w:trPr>
        <w:tc>
          <w:tcPr>
            <w:tcW w:w="9070" w:type="dxa"/>
            <w:tcBorders>
              <w:top w:val="nil"/>
              <w:left w:val="nil"/>
              <w:bottom w:val="single" w:sz="4" w:space="0" w:color="auto"/>
              <w:right w:val="nil"/>
            </w:tcBorders>
            <w:hideMark/>
          </w:tcPr>
          <w:p w14:paraId="2C54CF25" w14:textId="77777777" w:rsidR="004159CD" w:rsidRPr="009A4D47" w:rsidRDefault="004159CD">
            <w:pPr>
              <w:suppressAutoHyphens/>
              <w:spacing w:line="276" w:lineRule="auto"/>
              <w:jc w:val="center"/>
              <w:textAlignment w:val="baseline"/>
              <w:rPr>
                <w:rFonts w:ascii="Cambria" w:hAnsi="Cambria"/>
                <w:sz w:val="26"/>
                <w:szCs w:val="26"/>
              </w:rPr>
            </w:pPr>
            <w:r w:rsidRPr="009A4D47">
              <w:rPr>
                <w:rFonts w:ascii="Cambria" w:hAnsi="Cambria"/>
                <w:sz w:val="26"/>
                <w:szCs w:val="26"/>
              </w:rPr>
              <w:t>Rozdział 19</w:t>
            </w:r>
          </w:p>
          <w:p w14:paraId="4C9B8121" w14:textId="77777777" w:rsidR="004159CD" w:rsidRPr="006A031E" w:rsidRDefault="004159CD">
            <w:pPr>
              <w:suppressAutoHyphens/>
              <w:spacing w:line="276" w:lineRule="auto"/>
              <w:jc w:val="center"/>
              <w:textAlignment w:val="baseline"/>
              <w:rPr>
                <w:rFonts w:ascii="Cambria" w:hAnsi="Cambria"/>
              </w:rPr>
            </w:pPr>
            <w:r w:rsidRPr="006A031E">
              <w:rPr>
                <w:rFonts w:ascii="Cambria" w:hAnsi="Cambria"/>
                <w:b/>
                <w:sz w:val="26"/>
                <w:szCs w:val="26"/>
              </w:rPr>
              <w:lastRenderedPageBreak/>
              <w:t>UDZIELENIE ZAMÓWIENIA</w:t>
            </w:r>
          </w:p>
        </w:tc>
      </w:tr>
    </w:tbl>
    <w:p w14:paraId="46267531" w14:textId="77777777" w:rsidR="004159CD" w:rsidRPr="00FC016C" w:rsidRDefault="004159CD" w:rsidP="004159CD">
      <w:pPr>
        <w:pStyle w:val="Kolorowalistaakcent11"/>
        <w:tabs>
          <w:tab w:val="left" w:pos="709"/>
          <w:tab w:val="left" w:pos="1276"/>
          <w:tab w:val="left" w:pos="1418"/>
        </w:tabs>
        <w:suppressAutoHyphens/>
        <w:spacing w:before="0" w:after="0" w:line="276" w:lineRule="auto"/>
        <w:ind w:left="0"/>
        <w:rPr>
          <w:rFonts w:ascii="Cambria" w:hAnsi="Cambria"/>
          <w:szCs w:val="24"/>
        </w:rPr>
      </w:pPr>
    </w:p>
    <w:p w14:paraId="4C6AA65A" w14:textId="77777777" w:rsidR="004159CD" w:rsidRPr="009A4D47" w:rsidRDefault="004159CD" w:rsidP="00F15CC0">
      <w:pPr>
        <w:pStyle w:val="Kolorowalistaakcent11"/>
        <w:numPr>
          <w:ilvl w:val="1"/>
          <w:numId w:val="44"/>
        </w:numPr>
        <w:tabs>
          <w:tab w:val="left" w:pos="709"/>
          <w:tab w:val="left" w:pos="1276"/>
          <w:tab w:val="left" w:pos="1418"/>
        </w:tabs>
        <w:suppressAutoHyphens/>
        <w:spacing w:before="0" w:after="0" w:line="276" w:lineRule="auto"/>
        <w:rPr>
          <w:rFonts w:ascii="Cambria" w:hAnsi="Cambria"/>
          <w:sz w:val="24"/>
          <w:szCs w:val="24"/>
        </w:rPr>
      </w:pPr>
      <w:r w:rsidRPr="009A4D47">
        <w:rPr>
          <w:rFonts w:ascii="Cambria" w:hAnsi="Cambria"/>
          <w:sz w:val="24"/>
          <w:szCs w:val="24"/>
        </w:rPr>
        <w:t>Zamawiający udzieli zamówienia Wykonawcy, którego oferta została wybrana jako najkorzystniejsza.</w:t>
      </w:r>
    </w:p>
    <w:p w14:paraId="327CA476" w14:textId="77777777" w:rsidR="004159CD" w:rsidRPr="006A031E" w:rsidRDefault="004159CD" w:rsidP="00F15CC0">
      <w:pPr>
        <w:pStyle w:val="Kolorowalistaakcent11"/>
        <w:numPr>
          <w:ilvl w:val="1"/>
          <w:numId w:val="44"/>
        </w:numPr>
        <w:tabs>
          <w:tab w:val="left" w:pos="709"/>
          <w:tab w:val="left" w:pos="1276"/>
          <w:tab w:val="left" w:pos="1418"/>
        </w:tabs>
        <w:suppressAutoHyphens/>
        <w:spacing w:before="0" w:after="0" w:line="276" w:lineRule="auto"/>
        <w:ind w:left="709" w:hanging="709"/>
        <w:rPr>
          <w:rFonts w:ascii="Cambria" w:hAnsi="Cambria"/>
          <w:sz w:val="24"/>
          <w:szCs w:val="24"/>
        </w:rPr>
      </w:pPr>
      <w:r w:rsidRPr="006A031E">
        <w:rPr>
          <w:rFonts w:ascii="Cambria" w:hAnsi="Cambria"/>
          <w:sz w:val="24"/>
          <w:szCs w:val="24"/>
        </w:rPr>
        <w:t>Stosownie do art. 92 ust. 1 ustawy Pzp, Zamawiający informuje niezwłocznie wszystkich Wykonawców o:</w:t>
      </w:r>
    </w:p>
    <w:p w14:paraId="72BE0D91" w14:textId="77777777" w:rsidR="004159CD" w:rsidRPr="00FC016C" w:rsidRDefault="004159CD" w:rsidP="00F15CC0">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wyborze najkorzystniejszej oferty, podając nazwę albo imię i nazwisko, siedzibę albo miejsce zamieszkania i adres, jeżeli jest miejscem wykonywania działalności Wykonawcy, którego ofertę wybrano oraz nazwy albo imiona </w:t>
      </w:r>
      <w:r w:rsidRPr="00FC016C">
        <w:rPr>
          <w:rFonts w:ascii="Cambria" w:hAnsi="Cambria"/>
          <w:sz w:val="24"/>
          <w:szCs w:val="24"/>
        </w:rPr>
        <w:br/>
        <w:t xml:space="preserve">i nazwiska, siedziby albo miejsca zamieszkania i adresy, jeżeli są miejscami wykonywania działalności Wykonawców, którzy złożyli oferty, a także przyznaną ofertom w każdym kryterium oceny ofert i łączną punktację, </w:t>
      </w:r>
    </w:p>
    <w:p w14:paraId="001B778E" w14:textId="77777777" w:rsidR="004159CD" w:rsidRPr="00FC016C" w:rsidRDefault="004159CD" w:rsidP="00F15CC0">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Wykonawcach, którzy zostali wykluczeni, </w:t>
      </w:r>
    </w:p>
    <w:p w14:paraId="38C62A13" w14:textId="77777777" w:rsidR="004159CD" w:rsidRPr="00FC016C" w:rsidRDefault="004159CD" w:rsidP="00F15CC0">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Wykonawcach, których oferty zostały odrzucone, powodach odrzucenia oferty, a w przypadkach, o których mowa w art. 89 ust. 4 i 5 ustawy Pzp, braku równoważności lub braku spełniania wymagań dotyczących wydajności lub funkcjonalności, </w:t>
      </w:r>
    </w:p>
    <w:p w14:paraId="2548EA2E" w14:textId="77777777" w:rsidR="004159CD" w:rsidRPr="00FC016C" w:rsidRDefault="004159CD" w:rsidP="00F15CC0">
      <w:pPr>
        <w:pStyle w:val="Kolorowalistaakcent11"/>
        <w:numPr>
          <w:ilvl w:val="0"/>
          <w:numId w:val="45"/>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unieważnieniu postępowania,</w:t>
      </w:r>
    </w:p>
    <w:p w14:paraId="794CAF50" w14:textId="77777777" w:rsidR="004159CD" w:rsidRPr="00FC016C" w:rsidRDefault="004159CD" w:rsidP="004159CD">
      <w:pPr>
        <w:pStyle w:val="Kolorowalistaakcent11"/>
        <w:tabs>
          <w:tab w:val="left" w:pos="567"/>
          <w:tab w:val="left" w:pos="709"/>
          <w:tab w:val="left" w:pos="1276"/>
          <w:tab w:val="left" w:pos="1418"/>
        </w:tabs>
        <w:suppressAutoHyphens/>
        <w:spacing w:before="0" w:after="0" w:line="276" w:lineRule="auto"/>
        <w:ind w:left="567"/>
        <w:rPr>
          <w:rFonts w:ascii="Cambria" w:hAnsi="Cambria"/>
          <w:sz w:val="24"/>
          <w:szCs w:val="24"/>
        </w:rPr>
      </w:pPr>
      <w:r w:rsidRPr="00FC016C">
        <w:rPr>
          <w:rFonts w:ascii="Cambria" w:hAnsi="Cambria"/>
          <w:sz w:val="24"/>
          <w:szCs w:val="24"/>
        </w:rPr>
        <w:tab/>
        <w:t>podając uzasadnienie faktyczne i prawne.</w:t>
      </w:r>
    </w:p>
    <w:p w14:paraId="0DEE90A5" w14:textId="23F45084" w:rsidR="004159CD" w:rsidRPr="00772A37" w:rsidRDefault="004159CD" w:rsidP="00772A37">
      <w:pPr>
        <w:pStyle w:val="Akapitzlist"/>
        <w:widowControl w:val="0"/>
        <w:numPr>
          <w:ilvl w:val="1"/>
          <w:numId w:val="44"/>
        </w:numPr>
        <w:spacing w:line="276" w:lineRule="auto"/>
        <w:outlineLvl w:val="3"/>
        <w:rPr>
          <w:rFonts w:ascii="Cambria" w:hAnsi="Cambria"/>
          <w:color w:val="2F5496" w:themeColor="accent1" w:themeShade="BF"/>
          <w:sz w:val="24"/>
          <w:szCs w:val="24"/>
          <w:u w:val="single"/>
        </w:rPr>
      </w:pPr>
      <w:r w:rsidRPr="00772A37">
        <w:rPr>
          <w:rFonts w:ascii="Cambria" w:hAnsi="Cambria"/>
          <w:sz w:val="24"/>
          <w:szCs w:val="24"/>
        </w:rPr>
        <w:t xml:space="preserve">Informacje o których mowa w pkt. 19.2 tiret pierwszy Zamawiający opublikuje na swojej stronie internetowej: </w:t>
      </w:r>
      <w:r w:rsidRPr="00772A37">
        <w:rPr>
          <w:rFonts w:ascii="Cambria" w:hAnsi="Cambria"/>
          <w:sz w:val="24"/>
          <w:szCs w:val="24"/>
          <w:u w:val="single"/>
        </w:rPr>
        <w:t>(</w:t>
      </w:r>
      <w:r w:rsidR="0002657C" w:rsidRPr="00E73B5A">
        <w:rPr>
          <w:rFonts w:ascii="Cambria" w:hAnsi="Cambria"/>
          <w:sz w:val="24"/>
          <w:szCs w:val="24"/>
        </w:rPr>
        <w:t>https://bip.sokolow-mlp.pl/zamowienia-publiczne/przetargi</w:t>
      </w:r>
      <w:r w:rsidRPr="00772A37">
        <w:rPr>
          <w:rFonts w:ascii="Cambria" w:hAnsi="Cambria"/>
          <w:sz w:val="24"/>
          <w:szCs w:val="24"/>
        </w:rPr>
        <w:t>).</w:t>
      </w:r>
    </w:p>
    <w:p w14:paraId="3688CE9E" w14:textId="77777777" w:rsidR="005F2E0C" w:rsidRPr="009A4D47" w:rsidRDefault="005F2E0C" w:rsidP="005371A6">
      <w:pPr>
        <w:pStyle w:val="Akapitzlist"/>
        <w:widowControl w:val="0"/>
        <w:spacing w:line="276" w:lineRule="auto"/>
        <w:outlineLvl w:val="3"/>
        <w:rPr>
          <w:rFonts w:ascii="Cambria" w:hAnsi="Cambria"/>
          <w:sz w:val="24"/>
          <w:szCs w:val="24"/>
          <w:u w:val="single"/>
        </w:rPr>
      </w:pPr>
    </w:p>
    <w:p w14:paraId="142FB1BB" w14:textId="77777777" w:rsidR="004159CD" w:rsidRPr="00FC016C" w:rsidRDefault="004159CD" w:rsidP="004159CD">
      <w:pPr>
        <w:pStyle w:val="Kolorowalistaakcent11"/>
        <w:tabs>
          <w:tab w:val="left" w:pos="1134"/>
          <w:tab w:val="left" w:pos="1276"/>
          <w:tab w:val="left" w:pos="1418"/>
        </w:tabs>
        <w:suppressAutoHyphens/>
        <w:spacing w:before="0" w:after="0" w:line="276" w:lineRule="auto"/>
        <w:ind w:left="0"/>
        <w:rPr>
          <w:rFonts w:ascii="Cambria" w:hAnsi="Cambria"/>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27C7A70F" w14:textId="77777777" w:rsidTr="004159CD">
        <w:trPr>
          <w:trHeight w:val="1015"/>
          <w:jc w:val="center"/>
        </w:trPr>
        <w:tc>
          <w:tcPr>
            <w:tcW w:w="9102" w:type="dxa"/>
            <w:tcBorders>
              <w:top w:val="nil"/>
              <w:left w:val="nil"/>
              <w:bottom w:val="single" w:sz="4" w:space="0" w:color="auto"/>
              <w:right w:val="nil"/>
            </w:tcBorders>
            <w:hideMark/>
          </w:tcPr>
          <w:p w14:paraId="04C217B9"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20</w:t>
            </w:r>
          </w:p>
          <w:p w14:paraId="2514BDF2"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INFORMACJE O FORMALNOŚCIACH, JAKIE POWINNY </w:t>
            </w:r>
            <w:r w:rsidRPr="00FC016C">
              <w:rPr>
                <w:rFonts w:ascii="Cambria" w:hAnsi="Cambria"/>
                <w:b/>
                <w:sz w:val="26"/>
                <w:szCs w:val="26"/>
              </w:rPr>
              <w:br/>
              <w:t>ZOSTAĆ DOPEŁNIONE PO WYBORZE OFERTY W CELU ZAWARCIA UMOWY</w:t>
            </w:r>
          </w:p>
        </w:tc>
      </w:tr>
    </w:tbl>
    <w:p w14:paraId="3160C27E" w14:textId="77777777" w:rsidR="004159CD" w:rsidRPr="00FC016C" w:rsidRDefault="004159CD" w:rsidP="004159CD">
      <w:pPr>
        <w:pStyle w:val="Kolorowalistaakcent11"/>
        <w:widowControl w:val="0"/>
        <w:suppressAutoHyphens/>
        <w:spacing w:line="276" w:lineRule="auto"/>
        <w:outlineLvl w:val="3"/>
        <w:rPr>
          <w:rFonts w:ascii="Cambria" w:hAnsi="Cambria"/>
          <w:szCs w:val="24"/>
        </w:rPr>
      </w:pPr>
    </w:p>
    <w:p w14:paraId="68121FA8" w14:textId="77777777" w:rsidR="004159CD" w:rsidRPr="006A031E" w:rsidRDefault="004159CD" w:rsidP="00F15CC0">
      <w:pPr>
        <w:pStyle w:val="Kolorowalistaakcent11"/>
        <w:widowControl w:val="0"/>
        <w:numPr>
          <w:ilvl w:val="1"/>
          <w:numId w:val="46"/>
        </w:numPr>
        <w:suppressAutoHyphens/>
        <w:spacing w:line="276" w:lineRule="auto"/>
        <w:outlineLvl w:val="3"/>
        <w:rPr>
          <w:rFonts w:ascii="Cambria" w:hAnsi="Cambria"/>
          <w:sz w:val="24"/>
          <w:szCs w:val="24"/>
        </w:rPr>
      </w:pPr>
      <w:r w:rsidRPr="009A4D47">
        <w:rPr>
          <w:rFonts w:ascii="Cambria" w:hAnsi="Cambria"/>
          <w:sz w:val="24"/>
          <w:szCs w:val="24"/>
        </w:rPr>
        <w:t>W przypadku, gdy zostanie wybrana jako najkorzystniejsza oferta Wykonawców wspólnie ubiegających się o udzielenie zamówienia, Wykonawca przed podpisaniem</w:t>
      </w:r>
      <w:r w:rsidRPr="006A031E">
        <w:rPr>
          <w:rFonts w:ascii="Cambria" w:hAnsi="Cambria"/>
          <w:sz w:val="24"/>
          <w:szCs w:val="24"/>
        </w:rPr>
        <w:t xml:space="preserve"> umowy na wezwanie Zamawiającego przedłoży umowę regulującą współpracę Wykonawców, w której m.in. zostanie określony pełnomocnik uprawniony do kontaktów z Zamawiającym oraz do wystawiania dokumentów związanych z płatnościami.</w:t>
      </w:r>
    </w:p>
    <w:p w14:paraId="1A555F9A" w14:textId="77777777" w:rsidR="004159CD" w:rsidRPr="00FC016C" w:rsidRDefault="004159CD" w:rsidP="00F15CC0">
      <w:pPr>
        <w:pStyle w:val="Kolorowalistaakcent11"/>
        <w:widowControl w:val="0"/>
        <w:numPr>
          <w:ilvl w:val="1"/>
          <w:numId w:val="46"/>
        </w:numPr>
        <w:suppressAutoHyphens/>
        <w:spacing w:line="276" w:lineRule="auto"/>
        <w:outlineLvl w:val="3"/>
        <w:rPr>
          <w:rFonts w:ascii="Cambria" w:hAnsi="Cambria"/>
          <w:sz w:val="24"/>
          <w:szCs w:val="24"/>
        </w:rPr>
      </w:pPr>
      <w:r w:rsidRPr="00FC016C">
        <w:rPr>
          <w:rFonts w:ascii="Cambria" w:hAnsi="Cambria"/>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58415C2E" w14:textId="467AE863" w:rsidR="004159CD" w:rsidRPr="00FC016C" w:rsidRDefault="004159CD" w:rsidP="00F15CC0">
      <w:pPr>
        <w:pStyle w:val="Kolorowalistaakcent11"/>
        <w:widowControl w:val="0"/>
        <w:numPr>
          <w:ilvl w:val="1"/>
          <w:numId w:val="46"/>
        </w:numPr>
        <w:suppressAutoHyphens/>
        <w:spacing w:line="276" w:lineRule="auto"/>
        <w:outlineLvl w:val="3"/>
        <w:rPr>
          <w:rFonts w:ascii="Cambria" w:hAnsi="Cambria"/>
          <w:sz w:val="24"/>
          <w:szCs w:val="24"/>
        </w:rPr>
      </w:pPr>
      <w:r w:rsidRPr="00FC016C">
        <w:rPr>
          <w:rFonts w:ascii="Cambria" w:hAnsi="Cambria"/>
          <w:sz w:val="24"/>
          <w:szCs w:val="24"/>
        </w:rPr>
        <w:lastRenderedPageBreak/>
        <w:t>O terminie złożenia doku</w:t>
      </w:r>
      <w:r w:rsidR="00655E6E">
        <w:rPr>
          <w:rFonts w:ascii="Cambria" w:hAnsi="Cambria"/>
          <w:sz w:val="24"/>
          <w:szCs w:val="24"/>
        </w:rPr>
        <w:t>mentu, o którym mowa w pkt 20.1 powyżej,</w:t>
      </w:r>
      <w:r w:rsidRPr="00FC016C">
        <w:rPr>
          <w:rFonts w:ascii="Cambria" w:hAnsi="Cambria"/>
          <w:sz w:val="24"/>
          <w:szCs w:val="24"/>
        </w:rPr>
        <w:t xml:space="preserve"> Zamawiający powiadomi Wykonawcę odrębnym pismem.</w:t>
      </w:r>
    </w:p>
    <w:p w14:paraId="5E7A2441" w14:textId="77777777" w:rsidR="004159CD" w:rsidRDefault="004159CD" w:rsidP="00F15CC0">
      <w:pPr>
        <w:pStyle w:val="Kolorowalistaakcent11"/>
        <w:widowControl w:val="0"/>
        <w:numPr>
          <w:ilvl w:val="1"/>
          <w:numId w:val="46"/>
        </w:numPr>
        <w:suppressAutoHyphens/>
        <w:spacing w:line="276" w:lineRule="auto"/>
        <w:outlineLvl w:val="3"/>
        <w:rPr>
          <w:rFonts w:ascii="Cambria" w:hAnsi="Cambria"/>
          <w:sz w:val="24"/>
          <w:szCs w:val="24"/>
        </w:rPr>
      </w:pPr>
      <w:r w:rsidRPr="00FC016C">
        <w:rPr>
          <w:rFonts w:ascii="Cambria" w:hAnsi="Cambria"/>
          <w:sz w:val="24"/>
          <w:szCs w:val="24"/>
        </w:rPr>
        <w:t>Wykonawca zobowiązany jest do wniesienia zabezpieczenia należytego wykonania umowy na warunkach określonych w rozdziale 21 niniejszej SIWZ.</w:t>
      </w:r>
    </w:p>
    <w:p w14:paraId="0ECDBFC3" w14:textId="77777777" w:rsidR="004159CD" w:rsidRPr="00FC016C" w:rsidRDefault="004159CD" w:rsidP="004159CD">
      <w:pPr>
        <w:pStyle w:val="Kolorowalistaakcent11"/>
        <w:widowControl w:val="0"/>
        <w:suppressAutoHyphens/>
        <w:spacing w:line="276" w:lineRule="auto"/>
        <w:outlineLvl w:val="3"/>
        <w:rPr>
          <w:rFonts w:ascii="Cambria" w:hAnsi="Cambria"/>
          <w:sz w:val="18"/>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0C891BD2" w14:textId="77777777" w:rsidTr="004159CD">
        <w:trPr>
          <w:jc w:val="center"/>
        </w:trPr>
        <w:tc>
          <w:tcPr>
            <w:tcW w:w="9072" w:type="dxa"/>
            <w:tcBorders>
              <w:top w:val="nil"/>
              <w:left w:val="nil"/>
              <w:bottom w:val="single" w:sz="4" w:space="0" w:color="auto"/>
              <w:right w:val="nil"/>
            </w:tcBorders>
            <w:hideMark/>
          </w:tcPr>
          <w:p w14:paraId="06424FC5"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21</w:t>
            </w:r>
          </w:p>
          <w:p w14:paraId="38FAE753"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WYMAGANIA DOTYCZĄCE ZABEZPIECZENIA NALEŻYTEGO </w:t>
            </w:r>
            <w:r w:rsidRPr="00FC016C">
              <w:rPr>
                <w:rFonts w:ascii="Cambria" w:hAnsi="Cambria"/>
                <w:b/>
                <w:sz w:val="26"/>
                <w:szCs w:val="26"/>
              </w:rPr>
              <w:br/>
              <w:t>WYKONANIA UMOWY</w:t>
            </w:r>
          </w:p>
        </w:tc>
      </w:tr>
    </w:tbl>
    <w:p w14:paraId="02FCF167" w14:textId="77777777" w:rsidR="004159CD" w:rsidRPr="00FC016C" w:rsidRDefault="004159CD" w:rsidP="004159CD">
      <w:pPr>
        <w:pStyle w:val="Kolorowalistaakcent11"/>
        <w:tabs>
          <w:tab w:val="left" w:pos="709"/>
        </w:tabs>
        <w:autoSpaceDE w:val="0"/>
        <w:autoSpaceDN w:val="0"/>
        <w:adjustRightInd w:val="0"/>
        <w:spacing w:line="276" w:lineRule="auto"/>
        <w:rPr>
          <w:rFonts w:ascii="Cambria" w:hAnsi="Cambria" w:cs="Helvetica"/>
          <w:bCs/>
          <w:szCs w:val="24"/>
        </w:rPr>
      </w:pPr>
    </w:p>
    <w:p w14:paraId="3CC5B30B" w14:textId="7FC3FCEA" w:rsidR="004159CD" w:rsidRPr="009A4D47" w:rsidRDefault="004159CD" w:rsidP="00F15CC0">
      <w:pPr>
        <w:pStyle w:val="Kolorowalistaakcent11"/>
        <w:numPr>
          <w:ilvl w:val="1"/>
          <w:numId w:val="47"/>
        </w:numPr>
        <w:tabs>
          <w:tab w:val="left" w:pos="709"/>
        </w:tabs>
        <w:autoSpaceDE w:val="0"/>
        <w:autoSpaceDN w:val="0"/>
        <w:adjustRightInd w:val="0"/>
        <w:spacing w:line="276" w:lineRule="auto"/>
        <w:rPr>
          <w:rFonts w:ascii="Cambria" w:hAnsi="Cambria" w:cs="Helvetica"/>
          <w:bCs/>
          <w:sz w:val="24"/>
          <w:szCs w:val="24"/>
        </w:rPr>
      </w:pPr>
      <w:r w:rsidRPr="00FC016C">
        <w:rPr>
          <w:rFonts w:ascii="Cambria" w:hAnsi="Cambria" w:cs="Helvetica"/>
          <w:bCs/>
          <w:sz w:val="24"/>
          <w:szCs w:val="24"/>
        </w:rPr>
        <w:t xml:space="preserve">Wykonawca, którego oferta zostanie uznana za najkorzystniejszą, zobowiązany </w:t>
      </w:r>
      <w:r w:rsidRPr="009A4D47">
        <w:rPr>
          <w:rFonts w:ascii="Cambria" w:hAnsi="Cambria" w:cs="Helvetica"/>
          <w:bCs/>
          <w:sz w:val="24"/>
          <w:szCs w:val="24"/>
        </w:rPr>
        <w:t>będzie do wniesienia zabezpieczenia należytego wykonania umowy w wysokości</w:t>
      </w:r>
      <w:r w:rsidRPr="009A4D47">
        <w:rPr>
          <w:rFonts w:ascii="Cambria" w:hAnsi="Cambria" w:cs="Helvetica"/>
          <w:bCs/>
          <w:sz w:val="24"/>
          <w:szCs w:val="24"/>
        </w:rPr>
        <w:br/>
      </w:r>
      <w:r w:rsidRPr="005F2E0C">
        <w:rPr>
          <w:rFonts w:ascii="Cambria" w:hAnsi="Cambria" w:cs="Helvetica"/>
          <w:b/>
          <w:bCs/>
          <w:sz w:val="24"/>
          <w:szCs w:val="24"/>
        </w:rPr>
        <w:t>10 % ceny brutto oferty</w:t>
      </w:r>
      <w:r w:rsidRPr="005F2E0C">
        <w:rPr>
          <w:rFonts w:ascii="Cambria" w:hAnsi="Cambria" w:cs="Helvetica"/>
          <w:bCs/>
          <w:sz w:val="24"/>
          <w:szCs w:val="24"/>
        </w:rPr>
        <w:t xml:space="preserve"> (z podatkiem VAT</w:t>
      </w:r>
      <w:r w:rsidRPr="00FC016C">
        <w:rPr>
          <w:rFonts w:ascii="Cambria" w:hAnsi="Cambria" w:cs="Helvetica"/>
          <w:bCs/>
          <w:sz w:val="24"/>
          <w:szCs w:val="24"/>
        </w:rPr>
        <w:t>)</w:t>
      </w:r>
      <w:r w:rsidR="005F2E0C">
        <w:rPr>
          <w:rFonts w:ascii="Cambria" w:hAnsi="Cambria" w:cs="Helvetica"/>
          <w:bCs/>
          <w:sz w:val="24"/>
          <w:szCs w:val="24"/>
        </w:rPr>
        <w:t xml:space="preserve"> </w:t>
      </w:r>
      <w:r w:rsidR="005F2E0C" w:rsidRPr="005F2E0C">
        <w:rPr>
          <w:rFonts w:ascii="Cambria" w:hAnsi="Cambria" w:cs="Helvetica"/>
          <w:bCs/>
          <w:sz w:val="24"/>
          <w:szCs w:val="24"/>
        </w:rPr>
        <w:t>w zakresie każdej części</w:t>
      </w:r>
      <w:r w:rsidR="005F2E0C">
        <w:rPr>
          <w:rFonts w:ascii="Cambria" w:hAnsi="Cambria" w:cs="Helvetica"/>
          <w:bCs/>
          <w:sz w:val="24"/>
          <w:szCs w:val="24"/>
        </w:rPr>
        <w:t xml:space="preserve"> zamówienia</w:t>
      </w:r>
      <w:r w:rsidRPr="00FC016C">
        <w:rPr>
          <w:rFonts w:ascii="Cambria" w:hAnsi="Cambria" w:cs="Helvetica"/>
          <w:bCs/>
          <w:sz w:val="24"/>
          <w:szCs w:val="24"/>
        </w:rPr>
        <w:t>.</w:t>
      </w:r>
    </w:p>
    <w:p w14:paraId="07727070" w14:textId="77777777" w:rsidR="004159CD" w:rsidRPr="006A031E" w:rsidRDefault="004159CD" w:rsidP="00F15CC0">
      <w:pPr>
        <w:pStyle w:val="Kolorowalistaakcent11"/>
        <w:numPr>
          <w:ilvl w:val="1"/>
          <w:numId w:val="47"/>
        </w:numPr>
        <w:tabs>
          <w:tab w:val="left" w:pos="709"/>
        </w:tabs>
        <w:autoSpaceDE w:val="0"/>
        <w:autoSpaceDN w:val="0"/>
        <w:adjustRightInd w:val="0"/>
        <w:spacing w:before="0" w:after="0" w:line="276" w:lineRule="auto"/>
        <w:rPr>
          <w:rFonts w:ascii="Cambria" w:hAnsi="Cambria" w:cs="Helvetica"/>
          <w:bCs/>
          <w:sz w:val="24"/>
          <w:szCs w:val="24"/>
        </w:rPr>
      </w:pPr>
      <w:r w:rsidRPr="006A031E">
        <w:rPr>
          <w:rFonts w:ascii="Cambria" w:hAnsi="Cambria" w:cs="Helvetica"/>
          <w:bCs/>
          <w:sz w:val="24"/>
          <w:szCs w:val="24"/>
        </w:rPr>
        <w:t>Zabezpieczenie należytego wykonania umowy może być wniesione według wyboru Wykonawcy w jednej lub w kilku następujących formach:</w:t>
      </w:r>
    </w:p>
    <w:p w14:paraId="4C502F16" w14:textId="77777777" w:rsidR="004159CD" w:rsidRPr="00FC016C" w:rsidRDefault="004159CD" w:rsidP="00F15CC0">
      <w:pPr>
        <w:pStyle w:val="Kolorowalistaakcent11"/>
        <w:numPr>
          <w:ilvl w:val="1"/>
          <w:numId w:val="48"/>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pieniądzu,</w:t>
      </w:r>
    </w:p>
    <w:p w14:paraId="3B2B33E3" w14:textId="77777777" w:rsidR="004159CD" w:rsidRPr="00FC016C" w:rsidRDefault="004159CD" w:rsidP="00F15CC0">
      <w:pPr>
        <w:pStyle w:val="Kolorowalistaakcent11"/>
        <w:numPr>
          <w:ilvl w:val="1"/>
          <w:numId w:val="48"/>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poręczeniach bankowych lub poręczeniach spółdzielczej kasy oszczędnościowo-kredytowej, z tym, że poręczenie kasy jest zawsze zobowiązaniem pieniężnym,</w:t>
      </w:r>
    </w:p>
    <w:p w14:paraId="03725D97" w14:textId="77777777" w:rsidR="004159CD" w:rsidRPr="00FC016C" w:rsidRDefault="004159CD" w:rsidP="00F15CC0">
      <w:pPr>
        <w:pStyle w:val="Kolorowalistaakcent11"/>
        <w:numPr>
          <w:ilvl w:val="1"/>
          <w:numId w:val="48"/>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gwarancjach bankowych, gwarancjach ubezpieczeniowych</w:t>
      </w:r>
    </w:p>
    <w:p w14:paraId="557D2054" w14:textId="671BDA89" w:rsidR="004159CD" w:rsidRPr="00FC016C" w:rsidRDefault="004159CD" w:rsidP="00F15CC0">
      <w:pPr>
        <w:pStyle w:val="Kolorowalistaakcent11"/>
        <w:numPr>
          <w:ilvl w:val="1"/>
          <w:numId w:val="48"/>
        </w:numPr>
        <w:tabs>
          <w:tab w:val="left" w:pos="993"/>
        </w:tabs>
        <w:autoSpaceDE w:val="0"/>
        <w:autoSpaceDN w:val="0"/>
        <w:adjustRightInd w:val="0"/>
        <w:spacing w:line="276" w:lineRule="auto"/>
        <w:ind w:left="993" w:hanging="283"/>
        <w:rPr>
          <w:rFonts w:ascii="Cambria" w:hAnsi="Cambria" w:cs="Helvetica"/>
          <w:bCs/>
          <w:sz w:val="24"/>
          <w:szCs w:val="24"/>
        </w:rPr>
      </w:pPr>
      <w:r w:rsidRPr="00FC016C">
        <w:rPr>
          <w:rFonts w:ascii="Cambria" w:hAnsi="Cambria" w:cs="Helvetica"/>
          <w:bCs/>
          <w:sz w:val="24"/>
          <w:szCs w:val="24"/>
        </w:rPr>
        <w:t xml:space="preserve">poręczeniach udzielanych przez podmioty, o których mowa w art. 6b ust. 5 pkt 2 ustawy z dnia 9 listopada 2000 r. o utworzeniu Polskiej Agencji Rozwoju Przedsiębiorczości </w:t>
      </w:r>
      <w:r w:rsidR="00370493">
        <w:rPr>
          <w:rFonts w:ascii="Cambria" w:hAnsi="Cambria" w:cs="Arial"/>
          <w:sz w:val="24"/>
          <w:szCs w:val="24"/>
        </w:rPr>
        <w:t>(Dz. U. z 2019 r. poz. 3</w:t>
      </w:r>
      <w:r w:rsidRPr="00FC016C">
        <w:rPr>
          <w:rFonts w:ascii="Cambria" w:hAnsi="Cambria" w:cs="Arial"/>
          <w:sz w:val="24"/>
          <w:szCs w:val="24"/>
        </w:rPr>
        <w:t>10 ze zm.).</w:t>
      </w:r>
    </w:p>
    <w:p w14:paraId="3C4E1261" w14:textId="77777777" w:rsidR="004159CD" w:rsidRPr="00FC016C" w:rsidRDefault="004159CD" w:rsidP="00F15CC0">
      <w:pPr>
        <w:pStyle w:val="Kolorowalistaakcent11"/>
        <w:numPr>
          <w:ilvl w:val="1"/>
          <w:numId w:val="47"/>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FC016C">
        <w:rPr>
          <w:rFonts w:ascii="Cambria" w:hAnsi="Cambria" w:cs="Helvetica"/>
          <w:bCs/>
          <w:sz w:val="24"/>
          <w:szCs w:val="24"/>
        </w:rPr>
        <w:t>Zabezpieczenie wnoszone w pieniądzu wpłaca się przelewem na rachunek bankowy Zamawiającego:</w:t>
      </w:r>
    </w:p>
    <w:p w14:paraId="1F1F9ED1" w14:textId="77777777" w:rsidR="00370493" w:rsidRDefault="00370493" w:rsidP="00370493">
      <w:pPr>
        <w:tabs>
          <w:tab w:val="left" w:pos="851"/>
        </w:tabs>
        <w:spacing w:line="276" w:lineRule="auto"/>
        <w:ind w:left="720"/>
        <w:jc w:val="both"/>
        <w:rPr>
          <w:rFonts w:ascii="Cambria" w:hAnsi="Cambria" w:cs="Arial"/>
          <w:b/>
        </w:rPr>
      </w:pPr>
      <w:r>
        <w:rPr>
          <w:rFonts w:ascii="Cambria" w:hAnsi="Cambria" w:cs="Arial"/>
          <w:b/>
        </w:rPr>
        <w:t xml:space="preserve">Bank Spółdzielczy </w:t>
      </w:r>
      <w:r w:rsidRPr="00A7751F">
        <w:rPr>
          <w:rFonts w:ascii="Cambria" w:hAnsi="Cambria" w:cs="Arial"/>
          <w:b/>
        </w:rPr>
        <w:t>w Sokołowie Młp.</w:t>
      </w:r>
    </w:p>
    <w:p w14:paraId="1B1C8CE6" w14:textId="77777777" w:rsidR="00370493" w:rsidRDefault="00370493" w:rsidP="00370493">
      <w:pPr>
        <w:tabs>
          <w:tab w:val="left" w:pos="851"/>
        </w:tabs>
        <w:spacing w:line="276" w:lineRule="auto"/>
        <w:ind w:left="720"/>
        <w:jc w:val="both"/>
        <w:rPr>
          <w:rFonts w:ascii="Cambria" w:hAnsi="Cambria" w:cs="Arial"/>
          <w:b/>
        </w:rPr>
      </w:pPr>
      <w:r w:rsidRPr="00FC016C">
        <w:rPr>
          <w:rFonts w:ascii="Cambria" w:hAnsi="Cambria" w:cs="Arial"/>
        </w:rPr>
        <w:t>nr rachunku:</w:t>
      </w:r>
      <w:r w:rsidRPr="00FC016C">
        <w:rPr>
          <w:rFonts w:ascii="Cambria" w:hAnsi="Cambria" w:cs="Arial"/>
          <w:b/>
        </w:rPr>
        <w:t xml:space="preserve"> </w:t>
      </w:r>
      <w:r w:rsidRPr="00A7751F">
        <w:rPr>
          <w:rFonts w:ascii="Cambria" w:hAnsi="Cambria" w:cs="Arial"/>
          <w:b/>
        </w:rPr>
        <w:t xml:space="preserve">08 9182 0006 0000 0390 2000 0390 </w:t>
      </w:r>
    </w:p>
    <w:p w14:paraId="18881ADB" w14:textId="013AF67B" w:rsidR="004159CD" w:rsidRPr="005F2E0C" w:rsidRDefault="004159CD" w:rsidP="00B4772C">
      <w:pPr>
        <w:tabs>
          <w:tab w:val="left" w:pos="851"/>
        </w:tabs>
        <w:spacing w:line="276" w:lineRule="auto"/>
        <w:ind w:left="720"/>
        <w:jc w:val="both"/>
        <w:rPr>
          <w:rFonts w:ascii="Cambria" w:hAnsi="Cambria" w:cs="Helvetica"/>
          <w:b/>
          <w:bCs/>
        </w:rPr>
      </w:pPr>
      <w:r w:rsidRPr="00FC016C">
        <w:rPr>
          <w:rFonts w:ascii="Cambria" w:hAnsi="Cambria" w:cs="Helvetica"/>
          <w:b/>
          <w:bCs/>
        </w:rPr>
        <w:t>Tytuł przelewu: „Znak sprawy</w:t>
      </w:r>
      <w:r w:rsidRPr="005F2E0C">
        <w:rPr>
          <w:rFonts w:ascii="Cambria" w:hAnsi="Cambria" w:cs="Helvetica"/>
          <w:b/>
          <w:bCs/>
        </w:rPr>
        <w:t xml:space="preserve">: </w:t>
      </w:r>
      <w:r w:rsidR="00370493" w:rsidRPr="00FB2A90">
        <w:rPr>
          <w:rFonts w:ascii="Cambria" w:hAnsi="Cambria"/>
          <w:b/>
          <w:bCs/>
        </w:rPr>
        <w:t>………………</w:t>
      </w:r>
      <w:r w:rsidR="007A191C">
        <w:rPr>
          <w:rFonts w:ascii="Cambria" w:hAnsi="Cambria"/>
          <w:b/>
          <w:bCs/>
        </w:rPr>
        <w:t xml:space="preserve"> </w:t>
      </w:r>
      <w:r w:rsidRPr="005F2E0C">
        <w:rPr>
          <w:rFonts w:ascii="Cambria" w:hAnsi="Cambria" w:cs="Helvetica"/>
          <w:b/>
          <w:bCs/>
        </w:rPr>
        <w:t>– ZNWU”</w:t>
      </w:r>
    </w:p>
    <w:p w14:paraId="387AFD08" w14:textId="517F0C14" w:rsidR="004159CD" w:rsidRPr="00FC016C" w:rsidRDefault="004159CD" w:rsidP="00F15CC0">
      <w:pPr>
        <w:pStyle w:val="Kolorowalistaakcent11"/>
        <w:numPr>
          <w:ilvl w:val="1"/>
          <w:numId w:val="47"/>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6A031E">
        <w:rPr>
          <w:rFonts w:ascii="Cambria" w:hAnsi="Cambria" w:cs="Helvetica"/>
          <w:bCs/>
          <w:sz w:val="24"/>
          <w:szCs w:val="24"/>
        </w:rPr>
        <w:t xml:space="preserve">Zabezpieczenie należytego wykonania umowy musi być wniesione najpóźniej </w:t>
      </w:r>
      <w:r w:rsidR="00C45028">
        <w:rPr>
          <w:rFonts w:ascii="Cambria" w:hAnsi="Cambria" w:cs="Helvetica"/>
          <w:bCs/>
          <w:sz w:val="24"/>
          <w:szCs w:val="24"/>
        </w:rPr>
        <w:br/>
      </w:r>
      <w:r w:rsidRPr="006A031E">
        <w:rPr>
          <w:rFonts w:ascii="Cambria" w:hAnsi="Cambria" w:cs="Helvetica"/>
          <w:bCs/>
          <w:sz w:val="24"/>
          <w:szCs w:val="24"/>
        </w:rPr>
        <w:t xml:space="preserve">w dniu podpisania umowy przez Zamawiającego, przed jej podpisaniem. Wniesienie zabezpieczenia w pieniądzu będzie uznane za skuteczne, jeżeli rachunek Zamawiającego zostanie uznany kwotą zabezpieczenia najpóźniej </w:t>
      </w:r>
      <w:r w:rsidR="00C45028">
        <w:rPr>
          <w:rFonts w:ascii="Cambria" w:hAnsi="Cambria" w:cs="Helvetica"/>
          <w:bCs/>
          <w:sz w:val="24"/>
          <w:szCs w:val="24"/>
        </w:rPr>
        <w:br/>
      </w:r>
      <w:r w:rsidRPr="006A031E">
        <w:rPr>
          <w:rFonts w:ascii="Cambria" w:hAnsi="Cambria" w:cs="Helvetica"/>
          <w:bCs/>
          <w:sz w:val="24"/>
          <w:szCs w:val="24"/>
        </w:rPr>
        <w:t>w dniu podpisania umowy prze</w:t>
      </w:r>
      <w:r w:rsidRPr="00FC016C">
        <w:rPr>
          <w:rFonts w:ascii="Cambria" w:hAnsi="Cambria" w:cs="Helvetica"/>
          <w:bCs/>
          <w:sz w:val="24"/>
          <w:szCs w:val="24"/>
        </w:rPr>
        <w:t>z Zamawiającego i Wykonawcę, przed jej podpisaniem.</w:t>
      </w:r>
    </w:p>
    <w:p w14:paraId="6149DB98" w14:textId="11FF4F68" w:rsidR="004159CD" w:rsidRDefault="004159CD" w:rsidP="00F15CC0">
      <w:pPr>
        <w:pStyle w:val="Kolorowalistaakcent11"/>
        <w:numPr>
          <w:ilvl w:val="1"/>
          <w:numId w:val="47"/>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FC016C">
        <w:rPr>
          <w:rFonts w:ascii="Cambria" w:hAnsi="Cambria" w:cs="Helvetica"/>
          <w:bCs/>
          <w:sz w:val="24"/>
          <w:szCs w:val="24"/>
        </w:rPr>
        <w:t xml:space="preserve">Zamawiający zwróci Wykonawcy 70% zabezpieczenia w terminie 30 dni od dnia wykonania umowy i uznania przez Zamawiającego za należycie wykonane. Pozostała część zabezpieczenia zostanie zwrócona Wykonawcy nie później niż </w:t>
      </w:r>
      <w:r w:rsidR="00C45028">
        <w:rPr>
          <w:rFonts w:ascii="Cambria" w:hAnsi="Cambria" w:cs="Helvetica"/>
          <w:bCs/>
          <w:sz w:val="24"/>
          <w:szCs w:val="24"/>
        </w:rPr>
        <w:br/>
      </w:r>
      <w:r w:rsidRPr="00FC016C">
        <w:rPr>
          <w:rFonts w:ascii="Cambria" w:hAnsi="Cambria" w:cs="Helvetica"/>
          <w:bCs/>
          <w:sz w:val="24"/>
          <w:szCs w:val="24"/>
        </w:rPr>
        <w:t>w 15 dniu po upływie okresu rękojmi za wady.</w:t>
      </w:r>
    </w:p>
    <w:p w14:paraId="697A3F31" w14:textId="77777777" w:rsidR="004159CD" w:rsidRPr="00FC016C" w:rsidRDefault="004159CD" w:rsidP="004159CD">
      <w:pPr>
        <w:pStyle w:val="Kolorowalistaakcent11"/>
        <w:tabs>
          <w:tab w:val="left" w:pos="709"/>
        </w:tabs>
        <w:autoSpaceDE w:val="0"/>
        <w:autoSpaceDN w:val="0"/>
        <w:adjustRightInd w:val="0"/>
        <w:spacing w:before="0" w:after="0" w:line="276" w:lineRule="auto"/>
        <w:ind w:left="142"/>
        <w:rPr>
          <w:rFonts w:ascii="Cambria" w:hAnsi="Cambria" w:cs="Helvetica"/>
          <w:bCs/>
          <w:sz w:val="1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45B02CDA" w14:textId="77777777" w:rsidTr="004159CD">
        <w:trPr>
          <w:jc w:val="center"/>
        </w:trPr>
        <w:tc>
          <w:tcPr>
            <w:tcW w:w="9072" w:type="dxa"/>
            <w:tcBorders>
              <w:top w:val="nil"/>
              <w:left w:val="nil"/>
              <w:bottom w:val="single" w:sz="4" w:space="0" w:color="auto"/>
              <w:right w:val="nil"/>
            </w:tcBorders>
            <w:hideMark/>
          </w:tcPr>
          <w:p w14:paraId="11D72700"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lastRenderedPageBreak/>
              <w:t>Rozdział 22</w:t>
            </w:r>
          </w:p>
          <w:p w14:paraId="05FFE992"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POSTANOWIENIA UMOWY</w:t>
            </w:r>
          </w:p>
        </w:tc>
      </w:tr>
    </w:tbl>
    <w:p w14:paraId="12B5847C" w14:textId="77777777" w:rsidR="004159CD" w:rsidRPr="00FC016C" w:rsidRDefault="004159CD" w:rsidP="004159CD">
      <w:pPr>
        <w:pStyle w:val="Kolorowalistaakcent11"/>
        <w:widowControl w:val="0"/>
        <w:suppressAutoHyphens/>
        <w:spacing w:line="276" w:lineRule="auto"/>
        <w:ind w:left="0"/>
        <w:outlineLvl w:val="3"/>
        <w:rPr>
          <w:rFonts w:ascii="Cambria" w:hAnsi="Cambria"/>
          <w:sz w:val="16"/>
          <w:szCs w:val="24"/>
        </w:rPr>
      </w:pPr>
    </w:p>
    <w:p w14:paraId="58A841FE" w14:textId="0EC0D1AD" w:rsidR="004159CD" w:rsidRPr="005F2E0C" w:rsidRDefault="004159CD" w:rsidP="00F15CC0">
      <w:pPr>
        <w:pStyle w:val="Kolorowalistaakcent11"/>
        <w:widowControl w:val="0"/>
        <w:numPr>
          <w:ilvl w:val="1"/>
          <w:numId w:val="49"/>
        </w:numPr>
        <w:suppressAutoHyphens/>
        <w:spacing w:line="276" w:lineRule="auto"/>
        <w:outlineLvl w:val="3"/>
        <w:rPr>
          <w:rFonts w:ascii="Cambria" w:hAnsi="Cambria"/>
          <w:color w:val="000000" w:themeColor="text1"/>
          <w:sz w:val="24"/>
          <w:szCs w:val="24"/>
        </w:rPr>
      </w:pPr>
      <w:r w:rsidRPr="009A4D47">
        <w:rPr>
          <w:rFonts w:ascii="Cambria" w:hAnsi="Cambria"/>
          <w:sz w:val="24"/>
          <w:szCs w:val="24"/>
        </w:rPr>
        <w:t xml:space="preserve">Projekt Umowy </w:t>
      </w:r>
      <w:r w:rsidRPr="005F2E0C">
        <w:rPr>
          <w:rFonts w:ascii="Cambria" w:hAnsi="Cambria"/>
          <w:color w:val="000000" w:themeColor="text1"/>
          <w:sz w:val="24"/>
          <w:szCs w:val="24"/>
        </w:rPr>
        <w:t xml:space="preserve">stanowi </w:t>
      </w:r>
      <w:r w:rsidR="007D7594">
        <w:rPr>
          <w:rFonts w:ascii="Cambria" w:hAnsi="Cambria"/>
          <w:b/>
          <w:color w:val="000000" w:themeColor="text1"/>
          <w:sz w:val="24"/>
          <w:szCs w:val="24"/>
        </w:rPr>
        <w:t xml:space="preserve">Załącznik Nr 2a, 2b </w:t>
      </w:r>
      <w:r w:rsidRPr="005F2E0C">
        <w:rPr>
          <w:rFonts w:ascii="Cambria" w:hAnsi="Cambria"/>
          <w:b/>
          <w:color w:val="000000" w:themeColor="text1"/>
          <w:sz w:val="24"/>
          <w:szCs w:val="24"/>
        </w:rPr>
        <w:t>i 2</w:t>
      </w:r>
      <w:r w:rsidR="007D7594">
        <w:rPr>
          <w:rFonts w:ascii="Cambria" w:hAnsi="Cambria"/>
          <w:b/>
          <w:color w:val="000000" w:themeColor="text1"/>
          <w:sz w:val="24"/>
          <w:szCs w:val="24"/>
        </w:rPr>
        <w:t>c</w:t>
      </w:r>
      <w:r w:rsidRPr="005F2E0C">
        <w:rPr>
          <w:rFonts w:ascii="Cambria" w:hAnsi="Cambria"/>
          <w:b/>
          <w:color w:val="000000" w:themeColor="text1"/>
          <w:sz w:val="24"/>
          <w:szCs w:val="24"/>
        </w:rPr>
        <w:t xml:space="preserve"> do SIWZ</w:t>
      </w:r>
      <w:r w:rsidRPr="005F2E0C">
        <w:rPr>
          <w:rFonts w:ascii="Cambria" w:hAnsi="Cambria"/>
          <w:color w:val="000000" w:themeColor="text1"/>
          <w:sz w:val="24"/>
          <w:szCs w:val="24"/>
        </w:rPr>
        <w:t>.</w:t>
      </w:r>
    </w:p>
    <w:p w14:paraId="49F888E9" w14:textId="77777777" w:rsidR="004159CD" w:rsidRPr="00FC016C" w:rsidRDefault="004159CD" w:rsidP="00F15CC0">
      <w:pPr>
        <w:pStyle w:val="Kolorowalistaakcent11"/>
        <w:widowControl w:val="0"/>
        <w:numPr>
          <w:ilvl w:val="1"/>
          <w:numId w:val="49"/>
        </w:numPr>
        <w:suppressAutoHyphens/>
        <w:spacing w:line="276" w:lineRule="auto"/>
        <w:outlineLvl w:val="3"/>
        <w:rPr>
          <w:rFonts w:ascii="Cambria" w:hAnsi="Cambria"/>
          <w:sz w:val="24"/>
          <w:szCs w:val="24"/>
        </w:rPr>
      </w:pPr>
      <w:r w:rsidRPr="006A031E">
        <w:rPr>
          <w:rFonts w:ascii="Cambria" w:hAnsi="Cambria"/>
          <w:color w:val="000000" w:themeColor="text1"/>
          <w:sz w:val="24"/>
          <w:szCs w:val="24"/>
        </w:rPr>
        <w:t>Z wykonawcą, którego oferta zostanie uznana za najkorzystniejszą</w:t>
      </w:r>
      <w:r w:rsidRPr="006A031E">
        <w:rPr>
          <w:rFonts w:ascii="Cambria" w:hAnsi="Cambria"/>
          <w:sz w:val="24"/>
          <w:szCs w:val="24"/>
        </w:rPr>
        <w:t>, zostanie zawarta umowa, o której mow</w:t>
      </w:r>
      <w:r w:rsidRPr="00FC016C">
        <w:rPr>
          <w:rFonts w:ascii="Cambria" w:hAnsi="Cambria"/>
          <w:sz w:val="24"/>
          <w:szCs w:val="24"/>
        </w:rPr>
        <w:t>a w pkt. 22.1 SIWZ.</w:t>
      </w:r>
    </w:p>
    <w:p w14:paraId="5EA9321A" w14:textId="77777777" w:rsidR="004159CD" w:rsidRDefault="004159CD" w:rsidP="00F15CC0">
      <w:pPr>
        <w:pStyle w:val="Kolorowalistaakcent11"/>
        <w:widowControl w:val="0"/>
        <w:numPr>
          <w:ilvl w:val="1"/>
          <w:numId w:val="49"/>
        </w:numPr>
        <w:suppressAutoHyphens/>
        <w:spacing w:line="276" w:lineRule="auto"/>
        <w:outlineLvl w:val="3"/>
        <w:rPr>
          <w:rFonts w:ascii="Cambria" w:hAnsi="Cambria"/>
          <w:sz w:val="24"/>
          <w:szCs w:val="24"/>
        </w:rPr>
      </w:pPr>
      <w:r w:rsidRPr="00FC016C">
        <w:rPr>
          <w:rFonts w:ascii="Cambria" w:hAnsi="Cambria"/>
          <w:sz w:val="24"/>
          <w:szCs w:val="24"/>
        </w:rPr>
        <w:t>Zamawiający przewiduje możliwości wprowadzenia zmian do zawartej umowy, na podstawie art. 144 ustawy Pzp, w sposób i na warunkach szczegółowo opisanych w Projekcie Umowy.</w:t>
      </w:r>
    </w:p>
    <w:tbl>
      <w:tblPr>
        <w:tblW w:w="0" w:type="auto"/>
        <w:jc w:val="center"/>
        <w:tblBorders>
          <w:bottom w:val="single" w:sz="4" w:space="0" w:color="auto"/>
        </w:tblBorders>
        <w:tblLook w:val="04A0" w:firstRow="1" w:lastRow="0" w:firstColumn="1" w:lastColumn="0" w:noHBand="0" w:noVBand="1"/>
      </w:tblPr>
      <w:tblGrid>
        <w:gridCol w:w="9072"/>
      </w:tblGrid>
      <w:tr w:rsidR="004159CD" w:rsidRPr="00FC016C" w14:paraId="57F69CAE" w14:textId="77777777" w:rsidTr="007637B4">
        <w:trPr>
          <w:trHeight w:val="507"/>
          <w:jc w:val="center"/>
        </w:trPr>
        <w:tc>
          <w:tcPr>
            <w:tcW w:w="9072" w:type="dxa"/>
            <w:tcBorders>
              <w:top w:val="nil"/>
              <w:left w:val="nil"/>
              <w:bottom w:val="single" w:sz="4" w:space="0" w:color="auto"/>
              <w:right w:val="nil"/>
            </w:tcBorders>
          </w:tcPr>
          <w:p w14:paraId="79A50C08" w14:textId="77777777" w:rsidR="004159CD" w:rsidRPr="009A4D47" w:rsidRDefault="004159CD">
            <w:pPr>
              <w:suppressAutoHyphens/>
              <w:spacing w:line="276" w:lineRule="auto"/>
              <w:jc w:val="center"/>
              <w:textAlignment w:val="baseline"/>
              <w:rPr>
                <w:rFonts w:ascii="Cambria" w:hAnsi="Cambria"/>
                <w:color w:val="000000"/>
                <w:sz w:val="26"/>
                <w:szCs w:val="26"/>
              </w:rPr>
            </w:pPr>
            <w:r w:rsidRPr="00FC016C">
              <w:rPr>
                <w:rFonts w:ascii="Cambria" w:hAnsi="Cambria"/>
                <w:color w:val="000000"/>
                <w:sz w:val="26"/>
                <w:szCs w:val="26"/>
              </w:rPr>
              <w:t>Rozdział 23</w:t>
            </w:r>
          </w:p>
          <w:p w14:paraId="4BCB793B" w14:textId="77777777" w:rsidR="004159CD" w:rsidRPr="00FC016C" w:rsidRDefault="004159CD">
            <w:pPr>
              <w:suppressAutoHyphens/>
              <w:spacing w:line="276" w:lineRule="auto"/>
              <w:jc w:val="center"/>
              <w:textAlignment w:val="baseline"/>
              <w:rPr>
                <w:rFonts w:ascii="Cambria" w:hAnsi="Cambria"/>
                <w:color w:val="000000"/>
              </w:rPr>
            </w:pPr>
            <w:r w:rsidRPr="005F2E0C">
              <w:rPr>
                <w:rFonts w:ascii="Cambria" w:hAnsi="Cambria"/>
                <w:b/>
                <w:color w:val="000000"/>
                <w:sz w:val="26"/>
                <w:szCs w:val="26"/>
              </w:rPr>
              <w:t>OCHRONA DANYCH OSOBOWYCH</w:t>
            </w:r>
          </w:p>
        </w:tc>
      </w:tr>
    </w:tbl>
    <w:p w14:paraId="2AE5ADA8" w14:textId="77777777" w:rsidR="004159CD" w:rsidRPr="00FC016C" w:rsidRDefault="004159CD" w:rsidP="004159CD">
      <w:pPr>
        <w:spacing w:line="276" w:lineRule="auto"/>
        <w:ind w:left="340"/>
        <w:rPr>
          <w:rFonts w:ascii="Cambria" w:hAnsi="Cambria" w:cs="Arial"/>
          <w:bCs/>
        </w:rPr>
      </w:pPr>
    </w:p>
    <w:p w14:paraId="6EC80423" w14:textId="77777777" w:rsidR="00936FA8" w:rsidRPr="00E44254" w:rsidRDefault="00936FA8" w:rsidP="00936FA8">
      <w:pPr>
        <w:spacing w:line="276" w:lineRule="auto"/>
        <w:jc w:val="both"/>
        <w:rPr>
          <w:rFonts w:ascii="Cambria" w:hAnsi="Cambria" w:cs="Arial"/>
          <w:b/>
        </w:rPr>
      </w:pPr>
      <w:r w:rsidRPr="00A24EE4">
        <w:rPr>
          <w:rFonts w:ascii="Cambria" w:hAnsi="Cambria"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A24EE4">
        <w:rPr>
          <w:rFonts w:ascii="Cambria" w:hAnsi="Cambria" w:cs="Arial"/>
          <w:i/>
          <w:iCs/>
        </w:rPr>
        <w:t>„RODO”,</w:t>
      </w:r>
      <w:r w:rsidRPr="00A24EE4">
        <w:rPr>
          <w:rFonts w:ascii="Cambria" w:hAnsi="Cambria" w:cs="Arial"/>
        </w:rPr>
        <w:t xml:space="preserve"> </w:t>
      </w:r>
      <w:r w:rsidRPr="00E44254">
        <w:rPr>
          <w:rFonts w:ascii="Cambria" w:hAnsi="Cambria" w:cs="Arial"/>
          <w:b/>
        </w:rPr>
        <w:t xml:space="preserve">Zamawiający informuje, że: </w:t>
      </w:r>
    </w:p>
    <w:p w14:paraId="0A53B29F" w14:textId="77777777" w:rsidR="00936FA8" w:rsidRPr="00A24EE4" w:rsidRDefault="00936FA8" w:rsidP="00936FA8">
      <w:pPr>
        <w:pStyle w:val="Akapitzlist"/>
        <w:numPr>
          <w:ilvl w:val="0"/>
          <w:numId w:val="78"/>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Jest administratorem danych osobowych Wykonawcy oraz osób, których dane Wykonawca przekazał w niniejszym postępowaniu</w:t>
      </w:r>
      <w:r w:rsidRPr="00A24EE4">
        <w:rPr>
          <w:rFonts w:ascii="Cambria" w:hAnsi="Cambria" w:cs="Arial"/>
          <w:i/>
          <w:sz w:val="24"/>
          <w:szCs w:val="24"/>
        </w:rPr>
        <w:t>;</w:t>
      </w:r>
    </w:p>
    <w:p w14:paraId="47F833A3" w14:textId="36C00414" w:rsidR="00936FA8" w:rsidRPr="00370493" w:rsidRDefault="00936FA8" w:rsidP="003B3080">
      <w:pPr>
        <w:pStyle w:val="Akapitzlist"/>
        <w:numPr>
          <w:ilvl w:val="0"/>
          <w:numId w:val="78"/>
        </w:numPr>
        <w:spacing w:line="276" w:lineRule="auto"/>
        <w:ind w:left="426" w:hanging="426"/>
        <w:rPr>
          <w:rFonts w:ascii="Cambria" w:hAnsi="Cambria" w:cs="Arial"/>
          <w:b/>
          <w:sz w:val="24"/>
          <w:szCs w:val="24"/>
        </w:rPr>
      </w:pPr>
      <w:r w:rsidRPr="00370493">
        <w:rPr>
          <w:rFonts w:ascii="Cambria" w:eastAsia="Times New Roman" w:hAnsi="Cambria" w:cs="Arial"/>
          <w:sz w:val="24"/>
          <w:szCs w:val="24"/>
          <w:lang w:eastAsia="pl-PL"/>
        </w:rPr>
        <w:t>dane osobowe Wykonawcy przetwarzane będą na podstawie art. 6 ust. 1 lit. c</w:t>
      </w:r>
      <w:r w:rsidRPr="00370493">
        <w:rPr>
          <w:rFonts w:ascii="Cambria" w:eastAsia="Times New Roman" w:hAnsi="Cambria" w:cs="Arial"/>
          <w:i/>
          <w:sz w:val="24"/>
          <w:szCs w:val="24"/>
          <w:lang w:eastAsia="pl-PL"/>
        </w:rPr>
        <w:t xml:space="preserve"> </w:t>
      </w:r>
      <w:r w:rsidRPr="00370493">
        <w:rPr>
          <w:rFonts w:ascii="Cambria" w:eastAsia="Times New Roman" w:hAnsi="Cambria" w:cs="Arial"/>
          <w:sz w:val="24"/>
          <w:szCs w:val="24"/>
          <w:lang w:eastAsia="pl-PL"/>
        </w:rPr>
        <w:t xml:space="preserve">RODO w celu </w:t>
      </w:r>
      <w:r w:rsidRPr="00370493">
        <w:rPr>
          <w:rFonts w:ascii="Cambria" w:hAnsi="Cambria" w:cs="Arial"/>
          <w:sz w:val="24"/>
          <w:szCs w:val="24"/>
        </w:rPr>
        <w:t>związanym z postępowaniem o udzie</w:t>
      </w:r>
      <w:r w:rsidR="0037225B">
        <w:rPr>
          <w:rFonts w:ascii="Cambria" w:hAnsi="Cambria" w:cs="Arial"/>
          <w:sz w:val="24"/>
          <w:szCs w:val="24"/>
        </w:rPr>
        <w:t xml:space="preserve">lenie zamówienia publicznego </w:t>
      </w:r>
      <w:r w:rsidR="0037225B">
        <w:rPr>
          <w:rFonts w:ascii="Cambria" w:hAnsi="Cambria" w:cs="Arial"/>
          <w:sz w:val="24"/>
          <w:szCs w:val="24"/>
        </w:rPr>
        <w:br/>
        <w:t>pn.</w:t>
      </w:r>
      <w:r w:rsidRPr="00370493">
        <w:rPr>
          <w:rFonts w:ascii="Cambria" w:hAnsi="Cambria" w:cs="Arial"/>
          <w:sz w:val="24"/>
          <w:szCs w:val="24"/>
        </w:rPr>
        <w:t xml:space="preserve"> „</w:t>
      </w:r>
      <w:r w:rsidR="0037225B">
        <w:rPr>
          <w:rFonts w:ascii="Cambria" w:hAnsi="Cambria" w:cs="Arial"/>
          <w:b/>
          <w:color w:val="000000" w:themeColor="text1"/>
          <w:sz w:val="24"/>
          <w:szCs w:val="24"/>
        </w:rPr>
        <w:t>Dostawa</w:t>
      </w:r>
      <w:r w:rsidR="00370493" w:rsidRPr="00370493">
        <w:rPr>
          <w:rFonts w:ascii="Cambria" w:hAnsi="Cambria" w:cs="Arial"/>
          <w:b/>
          <w:color w:val="000000" w:themeColor="text1"/>
          <w:sz w:val="24"/>
          <w:szCs w:val="24"/>
        </w:rPr>
        <w:t xml:space="preserve"> i montaż instalacji kolektorów słonecznych, instalacji fotowoltaicznych oraz kotłów na biomasę na terenie Gminy Sokołów Małopolski</w:t>
      </w:r>
      <w:r w:rsidRPr="00370493">
        <w:rPr>
          <w:rFonts w:ascii="Cambria" w:hAnsi="Cambria" w:cs="Arial"/>
          <w:b/>
          <w:i/>
          <w:sz w:val="24"/>
          <w:szCs w:val="24"/>
        </w:rPr>
        <w:t xml:space="preserve">" </w:t>
      </w:r>
      <w:r w:rsidRPr="00370493">
        <w:rPr>
          <w:rFonts w:ascii="Cambria" w:hAnsi="Cambria" w:cs="Arial"/>
          <w:sz w:val="24"/>
          <w:szCs w:val="24"/>
        </w:rPr>
        <w:t>prowadzonym w trybie przetargu nieograniczonego;</w:t>
      </w:r>
    </w:p>
    <w:p w14:paraId="17E1BEB2" w14:textId="77777777" w:rsidR="00936FA8" w:rsidRPr="00A24EE4" w:rsidRDefault="00936FA8" w:rsidP="00936FA8">
      <w:pPr>
        <w:pStyle w:val="Akapitzlist"/>
        <w:numPr>
          <w:ilvl w:val="0"/>
          <w:numId w:val="78"/>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odbiorcami danych osobowych Wykonawcy będą osoby lub podmioty, którym udostępniona zostanie dokumentacja postępowania w oparciu o art. 8 oraz art. 96 ust. 3 ustawy z dnia 29 stycznia 2004 r. – Prawo zamówień publicznych (Dz. U. z 2017 r. poz. 1579 i 2018), dalej „ustawa Pzp”;  </w:t>
      </w:r>
    </w:p>
    <w:p w14:paraId="4A5D7B45" w14:textId="77777777" w:rsidR="00936FA8" w:rsidRPr="00A24EE4" w:rsidRDefault="00936FA8" w:rsidP="00936FA8">
      <w:pPr>
        <w:pStyle w:val="Akapitzlist"/>
        <w:numPr>
          <w:ilvl w:val="0"/>
          <w:numId w:val="78"/>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dane osobowe Wykonawcy będą przechowywane, zgodnie z art. 97 ust. 1 ustawy Pzp, przez okres 4 lat od dnia zakończenia postępowania o udzielenie zamówienia, a jeżeli czas trwania umowy przekracza 4 lata, okres przechowywania obejmuje cały czas trwania umowy;</w:t>
      </w:r>
    </w:p>
    <w:p w14:paraId="7F4EE047" w14:textId="77777777" w:rsidR="00936FA8" w:rsidRPr="00A24EE4" w:rsidRDefault="00936FA8" w:rsidP="00936FA8">
      <w:pPr>
        <w:pStyle w:val="Akapitzlist"/>
        <w:numPr>
          <w:ilvl w:val="0"/>
          <w:numId w:val="78"/>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0FFEF84F" w14:textId="77777777" w:rsidR="00936FA8" w:rsidRPr="00A24EE4" w:rsidRDefault="00936FA8" w:rsidP="00936FA8">
      <w:pPr>
        <w:pStyle w:val="Akapitzlist"/>
        <w:numPr>
          <w:ilvl w:val="0"/>
          <w:numId w:val="78"/>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odniesieniu do danych osobowych Wykonawcy decyzje nie będą podejmowane w sposób zautomatyzowany, stosowanie do art. 22 RODO;</w:t>
      </w:r>
    </w:p>
    <w:p w14:paraId="4388B38F" w14:textId="77777777" w:rsidR="00936FA8" w:rsidRPr="00A24EE4" w:rsidRDefault="00936FA8" w:rsidP="00936FA8">
      <w:pPr>
        <w:pStyle w:val="Akapitzlist"/>
        <w:numPr>
          <w:ilvl w:val="0"/>
          <w:numId w:val="78"/>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lastRenderedPageBreak/>
        <w:t>Wykonawca posiada:</w:t>
      </w:r>
    </w:p>
    <w:p w14:paraId="6E5D4C03" w14:textId="77777777" w:rsidR="00936FA8" w:rsidRPr="00A24EE4" w:rsidRDefault="00936FA8" w:rsidP="00936FA8">
      <w:pPr>
        <w:pStyle w:val="Akapitzlist"/>
        <w:numPr>
          <w:ilvl w:val="0"/>
          <w:numId w:val="51"/>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na podstawie art. 15 RODO prawo dostępu do danych osobowych dotyczących Wykonawcy;</w:t>
      </w:r>
    </w:p>
    <w:p w14:paraId="0C3A11D8" w14:textId="77777777" w:rsidR="00936FA8" w:rsidRPr="00A24EE4" w:rsidRDefault="00936FA8" w:rsidP="00936FA8">
      <w:pPr>
        <w:pStyle w:val="Akapitzlist"/>
        <w:numPr>
          <w:ilvl w:val="0"/>
          <w:numId w:val="51"/>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16 RODO prawo do sprostowania danych osobowych, o ile ich zmiana nie skutkuje zmianą </w:t>
      </w:r>
      <w:r w:rsidRPr="00A24EE4">
        <w:rPr>
          <w:rFonts w:ascii="Cambria" w:hAnsi="Cambria" w:cs="Arial"/>
          <w:sz w:val="24"/>
          <w:szCs w:val="24"/>
        </w:rPr>
        <w:t xml:space="preserve">wyniku postępowania o udzielenie zamówienia </w:t>
      </w:r>
      <w:r>
        <w:rPr>
          <w:rFonts w:ascii="Cambria" w:hAnsi="Cambria" w:cs="Arial"/>
          <w:sz w:val="24"/>
          <w:szCs w:val="24"/>
        </w:rPr>
        <w:br/>
      </w:r>
      <w:r w:rsidRPr="00A24EE4">
        <w:rPr>
          <w:rFonts w:ascii="Cambria" w:hAnsi="Cambria" w:cs="Arial"/>
          <w:sz w:val="24"/>
          <w:szCs w:val="24"/>
        </w:rPr>
        <w:t>publicznego ani zmianą postanowień umowy w zakresie niezgodnym z ustawą Pzp oraz nie narusza integralności protokołu oraz jego załączników</w:t>
      </w:r>
      <w:r w:rsidRPr="00A24EE4">
        <w:rPr>
          <w:rFonts w:ascii="Cambria" w:eastAsia="Times New Roman" w:hAnsi="Cambria" w:cs="Arial"/>
          <w:sz w:val="24"/>
          <w:szCs w:val="24"/>
          <w:lang w:eastAsia="pl-PL"/>
        </w:rPr>
        <w:t>;</w:t>
      </w:r>
    </w:p>
    <w:p w14:paraId="2ACB3D99" w14:textId="77777777" w:rsidR="00936FA8" w:rsidRPr="00A24EE4" w:rsidRDefault="00936FA8" w:rsidP="00936FA8">
      <w:pPr>
        <w:pStyle w:val="Akapitzlist"/>
        <w:numPr>
          <w:ilvl w:val="0"/>
          <w:numId w:val="51"/>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18 RODO prawo żądania od administratora ograniczenia przetwarzania danych osobowych z zastrzeżeniem przypadków, o których mowa w art. 18 ust. 2 RODO;  </w:t>
      </w:r>
    </w:p>
    <w:p w14:paraId="5206DDEA" w14:textId="77777777" w:rsidR="00936FA8" w:rsidRPr="00A24EE4" w:rsidRDefault="00936FA8" w:rsidP="00936FA8">
      <w:pPr>
        <w:pStyle w:val="Akapitzlist"/>
        <w:numPr>
          <w:ilvl w:val="0"/>
          <w:numId w:val="51"/>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prawo do wniesienia skargi do Prezesa Urzędu Ochrony Danych Osobowych, gdy Wykonawca uzna, że przetwarzanie jego danych osobowych narusza przepisy RODO;</w:t>
      </w:r>
    </w:p>
    <w:p w14:paraId="6C7C30D9" w14:textId="77777777" w:rsidR="00936FA8" w:rsidRPr="00A24EE4" w:rsidRDefault="00936FA8" w:rsidP="00936FA8">
      <w:pPr>
        <w:pStyle w:val="Akapitzlist"/>
        <w:numPr>
          <w:ilvl w:val="0"/>
          <w:numId w:val="78"/>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Wykonawcy nie przysługuje:</w:t>
      </w:r>
    </w:p>
    <w:p w14:paraId="736AE2AD" w14:textId="77777777" w:rsidR="00936FA8" w:rsidRPr="00A24EE4" w:rsidRDefault="00936FA8" w:rsidP="00936FA8">
      <w:pPr>
        <w:pStyle w:val="Akapitzlist"/>
        <w:numPr>
          <w:ilvl w:val="0"/>
          <w:numId w:val="52"/>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związku z art. 17 ust. 3 lit. b, d lub e RODO prawo do usunięcia danych osobowych;</w:t>
      </w:r>
    </w:p>
    <w:p w14:paraId="6686EBC6" w14:textId="77777777" w:rsidR="00936FA8" w:rsidRPr="00A24EE4" w:rsidRDefault="00936FA8" w:rsidP="00936FA8">
      <w:pPr>
        <w:pStyle w:val="Akapitzlist"/>
        <w:numPr>
          <w:ilvl w:val="0"/>
          <w:numId w:val="52"/>
        </w:numPr>
        <w:spacing w:before="0" w:after="0" w:line="276" w:lineRule="auto"/>
        <w:ind w:left="709" w:hanging="283"/>
        <w:rPr>
          <w:rFonts w:ascii="Cambria" w:eastAsia="Times New Roman" w:hAnsi="Cambria" w:cs="Arial"/>
          <w:b/>
          <w:i/>
          <w:sz w:val="24"/>
          <w:szCs w:val="24"/>
          <w:lang w:eastAsia="pl-PL"/>
        </w:rPr>
      </w:pPr>
      <w:r w:rsidRPr="00A24EE4">
        <w:rPr>
          <w:rFonts w:ascii="Cambria" w:eastAsia="Times New Roman" w:hAnsi="Cambria" w:cs="Arial"/>
          <w:sz w:val="24"/>
          <w:szCs w:val="24"/>
          <w:lang w:eastAsia="pl-PL"/>
        </w:rPr>
        <w:t>prawo do przenoszenia danych osobowych, o którym mowa w art. 20 RODO;</w:t>
      </w:r>
    </w:p>
    <w:p w14:paraId="610FFE8B" w14:textId="77777777" w:rsidR="00936FA8" w:rsidRPr="00A24EE4" w:rsidRDefault="00936FA8" w:rsidP="00936FA8">
      <w:pPr>
        <w:pStyle w:val="Akapitzlist"/>
        <w:numPr>
          <w:ilvl w:val="0"/>
          <w:numId w:val="52"/>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na podstawie art. 21 RODO prawo sprzeciwu, wobec przetwarzania danych osobowych, gdyż podstawą prawną przetwarzania danych osobowych Wykonawcy jest art. 6 ust. 1 lit. c RODO. </w:t>
      </w:r>
    </w:p>
    <w:p w14:paraId="3DA4FEC0" w14:textId="77777777" w:rsidR="00936FA8" w:rsidRPr="00A24EE4" w:rsidRDefault="00936FA8" w:rsidP="00936FA8">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W przypadku</w:t>
      </w:r>
      <w:r>
        <w:rPr>
          <w:rFonts w:ascii="Cambria" w:hAnsi="Cambria"/>
        </w:rPr>
        <w:t>,</w:t>
      </w:r>
      <w:r w:rsidRPr="00A24EE4">
        <w:rPr>
          <w:rFonts w:ascii="Cambria" w:hAnsi="Cambria"/>
        </w:rPr>
        <w:t xml:space="preserve"> gdy wykonanie obowiązków, o których mowa w art. 15 ust. 1-3 rozporządzenia 2016/679, wymagałoby niewspółmiernie dużego wysiłku, </w:t>
      </w:r>
      <w:r>
        <w:rPr>
          <w:rFonts w:ascii="Cambria" w:hAnsi="Cambria"/>
        </w:rPr>
        <w:t>Z</w:t>
      </w:r>
      <w:r w:rsidRPr="00A24EE4">
        <w:rPr>
          <w:rFonts w:ascii="Cambria" w:hAnsi="Cambria"/>
        </w:rPr>
        <w:t>amawiający może żądać od osoby, której dane dotyczą, wskazania dodatkowych informacji mających na celu sprecyzowanie żądania, w szczególności podania nazwy lub daty postępowania o udzielenie zamówienia publicznego lub konkursu.</w:t>
      </w:r>
    </w:p>
    <w:p w14:paraId="7DCDE6EF" w14:textId="77777777" w:rsidR="00936FA8" w:rsidRPr="00A24EE4" w:rsidRDefault="00936FA8" w:rsidP="00936FA8">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Pr>
          <w:rFonts w:ascii="Cambria" w:hAnsi="Cambria"/>
        </w:rPr>
        <w:br/>
      </w:r>
      <w:r w:rsidRPr="00A24EE4">
        <w:rPr>
          <w:rFonts w:ascii="Cambria" w:hAnsi="Cambria"/>
        </w:rPr>
        <w:t>z ustawą.</w:t>
      </w:r>
    </w:p>
    <w:p w14:paraId="5F216133" w14:textId="77777777" w:rsidR="00936FA8" w:rsidRPr="00A24EE4" w:rsidRDefault="00936FA8" w:rsidP="00936FA8">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 xml:space="preserve">Wystąpienie z żądaniem, o którym mowa w art. 18 ust. 1 rozporządzenia 2016/679, nie ogranicza przetwarzania danych osobowych do czasu zakończenia postępowania </w:t>
      </w:r>
      <w:r>
        <w:rPr>
          <w:rFonts w:ascii="Cambria" w:hAnsi="Cambria"/>
        </w:rPr>
        <w:br/>
      </w:r>
      <w:r w:rsidRPr="00A24EE4">
        <w:rPr>
          <w:rFonts w:ascii="Cambria" w:hAnsi="Cambria"/>
        </w:rPr>
        <w:t>o udzielenie zamówienia publicznego lub konkursu.</w:t>
      </w:r>
    </w:p>
    <w:p w14:paraId="1E9ABD77" w14:textId="525E1A5D" w:rsidR="00936FA8" w:rsidRDefault="00936FA8" w:rsidP="00936FA8">
      <w:pPr>
        <w:spacing w:line="276" w:lineRule="auto"/>
        <w:ind w:left="142"/>
        <w:jc w:val="both"/>
        <w:rPr>
          <w:rFonts w:ascii="Cambria" w:hAnsi="Cambria"/>
          <w:shd w:val="clear" w:color="auto" w:fill="FFFFFF"/>
        </w:rPr>
      </w:pPr>
      <w:r w:rsidRPr="00A24EE4">
        <w:rPr>
          <w:rFonts w:ascii="Cambria" w:hAnsi="Cambria"/>
          <w:shd w:val="clear" w:color="auto" w:fill="FFFFFF"/>
        </w:rPr>
        <w:t xml:space="preserve">W przypadku danych osobowych zamieszczonych przez </w:t>
      </w:r>
      <w:r>
        <w:rPr>
          <w:rFonts w:ascii="Cambria" w:hAnsi="Cambria"/>
          <w:shd w:val="clear" w:color="auto" w:fill="FFFFFF"/>
        </w:rPr>
        <w:t>Z</w:t>
      </w:r>
      <w:r w:rsidRPr="00A24EE4">
        <w:rPr>
          <w:rFonts w:ascii="Cambria" w:hAnsi="Cambria"/>
          <w:shd w:val="clear" w:color="auto" w:fill="FFFFFF"/>
        </w:rPr>
        <w:t xml:space="preserve">amawiającego w Biuletynie Zamówień Publicznych, prawa, o których mowa w art. 15 i art. 16 rozporządzenia 2016/679, są wykonywane w drodze żądania skierowanego do </w:t>
      </w:r>
      <w:r>
        <w:rPr>
          <w:rFonts w:ascii="Cambria" w:hAnsi="Cambria"/>
          <w:shd w:val="clear" w:color="auto" w:fill="FFFFFF"/>
        </w:rPr>
        <w:t>Z</w:t>
      </w:r>
      <w:r w:rsidRPr="00A24EE4">
        <w:rPr>
          <w:rFonts w:ascii="Cambria" w:hAnsi="Cambria"/>
          <w:shd w:val="clear" w:color="auto" w:fill="FFFFFF"/>
        </w:rPr>
        <w:t>amawiającego</w:t>
      </w:r>
      <w:r w:rsidR="00E36923">
        <w:rPr>
          <w:rFonts w:ascii="Cambria" w:hAnsi="Cambria"/>
          <w:shd w:val="clear" w:color="auto" w:fill="FFFFFF"/>
        </w:rPr>
        <w:t>.</w:t>
      </w:r>
    </w:p>
    <w:p w14:paraId="4684C6B6" w14:textId="77777777" w:rsidR="00936FA8" w:rsidRPr="00FC016C" w:rsidRDefault="00936FA8" w:rsidP="00A0609B">
      <w:pPr>
        <w:pStyle w:val="Akapitzlist"/>
        <w:spacing w:before="0" w:after="0" w:line="276" w:lineRule="auto"/>
        <w:ind w:left="709"/>
        <w:rPr>
          <w:rFonts w:ascii="Cambria" w:eastAsia="Times New Roman" w:hAnsi="Cambria" w:cs="Arial"/>
          <w:b/>
          <w:i/>
          <w:color w:val="000000" w:themeColor="text1"/>
          <w:sz w:val="24"/>
          <w:szCs w:val="24"/>
          <w:lang w:eastAsia="pl-PL"/>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63055DFF" w14:textId="77777777" w:rsidTr="00C11B59">
        <w:trPr>
          <w:jc w:val="center"/>
        </w:trPr>
        <w:tc>
          <w:tcPr>
            <w:tcW w:w="9072" w:type="dxa"/>
            <w:tcBorders>
              <w:top w:val="nil"/>
              <w:left w:val="nil"/>
              <w:bottom w:val="single" w:sz="4" w:space="0" w:color="auto"/>
              <w:right w:val="nil"/>
            </w:tcBorders>
            <w:hideMark/>
          </w:tcPr>
          <w:p w14:paraId="7200157C"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24</w:t>
            </w:r>
          </w:p>
          <w:p w14:paraId="08453B6C"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POUCZENIE O ŚRODKACH OCHRONY PRAWNEJ</w:t>
            </w:r>
          </w:p>
        </w:tc>
      </w:tr>
    </w:tbl>
    <w:p w14:paraId="5FF3EF94" w14:textId="77777777" w:rsidR="004159CD" w:rsidRPr="00FC016C" w:rsidRDefault="004159CD" w:rsidP="004159CD">
      <w:pPr>
        <w:pStyle w:val="Kolorowalistaakcent11"/>
        <w:widowControl w:val="0"/>
        <w:suppressAutoHyphens/>
        <w:spacing w:line="276" w:lineRule="auto"/>
        <w:ind w:left="0"/>
        <w:outlineLvl w:val="3"/>
        <w:rPr>
          <w:rFonts w:ascii="Cambria" w:hAnsi="Cambria"/>
          <w:sz w:val="24"/>
          <w:szCs w:val="24"/>
        </w:rPr>
      </w:pPr>
    </w:p>
    <w:p w14:paraId="2C3AE8D8" w14:textId="77777777" w:rsidR="004159CD" w:rsidRPr="009A4D47"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9A4D47">
        <w:rPr>
          <w:rFonts w:ascii="Cambria" w:hAnsi="Cambria"/>
          <w:sz w:val="24"/>
          <w:szCs w:val="24"/>
        </w:rPr>
        <w:t>Środki ochrony prawnej przewidziane są w dziale VI ustawy.</w:t>
      </w:r>
    </w:p>
    <w:p w14:paraId="6B036568" w14:textId="77777777" w:rsidR="004159CD" w:rsidRPr="006A031E"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6A031E">
        <w:rPr>
          <w:rFonts w:ascii="Cambria" w:hAnsi="Cambria"/>
          <w:sz w:val="24"/>
          <w:szCs w:val="24"/>
        </w:rPr>
        <w:t>Środkami ochrony prawnej są odwołanie i skarga do sądu.</w:t>
      </w:r>
    </w:p>
    <w:p w14:paraId="7C5636CC"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14:paraId="12811F3B"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Środki ochrony prawnej wobec ogłoszenia o zamówieniu oraz SIWZ przysługują również organizacjom wpisanym na listę, o której mowa w art. 154 pkt 5 ustawy.</w:t>
      </w:r>
    </w:p>
    <w:p w14:paraId="7E97DC4B"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14:paraId="22EB1C7D"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30B0A8F9"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Odwołanie wnosi się do Prezesa Izby w formie pisemnej w postaci papierowej albo w postaci elektronicznej, opatrzone odpowiednio własnoręcznym podpisem albo kwalifikowanym podpisem elektronicznym.</w:t>
      </w:r>
    </w:p>
    <w:p w14:paraId="044F2FD4"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6CEA838C"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Odwołanie w postępowaniu wnosi się w następujących terminach:</w:t>
      </w:r>
    </w:p>
    <w:p w14:paraId="7BC58027" w14:textId="77777777" w:rsidR="004159CD" w:rsidRPr="00FC016C" w:rsidRDefault="004159CD" w:rsidP="00F15CC0">
      <w:pPr>
        <w:pStyle w:val="Kolorowalistaakcent11"/>
        <w:numPr>
          <w:ilvl w:val="0"/>
          <w:numId w:val="54"/>
        </w:numPr>
        <w:spacing w:line="276" w:lineRule="auto"/>
        <w:ind w:left="993" w:hanging="284"/>
        <w:rPr>
          <w:rFonts w:ascii="Cambria" w:hAnsi="Cambria"/>
          <w:sz w:val="24"/>
          <w:szCs w:val="24"/>
        </w:rPr>
      </w:pPr>
      <w:r w:rsidRPr="00FC016C">
        <w:rPr>
          <w:rFonts w:ascii="Cambria" w:hAnsi="Cambria"/>
          <w:sz w:val="24"/>
          <w:szCs w:val="24"/>
        </w:rPr>
        <w:t>w terminie 10 dni od dnia przesłania informacji o czynności zamawiającego stanowiącej podstawę jego wniesienia – jeżeli zostały przesłane przy użyciu środków komunikacji elektronicznej albo w terminie 15 dni – jeżeli zostały przesłane w inny sposób.</w:t>
      </w:r>
    </w:p>
    <w:p w14:paraId="62D24064" w14:textId="77777777" w:rsidR="004159CD" w:rsidRPr="00FC016C" w:rsidRDefault="004159CD" w:rsidP="00F15CC0">
      <w:pPr>
        <w:pStyle w:val="Kolorowalistaakcent11"/>
        <w:numPr>
          <w:ilvl w:val="0"/>
          <w:numId w:val="54"/>
        </w:numPr>
        <w:spacing w:line="276" w:lineRule="auto"/>
        <w:ind w:left="993" w:hanging="284"/>
        <w:rPr>
          <w:rFonts w:ascii="Cambria" w:hAnsi="Cambria"/>
          <w:sz w:val="24"/>
          <w:szCs w:val="24"/>
        </w:rPr>
      </w:pPr>
      <w:r w:rsidRPr="00FC016C">
        <w:rPr>
          <w:rFonts w:ascii="Cambria" w:hAnsi="Cambria"/>
          <w:sz w:val="24"/>
          <w:szCs w:val="24"/>
        </w:rPr>
        <w:t>odwołanie wobec treści ogłoszenia o zamówieniu oraz wobec postanowień SIWZ wnosi się w terminie 10 dni od dnia publikacji ogłoszenia w Dzienniku Urzędowym Unii Europejskiej lub zamieszczenia SIWZ na stronie internetowej.</w:t>
      </w:r>
    </w:p>
    <w:p w14:paraId="36FD2FA5" w14:textId="53F36D82" w:rsidR="004159CD" w:rsidRPr="00FC016C" w:rsidRDefault="004159CD" w:rsidP="00F15CC0">
      <w:pPr>
        <w:pStyle w:val="Kolorowalistaakcent11"/>
        <w:numPr>
          <w:ilvl w:val="0"/>
          <w:numId w:val="54"/>
        </w:numPr>
        <w:spacing w:line="276" w:lineRule="auto"/>
        <w:ind w:left="993" w:hanging="284"/>
        <w:rPr>
          <w:rFonts w:ascii="Cambria" w:hAnsi="Cambria"/>
          <w:sz w:val="24"/>
          <w:szCs w:val="24"/>
        </w:rPr>
      </w:pPr>
      <w:r w:rsidRPr="00FC016C">
        <w:rPr>
          <w:rFonts w:ascii="Cambria" w:hAnsi="Cambria"/>
          <w:sz w:val="24"/>
          <w:szCs w:val="24"/>
        </w:rPr>
        <w:t xml:space="preserve">odwołanie wobec czynności innych niż określone pkt a) i b) wnosi się </w:t>
      </w:r>
      <w:r w:rsidR="00C45028">
        <w:rPr>
          <w:rFonts w:ascii="Cambria" w:hAnsi="Cambria"/>
          <w:sz w:val="24"/>
          <w:szCs w:val="24"/>
        </w:rPr>
        <w:br/>
      </w:r>
      <w:r w:rsidRPr="00FC016C">
        <w:rPr>
          <w:rFonts w:ascii="Cambria" w:hAnsi="Cambria"/>
          <w:sz w:val="24"/>
          <w:szCs w:val="24"/>
        </w:rPr>
        <w:t xml:space="preserve">w terminie 10 dni od dnia, w którym powzięto lub przy zachowaniu należytej </w:t>
      </w:r>
      <w:r w:rsidRPr="00FC016C">
        <w:rPr>
          <w:rFonts w:ascii="Cambria" w:hAnsi="Cambria"/>
          <w:sz w:val="24"/>
          <w:szCs w:val="24"/>
        </w:rPr>
        <w:lastRenderedPageBreak/>
        <w:t>staranności można było powziąć wiadomość o okolicznościach stanowiących podstawę jego wniesienia.</w:t>
      </w:r>
    </w:p>
    <w:p w14:paraId="2A199553"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Na orzeczenie Krajowej Izby Odwoławczej stronom oraz uczestnikom postępowania odwoławczego przysługuje skarga do sądu.</w:t>
      </w:r>
    </w:p>
    <w:p w14:paraId="32825676" w14:textId="77777777" w:rsidR="004159CD" w:rsidRPr="00FC016C"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Skargę wnosi się do sądu okręgowego właściwego dla siedziby zamawiającego.</w:t>
      </w:r>
    </w:p>
    <w:p w14:paraId="4D3BC761" w14:textId="3CBCE779" w:rsidR="004159CD" w:rsidRDefault="004159CD" w:rsidP="00F15CC0">
      <w:pPr>
        <w:pStyle w:val="Kolorowalistaakcent11"/>
        <w:widowControl w:val="0"/>
        <w:numPr>
          <w:ilvl w:val="1"/>
          <w:numId w:val="53"/>
        </w:numPr>
        <w:suppressAutoHyphens/>
        <w:spacing w:line="276" w:lineRule="auto"/>
        <w:outlineLvl w:val="3"/>
        <w:rPr>
          <w:rFonts w:ascii="Cambria" w:hAnsi="Cambria"/>
          <w:sz w:val="24"/>
          <w:szCs w:val="24"/>
        </w:rPr>
      </w:pPr>
      <w:r w:rsidRPr="00FC016C">
        <w:rPr>
          <w:rFonts w:ascii="Cambria" w:hAnsi="Cambria"/>
          <w:sz w:val="24"/>
          <w:szCs w:val="24"/>
        </w:rPr>
        <w:t xml:space="preserve">Skargę wnosi się za pośrednictwem Prezesa Krajowej Izby Odwoławczej </w:t>
      </w:r>
      <w:r w:rsidRPr="00FC016C">
        <w:rPr>
          <w:rFonts w:ascii="Cambria" w:hAnsi="Cambria"/>
          <w:sz w:val="24"/>
          <w:szCs w:val="24"/>
        </w:rPr>
        <w:br/>
        <w:t xml:space="preserve">w terminie 7 dni od dnia doręczenia orzeczenia Krajowej Izby Odwoławczej, przesyłając jednocześnie jej odpis przeciwnikowi skargi. Złożenie skargi </w:t>
      </w:r>
      <w:r w:rsidR="00C45028">
        <w:rPr>
          <w:rFonts w:ascii="Cambria" w:hAnsi="Cambria"/>
          <w:sz w:val="24"/>
          <w:szCs w:val="24"/>
        </w:rPr>
        <w:br/>
      </w:r>
      <w:r w:rsidRPr="00FC016C">
        <w:rPr>
          <w:rFonts w:ascii="Cambria" w:hAnsi="Cambria"/>
          <w:sz w:val="24"/>
          <w:szCs w:val="24"/>
        </w:rPr>
        <w:t>w placówce pocztowej operatora wyznaczonego w rozumieniu ustawy z dnia 23 listopada 2012 r. Prawo pocztowe (t. j. Dz. U. z 2018 r. poz. 2188</w:t>
      </w:r>
      <w:r w:rsidR="00B4772C">
        <w:rPr>
          <w:rFonts w:ascii="Cambria" w:hAnsi="Cambria"/>
          <w:sz w:val="24"/>
          <w:szCs w:val="24"/>
        </w:rPr>
        <w:t xml:space="preserve"> z późn. zm.</w:t>
      </w:r>
      <w:r w:rsidRPr="00FC016C">
        <w:rPr>
          <w:rFonts w:ascii="Cambria" w:hAnsi="Cambria"/>
          <w:sz w:val="24"/>
          <w:szCs w:val="24"/>
        </w:rPr>
        <w:t>), jest równoznaczne z jej wniesieniem.</w:t>
      </w:r>
    </w:p>
    <w:p w14:paraId="46FBD322" w14:textId="77777777" w:rsidR="00086531" w:rsidRPr="00086531" w:rsidRDefault="00086531" w:rsidP="00086531">
      <w:pPr>
        <w:pStyle w:val="Kolorowalistaakcent11"/>
        <w:widowControl w:val="0"/>
        <w:suppressAutoHyphens/>
        <w:spacing w:line="276" w:lineRule="auto"/>
        <w:outlineLvl w:val="3"/>
        <w:rPr>
          <w:rFonts w:ascii="Cambria" w:hAnsi="Cambria"/>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4159CD" w:rsidRPr="00FC016C" w14:paraId="1FDBEDCA" w14:textId="77777777" w:rsidTr="004159CD">
        <w:trPr>
          <w:trHeight w:val="507"/>
          <w:jc w:val="center"/>
        </w:trPr>
        <w:tc>
          <w:tcPr>
            <w:tcW w:w="9070" w:type="dxa"/>
            <w:tcBorders>
              <w:top w:val="nil"/>
              <w:left w:val="nil"/>
              <w:bottom w:val="single" w:sz="4" w:space="0" w:color="auto"/>
              <w:right w:val="nil"/>
            </w:tcBorders>
            <w:hideMark/>
          </w:tcPr>
          <w:p w14:paraId="45FBEB01"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25</w:t>
            </w:r>
          </w:p>
          <w:p w14:paraId="6C7356F5"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INFORMACJE DODATKOWE</w:t>
            </w:r>
          </w:p>
        </w:tc>
      </w:tr>
    </w:tbl>
    <w:p w14:paraId="533E30BA" w14:textId="77777777" w:rsidR="004159CD" w:rsidRPr="00FC016C" w:rsidRDefault="004159CD" w:rsidP="004159CD">
      <w:pPr>
        <w:spacing w:line="276" w:lineRule="auto"/>
        <w:ind w:left="340"/>
        <w:rPr>
          <w:rFonts w:ascii="Cambria" w:hAnsi="Cambria" w:cs="Arial"/>
          <w:bCs/>
        </w:rPr>
      </w:pPr>
    </w:p>
    <w:p w14:paraId="13E04151" w14:textId="77777777" w:rsidR="004159CD" w:rsidRPr="00B029BA" w:rsidRDefault="004159CD" w:rsidP="004159CD">
      <w:pPr>
        <w:tabs>
          <w:tab w:val="left" w:pos="426"/>
        </w:tabs>
        <w:autoSpaceDE w:val="0"/>
        <w:autoSpaceDN w:val="0"/>
        <w:adjustRightInd w:val="0"/>
        <w:jc w:val="both"/>
        <w:rPr>
          <w:rFonts w:ascii="Cambria" w:hAnsi="Cambria" w:cs="Helvetica"/>
        </w:rPr>
      </w:pPr>
      <w:r w:rsidRPr="009A4D47">
        <w:rPr>
          <w:rFonts w:ascii="Cambria" w:hAnsi="Cambria" w:cs="Helvetica"/>
        </w:rPr>
        <w:t>Zamawiaj</w:t>
      </w:r>
      <w:r w:rsidRPr="005F2E0C">
        <w:rPr>
          <w:rFonts w:ascii="Cambria" w:hAnsi="Cambria" w:cs="Arial"/>
        </w:rPr>
        <w:t>ą</w:t>
      </w:r>
      <w:r w:rsidRPr="005F2E0C">
        <w:rPr>
          <w:rFonts w:ascii="Cambria" w:hAnsi="Cambria" w:cs="Helvetica"/>
        </w:rPr>
        <w:t xml:space="preserve">cy </w:t>
      </w:r>
      <w:r w:rsidRPr="00B029BA">
        <w:rPr>
          <w:rFonts w:ascii="Cambria" w:hAnsi="Cambria" w:cs="Helvetica"/>
          <w:b/>
          <w:u w:val="single"/>
        </w:rPr>
        <w:t>nie przewiduje</w:t>
      </w:r>
      <w:r w:rsidRPr="00B029BA">
        <w:rPr>
          <w:rFonts w:ascii="Cambria" w:hAnsi="Cambria" w:cs="Helvetica"/>
        </w:rPr>
        <w:t>:</w:t>
      </w:r>
    </w:p>
    <w:p w14:paraId="1D366990" w14:textId="77777777" w:rsidR="004159CD" w:rsidRPr="006A031E" w:rsidRDefault="004159CD" w:rsidP="00F15CC0">
      <w:pPr>
        <w:pStyle w:val="Akapitzlist"/>
        <w:numPr>
          <w:ilvl w:val="0"/>
          <w:numId w:val="55"/>
        </w:numPr>
        <w:autoSpaceDE w:val="0"/>
        <w:autoSpaceDN w:val="0"/>
        <w:adjustRightInd w:val="0"/>
        <w:spacing w:before="0" w:after="0" w:line="276" w:lineRule="auto"/>
        <w:ind w:hanging="294"/>
        <w:rPr>
          <w:rFonts w:ascii="Cambria" w:hAnsi="Cambria" w:cs="Helvetica"/>
          <w:sz w:val="24"/>
          <w:szCs w:val="24"/>
        </w:rPr>
      </w:pPr>
      <w:r w:rsidRPr="006A031E">
        <w:rPr>
          <w:rFonts w:ascii="Cambria" w:hAnsi="Cambria" w:cs="Helvetica"/>
          <w:sz w:val="24"/>
          <w:szCs w:val="24"/>
        </w:rPr>
        <w:t>zawarcia umowy ramowej,</w:t>
      </w:r>
    </w:p>
    <w:p w14:paraId="4B7C8870" w14:textId="77777777" w:rsidR="004159CD" w:rsidRPr="00FC016C" w:rsidRDefault="004159CD" w:rsidP="00F15CC0">
      <w:pPr>
        <w:pStyle w:val="Akapitzlist"/>
        <w:numPr>
          <w:ilvl w:val="0"/>
          <w:numId w:val="55"/>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składania ofert wariantowych,</w:t>
      </w:r>
    </w:p>
    <w:p w14:paraId="038B0356" w14:textId="77777777" w:rsidR="004159CD" w:rsidRPr="00FC016C" w:rsidRDefault="004159CD" w:rsidP="00F15CC0">
      <w:pPr>
        <w:pStyle w:val="Akapitzlist"/>
        <w:numPr>
          <w:ilvl w:val="0"/>
          <w:numId w:val="55"/>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rozliczania w walutach obcych,</w:t>
      </w:r>
    </w:p>
    <w:p w14:paraId="070BBB22" w14:textId="77777777" w:rsidR="004159CD" w:rsidRPr="00FC016C" w:rsidRDefault="004159CD" w:rsidP="00F15CC0">
      <w:pPr>
        <w:pStyle w:val="Akapitzlist"/>
        <w:numPr>
          <w:ilvl w:val="0"/>
          <w:numId w:val="55"/>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aukcji elektronicznej,</w:t>
      </w:r>
    </w:p>
    <w:p w14:paraId="6816C65D" w14:textId="77777777" w:rsidR="004159CD" w:rsidRDefault="004159CD" w:rsidP="00F15CC0">
      <w:pPr>
        <w:pStyle w:val="Akapitzlist"/>
        <w:numPr>
          <w:ilvl w:val="0"/>
          <w:numId w:val="55"/>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zwrotu kosztów udziału w post</w:t>
      </w:r>
      <w:r w:rsidRPr="00FC016C">
        <w:rPr>
          <w:rFonts w:ascii="Cambria" w:hAnsi="Cambria" w:cs="Arial"/>
          <w:sz w:val="24"/>
          <w:szCs w:val="24"/>
        </w:rPr>
        <w:t>ę</w:t>
      </w:r>
      <w:r w:rsidRPr="00FC016C">
        <w:rPr>
          <w:rFonts w:ascii="Cambria" w:hAnsi="Cambria" w:cs="Helvetica"/>
          <w:sz w:val="24"/>
          <w:szCs w:val="24"/>
        </w:rPr>
        <w:t>powaniu.</w:t>
      </w:r>
    </w:p>
    <w:p w14:paraId="4CC4D4C5" w14:textId="77777777" w:rsidR="004159CD" w:rsidRPr="00FC016C" w:rsidRDefault="004159CD" w:rsidP="004159CD">
      <w:pPr>
        <w:pStyle w:val="Akapitzlist"/>
        <w:autoSpaceDE w:val="0"/>
        <w:autoSpaceDN w:val="0"/>
        <w:adjustRightInd w:val="0"/>
        <w:spacing w:before="0" w:after="0" w:line="276" w:lineRule="auto"/>
        <w:rPr>
          <w:rFonts w:ascii="Cambria" w:hAnsi="Cambria" w:cs="Helvetica"/>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614FB099" w14:textId="77777777" w:rsidTr="004159CD">
        <w:trPr>
          <w:trHeight w:val="507"/>
          <w:jc w:val="center"/>
        </w:trPr>
        <w:tc>
          <w:tcPr>
            <w:tcW w:w="9102" w:type="dxa"/>
            <w:tcBorders>
              <w:top w:val="nil"/>
              <w:left w:val="nil"/>
              <w:bottom w:val="single" w:sz="4" w:space="0" w:color="auto"/>
              <w:right w:val="nil"/>
            </w:tcBorders>
            <w:hideMark/>
          </w:tcPr>
          <w:p w14:paraId="3623747D"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26</w:t>
            </w:r>
          </w:p>
          <w:p w14:paraId="0938C0F8"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ZAŁĄCZNIKI DO SIWZ</w:t>
            </w:r>
          </w:p>
        </w:tc>
      </w:tr>
    </w:tbl>
    <w:p w14:paraId="4936DADD" w14:textId="77777777" w:rsidR="004159CD" w:rsidRPr="00FC016C" w:rsidRDefault="004159CD" w:rsidP="004159CD">
      <w:pPr>
        <w:pStyle w:val="Kolorowalistaakcent11"/>
        <w:widowControl w:val="0"/>
        <w:suppressAutoHyphens/>
        <w:spacing w:line="276" w:lineRule="auto"/>
        <w:ind w:left="0"/>
        <w:outlineLvl w:val="3"/>
        <w:rPr>
          <w:rFonts w:ascii="Cambria" w:hAnsi="Cambria"/>
          <w:sz w:val="24"/>
          <w:szCs w:val="24"/>
        </w:rPr>
      </w:pPr>
    </w:p>
    <w:p w14:paraId="58771EBC" w14:textId="77777777" w:rsidR="004159CD" w:rsidRPr="009A4D47" w:rsidRDefault="004159CD" w:rsidP="004159CD">
      <w:pPr>
        <w:spacing w:line="276" w:lineRule="auto"/>
        <w:ind w:left="340" w:hanging="340"/>
        <w:rPr>
          <w:rFonts w:ascii="Cambria" w:hAnsi="Cambria" w:cs="Arial"/>
          <w:u w:val="single"/>
        </w:rPr>
      </w:pPr>
      <w:r w:rsidRPr="009A4D47">
        <w:rPr>
          <w:rFonts w:ascii="Cambria" w:hAnsi="Cambria" w:cs="Arial"/>
          <w:u w:val="single"/>
        </w:rPr>
        <w:t>Integralną częścią SIWZ są załączniki:</w:t>
      </w:r>
    </w:p>
    <w:p w14:paraId="3AE064D3" w14:textId="5ABF0655" w:rsidR="00FB6CA1" w:rsidRPr="00C3704A" w:rsidRDefault="00FB6CA1" w:rsidP="00FB6CA1">
      <w:pPr>
        <w:spacing w:line="276" w:lineRule="auto"/>
        <w:ind w:left="2836" w:hanging="2836"/>
        <w:jc w:val="both"/>
        <w:rPr>
          <w:rFonts w:ascii="Cambria" w:hAnsi="Cambria" w:cs="Arial"/>
          <w:sz w:val="23"/>
          <w:szCs w:val="23"/>
        </w:rPr>
      </w:pPr>
      <w:r w:rsidRPr="00C3704A">
        <w:rPr>
          <w:rFonts w:ascii="Cambria" w:hAnsi="Cambria" w:cs="Arial"/>
          <w:sz w:val="23"/>
          <w:szCs w:val="23"/>
        </w:rPr>
        <w:t>Załącznik Nr 1</w:t>
      </w:r>
      <w:r w:rsidR="00AC334B">
        <w:rPr>
          <w:rFonts w:ascii="Cambria" w:hAnsi="Cambria" w:cs="Arial"/>
          <w:sz w:val="23"/>
          <w:szCs w:val="23"/>
        </w:rPr>
        <w:t xml:space="preserve">a – </w:t>
      </w:r>
      <w:r w:rsidR="00AC334B">
        <w:rPr>
          <w:rFonts w:ascii="Cambria" w:hAnsi="Cambria" w:cs="Arial"/>
          <w:sz w:val="23"/>
          <w:szCs w:val="23"/>
        </w:rPr>
        <w:tab/>
        <w:t>Dokumentacja techniczna</w:t>
      </w:r>
      <w:r>
        <w:rPr>
          <w:rFonts w:ascii="Cambria" w:hAnsi="Cambria" w:cs="Arial"/>
          <w:sz w:val="23"/>
          <w:szCs w:val="23"/>
        </w:rPr>
        <w:t xml:space="preserve"> instalacji kolektorów słonecznych</w:t>
      </w:r>
      <w:r w:rsidRPr="00C3704A">
        <w:rPr>
          <w:rFonts w:ascii="Cambria" w:hAnsi="Cambria" w:cs="Arial"/>
          <w:sz w:val="23"/>
          <w:szCs w:val="23"/>
        </w:rPr>
        <w:t>.</w:t>
      </w:r>
    </w:p>
    <w:p w14:paraId="4D88D628" w14:textId="5EDBF26B" w:rsidR="00FB6CA1" w:rsidRPr="00C3704A" w:rsidRDefault="00FB6CA1" w:rsidP="00FB6CA1">
      <w:pPr>
        <w:spacing w:line="276" w:lineRule="auto"/>
        <w:ind w:left="2836" w:hanging="2836"/>
        <w:jc w:val="both"/>
        <w:rPr>
          <w:rFonts w:ascii="Cambria" w:hAnsi="Cambria" w:cs="Arial"/>
          <w:sz w:val="23"/>
          <w:szCs w:val="23"/>
        </w:rPr>
      </w:pPr>
      <w:r w:rsidRPr="00C3704A">
        <w:rPr>
          <w:rFonts w:ascii="Cambria" w:hAnsi="Cambria" w:cs="Arial"/>
          <w:sz w:val="23"/>
          <w:szCs w:val="23"/>
        </w:rPr>
        <w:t>Załącznik Nr 1</w:t>
      </w:r>
      <w:r>
        <w:rPr>
          <w:rFonts w:ascii="Cambria" w:hAnsi="Cambria" w:cs="Arial"/>
          <w:sz w:val="23"/>
          <w:szCs w:val="23"/>
        </w:rPr>
        <w:t>b</w:t>
      </w:r>
      <w:r w:rsidR="00AC334B">
        <w:rPr>
          <w:rFonts w:ascii="Cambria" w:hAnsi="Cambria" w:cs="Arial"/>
          <w:sz w:val="23"/>
          <w:szCs w:val="23"/>
        </w:rPr>
        <w:t xml:space="preserve"> – </w:t>
      </w:r>
      <w:r w:rsidR="00AC334B">
        <w:rPr>
          <w:rFonts w:ascii="Cambria" w:hAnsi="Cambria" w:cs="Arial"/>
          <w:sz w:val="23"/>
          <w:szCs w:val="23"/>
        </w:rPr>
        <w:tab/>
        <w:t>Dokumentacja techniczna</w:t>
      </w:r>
      <w:r w:rsidRPr="00C3704A">
        <w:rPr>
          <w:rFonts w:ascii="Cambria" w:hAnsi="Cambria" w:cs="Arial"/>
          <w:sz w:val="23"/>
          <w:szCs w:val="23"/>
        </w:rPr>
        <w:t xml:space="preserve"> </w:t>
      </w:r>
      <w:r>
        <w:rPr>
          <w:rFonts w:ascii="Cambria" w:hAnsi="Cambria" w:cs="Arial"/>
          <w:sz w:val="23"/>
          <w:szCs w:val="23"/>
        </w:rPr>
        <w:t xml:space="preserve">instalacji </w:t>
      </w:r>
      <w:r w:rsidRPr="00C3704A">
        <w:rPr>
          <w:rFonts w:ascii="Cambria" w:hAnsi="Cambria" w:cs="Arial"/>
          <w:sz w:val="23"/>
          <w:szCs w:val="23"/>
        </w:rPr>
        <w:t>fotowoltaicznych.</w:t>
      </w:r>
    </w:p>
    <w:p w14:paraId="158C9EC4" w14:textId="65B75833" w:rsidR="00FB6CA1" w:rsidRPr="00C3704A" w:rsidRDefault="00FB6CA1" w:rsidP="00FB6CA1">
      <w:pPr>
        <w:spacing w:line="276" w:lineRule="auto"/>
        <w:ind w:left="2836" w:hanging="2836"/>
        <w:jc w:val="both"/>
        <w:rPr>
          <w:rFonts w:ascii="Cambria" w:hAnsi="Cambria" w:cs="Arial"/>
          <w:sz w:val="23"/>
          <w:szCs w:val="23"/>
        </w:rPr>
      </w:pPr>
      <w:r>
        <w:rPr>
          <w:rFonts w:ascii="Cambria" w:hAnsi="Cambria" w:cs="Arial"/>
          <w:sz w:val="23"/>
          <w:szCs w:val="23"/>
        </w:rPr>
        <w:t>Załącznik Nr 1</w:t>
      </w:r>
      <w:r w:rsidR="00D834EA">
        <w:rPr>
          <w:rFonts w:ascii="Cambria" w:hAnsi="Cambria" w:cs="Arial"/>
          <w:sz w:val="23"/>
          <w:szCs w:val="23"/>
        </w:rPr>
        <w:t>c</w:t>
      </w:r>
      <w:r w:rsidR="00AC334B">
        <w:rPr>
          <w:rFonts w:ascii="Cambria" w:hAnsi="Cambria" w:cs="Arial"/>
          <w:sz w:val="23"/>
          <w:szCs w:val="23"/>
        </w:rPr>
        <w:t xml:space="preserve"> – </w:t>
      </w:r>
      <w:r w:rsidR="00AC334B">
        <w:rPr>
          <w:rFonts w:ascii="Cambria" w:hAnsi="Cambria" w:cs="Arial"/>
          <w:sz w:val="23"/>
          <w:szCs w:val="23"/>
        </w:rPr>
        <w:tab/>
        <w:t>Dokumentacja techniczna</w:t>
      </w:r>
      <w:r w:rsidRPr="00C3704A">
        <w:rPr>
          <w:rFonts w:ascii="Cambria" w:hAnsi="Cambria" w:cs="Arial"/>
          <w:sz w:val="23"/>
          <w:szCs w:val="23"/>
        </w:rPr>
        <w:t xml:space="preserve"> kotłów na biomasę.</w:t>
      </w:r>
    </w:p>
    <w:p w14:paraId="79EC24BD" w14:textId="71024434" w:rsidR="004159CD" w:rsidRDefault="004159CD" w:rsidP="004159CD">
      <w:pPr>
        <w:spacing w:line="276" w:lineRule="auto"/>
        <w:ind w:left="2836" w:hanging="2836"/>
        <w:jc w:val="both"/>
        <w:rPr>
          <w:rFonts w:ascii="Cambria" w:hAnsi="Cambria" w:cs="Arial"/>
          <w:sz w:val="23"/>
          <w:szCs w:val="23"/>
        </w:rPr>
      </w:pPr>
      <w:r w:rsidRPr="00FC016C">
        <w:rPr>
          <w:rFonts w:ascii="Cambria" w:hAnsi="Cambria" w:cs="Arial"/>
          <w:sz w:val="23"/>
          <w:szCs w:val="23"/>
        </w:rPr>
        <w:t xml:space="preserve">Załącznik Nr 2a - </w:t>
      </w:r>
      <w:r w:rsidRPr="00FC016C">
        <w:rPr>
          <w:rFonts w:ascii="Cambria" w:hAnsi="Cambria" w:cs="Arial"/>
          <w:sz w:val="23"/>
          <w:szCs w:val="23"/>
        </w:rPr>
        <w:tab/>
        <w:t>Projekt umowy – dla części 1 zamówienia (kolektory słoneczne).</w:t>
      </w:r>
    </w:p>
    <w:p w14:paraId="10645F47" w14:textId="59516F1B" w:rsidR="00D834EA" w:rsidRPr="00FC016C" w:rsidRDefault="00D834EA" w:rsidP="00D834EA">
      <w:pPr>
        <w:spacing w:line="276" w:lineRule="auto"/>
        <w:ind w:left="2836" w:hanging="2836"/>
        <w:jc w:val="both"/>
        <w:rPr>
          <w:rFonts w:ascii="Cambria" w:hAnsi="Cambria" w:cs="Arial"/>
          <w:sz w:val="23"/>
          <w:szCs w:val="23"/>
        </w:rPr>
      </w:pPr>
      <w:r w:rsidRPr="00FC016C">
        <w:rPr>
          <w:rFonts w:ascii="Cambria" w:hAnsi="Cambria" w:cs="Arial"/>
          <w:sz w:val="23"/>
          <w:szCs w:val="23"/>
        </w:rPr>
        <w:t>Załącznik Nr 2</w:t>
      </w:r>
      <w:r>
        <w:rPr>
          <w:rFonts w:ascii="Cambria" w:hAnsi="Cambria" w:cs="Arial"/>
          <w:sz w:val="23"/>
          <w:szCs w:val="23"/>
        </w:rPr>
        <w:t>b</w:t>
      </w:r>
      <w:r w:rsidRPr="00FC016C">
        <w:rPr>
          <w:rFonts w:ascii="Cambria" w:hAnsi="Cambria" w:cs="Arial"/>
          <w:sz w:val="23"/>
          <w:szCs w:val="23"/>
        </w:rPr>
        <w:t xml:space="preserve"> - </w:t>
      </w:r>
      <w:r w:rsidRPr="00FC016C">
        <w:rPr>
          <w:rFonts w:ascii="Cambria" w:hAnsi="Cambria" w:cs="Arial"/>
          <w:sz w:val="23"/>
          <w:szCs w:val="23"/>
        </w:rPr>
        <w:tab/>
        <w:t xml:space="preserve">Projekt umowy – dla części </w:t>
      </w:r>
      <w:r>
        <w:rPr>
          <w:rFonts w:ascii="Cambria" w:hAnsi="Cambria" w:cs="Arial"/>
          <w:sz w:val="23"/>
          <w:szCs w:val="23"/>
        </w:rPr>
        <w:t>2</w:t>
      </w:r>
      <w:r w:rsidRPr="00FC016C">
        <w:rPr>
          <w:rFonts w:ascii="Cambria" w:hAnsi="Cambria" w:cs="Arial"/>
          <w:sz w:val="23"/>
          <w:szCs w:val="23"/>
        </w:rPr>
        <w:t xml:space="preserve"> zamówienia (</w:t>
      </w:r>
      <w:r>
        <w:rPr>
          <w:rFonts w:ascii="Cambria" w:hAnsi="Cambria" w:cs="Arial"/>
          <w:sz w:val="23"/>
          <w:szCs w:val="23"/>
        </w:rPr>
        <w:t>instalacje fotowoltaiczne</w:t>
      </w:r>
      <w:r w:rsidRPr="00FC016C">
        <w:rPr>
          <w:rFonts w:ascii="Cambria" w:hAnsi="Cambria" w:cs="Arial"/>
          <w:sz w:val="23"/>
          <w:szCs w:val="23"/>
        </w:rPr>
        <w:t>).</w:t>
      </w:r>
    </w:p>
    <w:p w14:paraId="133FFF42" w14:textId="264CA502" w:rsidR="00FB6CA1" w:rsidRPr="00FC016C" w:rsidRDefault="00FB6CA1" w:rsidP="00FB6CA1">
      <w:pPr>
        <w:spacing w:line="276" w:lineRule="auto"/>
        <w:ind w:left="2832" w:hanging="2832"/>
        <w:jc w:val="both"/>
        <w:rPr>
          <w:rFonts w:ascii="Cambria" w:hAnsi="Cambria" w:cs="Arial"/>
          <w:sz w:val="23"/>
          <w:szCs w:val="23"/>
        </w:rPr>
      </w:pPr>
      <w:r w:rsidRPr="00FC016C">
        <w:rPr>
          <w:rFonts w:ascii="Cambria" w:hAnsi="Cambria" w:cs="Arial"/>
          <w:sz w:val="23"/>
          <w:szCs w:val="23"/>
        </w:rPr>
        <w:t>Załącznik Nr 2</w:t>
      </w:r>
      <w:r w:rsidR="00D834EA">
        <w:rPr>
          <w:rFonts w:ascii="Cambria" w:hAnsi="Cambria" w:cs="Arial"/>
          <w:sz w:val="23"/>
          <w:szCs w:val="23"/>
        </w:rPr>
        <w:t>c</w:t>
      </w:r>
      <w:r w:rsidRPr="00FC016C">
        <w:rPr>
          <w:rFonts w:ascii="Cambria" w:hAnsi="Cambria" w:cs="Arial"/>
          <w:sz w:val="23"/>
          <w:szCs w:val="23"/>
        </w:rPr>
        <w:t xml:space="preserve"> – </w:t>
      </w:r>
      <w:r w:rsidRPr="00FC016C">
        <w:rPr>
          <w:rFonts w:ascii="Cambria" w:hAnsi="Cambria" w:cs="Arial"/>
          <w:sz w:val="23"/>
          <w:szCs w:val="23"/>
        </w:rPr>
        <w:tab/>
        <w:t xml:space="preserve">Projekt umowy – dla części </w:t>
      </w:r>
      <w:r w:rsidR="00370493">
        <w:rPr>
          <w:rFonts w:ascii="Cambria" w:hAnsi="Cambria" w:cs="Arial"/>
          <w:sz w:val="23"/>
          <w:szCs w:val="23"/>
        </w:rPr>
        <w:t>3</w:t>
      </w:r>
      <w:r w:rsidRPr="00FC016C">
        <w:rPr>
          <w:rFonts w:ascii="Cambria" w:hAnsi="Cambria" w:cs="Arial"/>
          <w:sz w:val="23"/>
          <w:szCs w:val="23"/>
        </w:rPr>
        <w:t xml:space="preserve"> zamówienia (kotły na biomasę).</w:t>
      </w:r>
    </w:p>
    <w:p w14:paraId="35D3F1D9" w14:textId="77777777" w:rsidR="004159CD" w:rsidRPr="00FC016C" w:rsidRDefault="004159CD" w:rsidP="004159CD">
      <w:pPr>
        <w:spacing w:line="276" w:lineRule="auto"/>
        <w:ind w:left="2832" w:hanging="2832"/>
        <w:jc w:val="both"/>
        <w:rPr>
          <w:rFonts w:ascii="Cambria" w:hAnsi="Cambria" w:cs="Arial"/>
          <w:color w:val="000000" w:themeColor="text1"/>
          <w:sz w:val="23"/>
          <w:szCs w:val="23"/>
        </w:rPr>
      </w:pPr>
      <w:r w:rsidRPr="00FC016C">
        <w:rPr>
          <w:rFonts w:ascii="Cambria" w:hAnsi="Cambria" w:cs="Arial"/>
          <w:color w:val="000000" w:themeColor="text1"/>
          <w:sz w:val="23"/>
          <w:szCs w:val="23"/>
        </w:rPr>
        <w:t xml:space="preserve">Załącznik Nr 3 – </w:t>
      </w:r>
      <w:r w:rsidRPr="00FC016C">
        <w:rPr>
          <w:rFonts w:ascii="Cambria" w:hAnsi="Cambria" w:cs="Arial"/>
          <w:color w:val="000000" w:themeColor="text1"/>
          <w:sz w:val="23"/>
          <w:szCs w:val="23"/>
        </w:rPr>
        <w:tab/>
        <w:t>Wzór Formularza Ofertowego.</w:t>
      </w:r>
    </w:p>
    <w:p w14:paraId="1EF1D066" w14:textId="77777777" w:rsidR="004159CD" w:rsidRPr="00FC016C" w:rsidRDefault="004159CD" w:rsidP="004159CD">
      <w:pPr>
        <w:spacing w:line="276" w:lineRule="auto"/>
        <w:ind w:left="2832" w:hanging="2832"/>
        <w:jc w:val="both"/>
        <w:rPr>
          <w:rFonts w:ascii="Cambria" w:hAnsi="Cambria" w:cs="Arial"/>
          <w:color w:val="000000" w:themeColor="text1"/>
          <w:sz w:val="23"/>
          <w:szCs w:val="23"/>
        </w:rPr>
      </w:pPr>
      <w:r w:rsidRPr="00FC016C">
        <w:rPr>
          <w:rFonts w:ascii="Cambria" w:hAnsi="Cambria" w:cs="Arial"/>
          <w:color w:val="000000" w:themeColor="text1"/>
          <w:sz w:val="23"/>
          <w:szCs w:val="23"/>
        </w:rPr>
        <w:t xml:space="preserve">Załącznik Nr 4 - </w:t>
      </w:r>
      <w:r w:rsidRPr="00FC016C">
        <w:rPr>
          <w:rFonts w:ascii="Cambria" w:hAnsi="Cambria" w:cs="Arial"/>
          <w:color w:val="000000" w:themeColor="text1"/>
          <w:sz w:val="23"/>
          <w:szCs w:val="23"/>
        </w:rPr>
        <w:tab/>
        <w:t xml:space="preserve">Zakres oświadczenia w formie jednolitego dokumentu (JEDZ) </w:t>
      </w:r>
      <w:r w:rsidRPr="00FC016C">
        <w:rPr>
          <w:rFonts w:ascii="Cambria" w:hAnsi="Cambria" w:cs="Arial"/>
          <w:color w:val="000000" w:themeColor="text1"/>
          <w:sz w:val="23"/>
          <w:szCs w:val="23"/>
        </w:rPr>
        <w:br/>
        <w:t>w formacie .pdf (poglądowo).</w:t>
      </w:r>
    </w:p>
    <w:p w14:paraId="3DD4A63B" w14:textId="753654CF" w:rsidR="004159CD" w:rsidRPr="009A4D47" w:rsidRDefault="004159CD" w:rsidP="004159CD">
      <w:pPr>
        <w:spacing w:line="276" w:lineRule="auto"/>
        <w:ind w:left="2832" w:hanging="2832"/>
        <w:jc w:val="both"/>
        <w:rPr>
          <w:rFonts w:ascii="Cambria" w:hAnsi="Cambria" w:cs="Arial"/>
          <w:color w:val="000000" w:themeColor="text1"/>
          <w:sz w:val="23"/>
          <w:szCs w:val="23"/>
        </w:rPr>
      </w:pPr>
      <w:r w:rsidRPr="009A4D47">
        <w:rPr>
          <w:rFonts w:ascii="Cambria" w:hAnsi="Cambria" w:cs="Arial"/>
          <w:color w:val="000000" w:themeColor="text1"/>
          <w:sz w:val="23"/>
          <w:szCs w:val="23"/>
        </w:rPr>
        <w:lastRenderedPageBreak/>
        <w:t>Załącznik Nr 4a -</w:t>
      </w:r>
      <w:r w:rsidRPr="009A4D47">
        <w:rPr>
          <w:rFonts w:ascii="Cambria" w:hAnsi="Cambria" w:cs="Arial"/>
          <w:color w:val="000000" w:themeColor="text1"/>
          <w:sz w:val="23"/>
          <w:szCs w:val="23"/>
        </w:rPr>
        <w:tab/>
        <w:t>JEDZ przygotowany wstępnie przez Zamawiającego dla przedmiotowego postępowania w formacie .xml do pobrania przez Wykonawcę i zaimportowani</w:t>
      </w:r>
      <w:r w:rsidR="00C11B59">
        <w:rPr>
          <w:rFonts w:ascii="Cambria" w:hAnsi="Cambria" w:cs="Arial"/>
          <w:color w:val="000000" w:themeColor="text1"/>
          <w:sz w:val="23"/>
          <w:szCs w:val="23"/>
        </w:rPr>
        <w:t xml:space="preserve">a w serwisie </w:t>
      </w:r>
      <w:r w:rsidRPr="009A4D47">
        <w:rPr>
          <w:rFonts w:ascii="Cambria" w:hAnsi="Cambria" w:cs="Arial"/>
          <w:color w:val="000000" w:themeColor="text1"/>
          <w:sz w:val="23"/>
          <w:szCs w:val="23"/>
        </w:rPr>
        <w:t xml:space="preserve">ESPD, </w:t>
      </w:r>
    </w:p>
    <w:p w14:paraId="21FA02B9" w14:textId="77777777" w:rsidR="004159CD" w:rsidRPr="00FC016C" w:rsidRDefault="004159CD" w:rsidP="004159CD">
      <w:pPr>
        <w:spacing w:line="276" w:lineRule="auto"/>
        <w:ind w:left="2832" w:hanging="2832"/>
        <w:jc w:val="both"/>
        <w:rPr>
          <w:rFonts w:ascii="Cambria" w:hAnsi="Cambria" w:cs="Arial"/>
          <w:sz w:val="23"/>
          <w:szCs w:val="23"/>
        </w:rPr>
      </w:pPr>
      <w:r w:rsidRPr="006A031E">
        <w:rPr>
          <w:rFonts w:ascii="Cambria" w:hAnsi="Cambria" w:cs="Arial"/>
          <w:color w:val="000000" w:themeColor="text1"/>
          <w:sz w:val="23"/>
          <w:szCs w:val="23"/>
        </w:rPr>
        <w:t xml:space="preserve">Załącznik Nr 5 – </w:t>
      </w:r>
      <w:r w:rsidRPr="006A031E">
        <w:rPr>
          <w:rFonts w:ascii="Cambria" w:hAnsi="Cambria" w:cs="Arial"/>
          <w:color w:val="000000" w:themeColor="text1"/>
          <w:sz w:val="23"/>
          <w:szCs w:val="23"/>
        </w:rPr>
        <w:tab/>
        <w:t xml:space="preserve">Wzór informacji, że wykonawca nie należy/należy do grupy kapitałowej – </w:t>
      </w:r>
      <w:r w:rsidRPr="00FC016C">
        <w:rPr>
          <w:rFonts w:ascii="Cambria" w:hAnsi="Cambria" w:cs="Arial"/>
          <w:i/>
          <w:color w:val="000000" w:themeColor="text1"/>
          <w:sz w:val="23"/>
          <w:szCs w:val="23"/>
        </w:rPr>
        <w:t>składany w terminie 3 dni od dnia zamieszczenia na stronie internetowej Zamawiającego informacji</w:t>
      </w:r>
      <w:r w:rsidRPr="00FC016C">
        <w:rPr>
          <w:rFonts w:ascii="Cambria" w:hAnsi="Cambria" w:cs="Arial"/>
          <w:i/>
          <w:sz w:val="23"/>
          <w:szCs w:val="23"/>
        </w:rPr>
        <w:t>, o których mowa w art. 86 ust. 5 ustawy Pzp (informacji z otwarcia ofert)</w:t>
      </w:r>
      <w:r w:rsidRPr="00FC016C">
        <w:rPr>
          <w:rFonts w:ascii="Cambria" w:hAnsi="Cambria" w:cs="Arial"/>
          <w:sz w:val="23"/>
          <w:szCs w:val="23"/>
        </w:rPr>
        <w:t>,</w:t>
      </w:r>
    </w:p>
    <w:p w14:paraId="0F472C28" w14:textId="77777777" w:rsidR="004159CD" w:rsidRPr="00FC016C" w:rsidRDefault="004159CD" w:rsidP="004159CD">
      <w:pPr>
        <w:spacing w:line="276" w:lineRule="auto"/>
        <w:ind w:left="2832" w:hanging="2832"/>
        <w:jc w:val="both"/>
        <w:rPr>
          <w:rFonts w:ascii="Cambria" w:hAnsi="Cambria" w:cs="Arial"/>
          <w:sz w:val="23"/>
          <w:szCs w:val="23"/>
        </w:rPr>
      </w:pPr>
      <w:r w:rsidRPr="00FC016C">
        <w:rPr>
          <w:rFonts w:ascii="Cambria" w:hAnsi="Cambria" w:cs="Arial"/>
          <w:sz w:val="23"/>
          <w:szCs w:val="23"/>
        </w:rPr>
        <w:t xml:space="preserve">Załącznik Nr 6 – </w:t>
      </w:r>
      <w:r w:rsidRPr="00FC016C">
        <w:rPr>
          <w:rFonts w:ascii="Cambria" w:hAnsi="Cambria" w:cs="Arial"/>
          <w:sz w:val="23"/>
          <w:szCs w:val="23"/>
        </w:rPr>
        <w:tab/>
        <w:t xml:space="preserve">Wzór wykazu dostaw – </w:t>
      </w:r>
      <w:r w:rsidRPr="00FC016C">
        <w:rPr>
          <w:rFonts w:ascii="Cambria" w:hAnsi="Cambria" w:cs="Arial"/>
          <w:i/>
          <w:sz w:val="23"/>
          <w:szCs w:val="23"/>
        </w:rPr>
        <w:t>składany na wezwanie Zamawiającego w trybie art. 26 ust. 1 ustawy Pzp</w:t>
      </w:r>
      <w:r w:rsidRPr="00FC016C">
        <w:rPr>
          <w:rFonts w:ascii="Cambria" w:hAnsi="Cambria" w:cs="Arial"/>
          <w:sz w:val="23"/>
          <w:szCs w:val="23"/>
        </w:rPr>
        <w:t>.</w:t>
      </w:r>
    </w:p>
    <w:p w14:paraId="4B4DD338" w14:textId="1DEDB9FC" w:rsidR="003A6480" w:rsidRDefault="004159CD" w:rsidP="009F386A">
      <w:pPr>
        <w:spacing w:line="276" w:lineRule="auto"/>
        <w:ind w:left="2832" w:hanging="2832"/>
        <w:jc w:val="both"/>
        <w:rPr>
          <w:rFonts w:ascii="Cambria" w:hAnsi="Cambria" w:cs="Arial"/>
          <w:sz w:val="23"/>
          <w:szCs w:val="23"/>
        </w:rPr>
      </w:pPr>
      <w:r w:rsidRPr="00FC016C">
        <w:rPr>
          <w:rFonts w:ascii="Cambria" w:hAnsi="Cambria" w:cs="Arial"/>
          <w:sz w:val="23"/>
          <w:szCs w:val="23"/>
        </w:rPr>
        <w:t xml:space="preserve">Załącznik Nr 7 – </w:t>
      </w:r>
      <w:r w:rsidRPr="00FC016C">
        <w:rPr>
          <w:rFonts w:ascii="Cambria" w:hAnsi="Cambria" w:cs="Arial"/>
          <w:sz w:val="23"/>
          <w:szCs w:val="23"/>
        </w:rPr>
        <w:tab/>
        <w:t xml:space="preserve">Wzór oświadczenia w zakresie określonym w pkt. 8.7.2 lit. </w:t>
      </w:r>
      <w:r w:rsidR="0053509A">
        <w:rPr>
          <w:rFonts w:ascii="Cambria" w:hAnsi="Cambria" w:cs="Arial"/>
          <w:sz w:val="23"/>
          <w:szCs w:val="23"/>
        </w:rPr>
        <w:t>c</w:t>
      </w:r>
      <w:r w:rsidRPr="00FC016C">
        <w:rPr>
          <w:rFonts w:ascii="Cambria" w:hAnsi="Cambria" w:cs="Arial"/>
          <w:sz w:val="23"/>
          <w:szCs w:val="23"/>
        </w:rPr>
        <w:t>) - </w:t>
      </w:r>
      <w:r w:rsidR="0053509A">
        <w:rPr>
          <w:rFonts w:ascii="Cambria" w:hAnsi="Cambria" w:cs="Arial"/>
          <w:sz w:val="23"/>
          <w:szCs w:val="23"/>
        </w:rPr>
        <w:t>d</w:t>
      </w:r>
      <w:r w:rsidRPr="00FC016C">
        <w:rPr>
          <w:rFonts w:ascii="Cambria" w:hAnsi="Cambria" w:cs="Arial"/>
          <w:sz w:val="23"/>
          <w:szCs w:val="23"/>
        </w:rPr>
        <w:t xml:space="preserve">) SIWZ – </w:t>
      </w:r>
      <w:r w:rsidRPr="00FC016C">
        <w:rPr>
          <w:rFonts w:ascii="Cambria" w:hAnsi="Cambria" w:cs="Arial"/>
          <w:i/>
          <w:sz w:val="23"/>
          <w:szCs w:val="23"/>
        </w:rPr>
        <w:t>składany na wezwanie Zam</w:t>
      </w:r>
      <w:bookmarkStart w:id="1" w:name="_GoBack"/>
      <w:bookmarkEnd w:id="1"/>
      <w:r w:rsidRPr="00FC016C">
        <w:rPr>
          <w:rFonts w:ascii="Cambria" w:hAnsi="Cambria" w:cs="Arial"/>
          <w:i/>
          <w:sz w:val="23"/>
          <w:szCs w:val="23"/>
        </w:rPr>
        <w:t>awiającego w trybie art. 26 ust. 1 ustawy Pzp</w:t>
      </w:r>
      <w:r w:rsidRPr="00FC016C">
        <w:rPr>
          <w:rFonts w:ascii="Cambria" w:hAnsi="Cambria" w:cs="Arial"/>
          <w:sz w:val="23"/>
          <w:szCs w:val="23"/>
        </w:rPr>
        <w:t>.</w:t>
      </w:r>
      <w:bookmarkEnd w:id="0"/>
    </w:p>
    <w:p w14:paraId="4880CE89" w14:textId="05641AD8" w:rsidR="00324057" w:rsidRPr="005371A6" w:rsidRDefault="00324057" w:rsidP="009F386A">
      <w:pPr>
        <w:spacing w:line="276" w:lineRule="auto"/>
        <w:ind w:left="2832" w:hanging="2832"/>
        <w:jc w:val="both"/>
        <w:rPr>
          <w:rFonts w:ascii="Cambria" w:hAnsi="Cambria"/>
        </w:rPr>
      </w:pPr>
      <w:r>
        <w:rPr>
          <w:rFonts w:ascii="Cambria" w:hAnsi="Cambria" w:cs="Arial"/>
          <w:sz w:val="23"/>
          <w:szCs w:val="23"/>
        </w:rPr>
        <w:t xml:space="preserve">Załącznik Nr 8 - </w:t>
      </w:r>
      <w:r>
        <w:rPr>
          <w:rFonts w:ascii="Cambria" w:hAnsi="Cambria" w:cs="Arial"/>
          <w:sz w:val="23"/>
          <w:szCs w:val="23"/>
        </w:rPr>
        <w:tab/>
        <w:t>Przewidywana ilość punktów montażu instalacji OZE na terenie gminy Sokołów Młp., w rozbiciu na poszczególne miejscowości.</w:t>
      </w:r>
    </w:p>
    <w:sectPr w:rsidR="00324057" w:rsidRPr="005371A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D8006" w14:textId="77777777" w:rsidR="00957633" w:rsidRDefault="00957633" w:rsidP="004159CD">
      <w:r>
        <w:separator/>
      </w:r>
    </w:p>
  </w:endnote>
  <w:endnote w:type="continuationSeparator" w:id="0">
    <w:p w14:paraId="24833E3D" w14:textId="77777777" w:rsidR="00957633" w:rsidRDefault="00957633" w:rsidP="0041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PL">
    <w:altName w:val="Arial Unicode MS"/>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Helvetica">
    <w:panose1 w:val="020B0604020202020204"/>
    <w:charset w:val="EE"/>
    <w:family w:val="swiss"/>
    <w:pitch w:val="variable"/>
    <w:sig w:usb0="E0002EFF" w:usb1="C000785B"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A9E9A" w14:textId="77777777" w:rsidR="00957633" w:rsidRPr="00BA303A" w:rsidRDefault="00957633" w:rsidP="00FC016C">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Istotnych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324057">
      <w:rPr>
        <w:rFonts w:ascii="Cambria" w:hAnsi="Cambria"/>
        <w:b/>
        <w:noProof/>
        <w:sz w:val="20"/>
        <w:bdr w:val="single" w:sz="4" w:space="0" w:color="auto"/>
      </w:rPr>
      <w:t>42</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324057">
      <w:rPr>
        <w:rFonts w:ascii="Cambria" w:hAnsi="Cambria"/>
        <w:b/>
        <w:noProof/>
        <w:sz w:val="20"/>
        <w:bdr w:val="single" w:sz="4" w:space="0" w:color="auto"/>
      </w:rPr>
      <w:t>44</w:t>
    </w:r>
    <w:r w:rsidRPr="00BA303A">
      <w:rPr>
        <w:rFonts w:ascii="Cambria" w:hAnsi="Cambria"/>
        <w:b/>
        <w:sz w:val="20"/>
        <w:bdr w:val="single" w:sz="4" w:space="0" w:color="auto"/>
      </w:rPr>
      <w:fldChar w:fldCharType="end"/>
    </w:r>
  </w:p>
  <w:p w14:paraId="50F068AE" w14:textId="77777777" w:rsidR="00957633" w:rsidRDefault="00957633" w:rsidP="00FC01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E0DEF" w14:textId="77777777" w:rsidR="00957633" w:rsidRDefault="00957633" w:rsidP="004159CD">
      <w:r>
        <w:separator/>
      </w:r>
    </w:p>
  </w:footnote>
  <w:footnote w:type="continuationSeparator" w:id="0">
    <w:p w14:paraId="4F6769BE" w14:textId="77777777" w:rsidR="00957633" w:rsidRDefault="00957633" w:rsidP="004159CD">
      <w:r>
        <w:continuationSeparator/>
      </w:r>
    </w:p>
  </w:footnote>
  <w:footnote w:id="1">
    <w:p w14:paraId="7672AFD6" w14:textId="77777777" w:rsidR="00957633" w:rsidRPr="009E5C30" w:rsidRDefault="00957633" w:rsidP="004159CD">
      <w:pPr>
        <w:pStyle w:val="Tekstprzypisudolnego"/>
        <w:jc w:val="both"/>
        <w:rPr>
          <w:rFonts w:ascii="Cambria" w:hAnsi="Cambria"/>
        </w:rPr>
      </w:pPr>
      <w:r w:rsidRPr="009E5C30">
        <w:rPr>
          <w:rStyle w:val="Odwoanieprzypisudolnego"/>
          <w:rFonts w:ascii="Cambria" w:hAnsi="Cambria"/>
        </w:rPr>
        <w:footnoteRef/>
      </w:r>
      <w:r w:rsidRPr="009E5C30">
        <w:rPr>
          <w:rFonts w:ascii="Cambria" w:hAnsi="Cambria"/>
        </w:rPr>
        <w:t xml:space="preserve"> </w:t>
      </w:r>
      <w:r w:rsidRPr="009E5C30">
        <w:rPr>
          <w:rFonts w:ascii="Cambria" w:hAnsi="Cambria"/>
          <w:sz w:val="18"/>
          <w:szCs w:val="18"/>
        </w:rPr>
        <w:t>W celu zapewnienia odpowiedniego poziomu konkurencji w postępowaniu o udzielenie zamówienia publicznego Zamawiający dopuszcza, aby wykaz, o którym mowa w Rozdziale 6, pkt. 6.2.3 SIWZ, dotyczył dostaw wykonanych w okresie dłuższym niż 3 lat tj. w okresie 5 lat przed upływem terminu składania ofert.</w:t>
      </w:r>
    </w:p>
    <w:p w14:paraId="28D0A180" w14:textId="77777777" w:rsidR="00957633" w:rsidRDefault="00957633" w:rsidP="004159CD">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A8A19" w14:textId="77777777" w:rsidR="00957633" w:rsidRDefault="00957633" w:rsidP="00F1352F">
    <w:pPr>
      <w:jc w:val="center"/>
      <w:rPr>
        <w:rFonts w:ascii="Cambria" w:hAnsi="Cambria"/>
        <w:bCs/>
        <w:color w:val="000000"/>
        <w:sz w:val="18"/>
        <w:szCs w:val="18"/>
      </w:rPr>
    </w:pPr>
  </w:p>
  <w:p w14:paraId="0E20D599" w14:textId="77777777" w:rsidR="00957633" w:rsidRDefault="00957633" w:rsidP="00F1352F">
    <w:pPr>
      <w:jc w:val="center"/>
      <w:rPr>
        <w:rFonts w:ascii="Cambria" w:hAnsi="Cambria"/>
        <w:bCs/>
        <w:color w:val="000000"/>
        <w:sz w:val="18"/>
        <w:szCs w:val="18"/>
      </w:rPr>
    </w:pPr>
  </w:p>
  <w:p w14:paraId="1CAF1372" w14:textId="77777777" w:rsidR="00957633" w:rsidRDefault="00957633" w:rsidP="00EA3C3D">
    <w:pPr>
      <w:pStyle w:val="Nagwek"/>
      <w:spacing w:line="276" w:lineRule="auto"/>
      <w:rPr>
        <w:rFonts w:ascii="Cambria" w:hAnsi="Cambria"/>
        <w:bCs/>
        <w:color w:val="000000"/>
        <w:sz w:val="18"/>
        <w:szCs w:val="18"/>
      </w:rPr>
    </w:pPr>
    <w:r>
      <w:rPr>
        <w:noProof/>
        <w:lang w:eastAsia="pl-PL"/>
      </w:rPr>
      <w:drawing>
        <wp:anchor distT="0" distB="0" distL="114300" distR="114300" simplePos="0" relativeHeight="251660288" behindDoc="0" locked="0" layoutInCell="1" allowOverlap="1" wp14:anchorId="02B9ACF0" wp14:editId="282C338D">
          <wp:simplePos x="0" y="0"/>
          <wp:positionH relativeFrom="page">
            <wp:posOffset>898769</wp:posOffset>
          </wp:positionH>
          <wp:positionV relativeFrom="page">
            <wp:posOffset>345440</wp:posOffset>
          </wp:positionV>
          <wp:extent cx="1165517" cy="606620"/>
          <wp:effectExtent l="0" t="0" r="0" b="0"/>
          <wp:wrapSquare wrapText="bothSides"/>
          <wp:docPr id="9"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686" cy="609831"/>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42C28330" wp14:editId="3B2FA68C">
          <wp:simplePos x="0" y="0"/>
          <wp:positionH relativeFrom="column">
            <wp:posOffset>1295400</wp:posOffset>
          </wp:positionH>
          <wp:positionV relativeFrom="page">
            <wp:posOffset>413385</wp:posOffset>
          </wp:positionV>
          <wp:extent cx="1398270" cy="465455"/>
          <wp:effectExtent l="0" t="0" r="0" b="0"/>
          <wp:wrapSquare wrapText="bothSides"/>
          <wp:docPr id="12" name="Obraz 4"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2E152818" wp14:editId="7CAFF562">
          <wp:simplePos x="0" y="0"/>
          <wp:positionH relativeFrom="page">
            <wp:posOffset>3735754</wp:posOffset>
          </wp:positionH>
          <wp:positionV relativeFrom="page">
            <wp:posOffset>345439</wp:posOffset>
          </wp:positionV>
          <wp:extent cx="1136245" cy="579511"/>
          <wp:effectExtent l="0" t="0" r="0" b="0"/>
          <wp:wrapSquare wrapText="bothSides"/>
          <wp:docPr id="1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2690" cy="582798"/>
                  </a:xfrm>
                  <a:prstGeom prst="rect">
                    <a:avLst/>
                  </a:prstGeom>
                  <a:noFill/>
                  <a:ln>
                    <a:noFill/>
                  </a:ln>
                </pic:spPr>
              </pic:pic>
            </a:graphicData>
          </a:graphic>
        </wp:anchor>
      </w:drawing>
    </w:r>
    <w:r>
      <w:rPr>
        <w:noProof/>
        <w:lang w:eastAsia="pl-PL"/>
      </w:rPr>
      <w:drawing>
        <wp:anchor distT="0" distB="0" distL="114300" distR="114300" simplePos="0" relativeHeight="251659264" behindDoc="0" locked="0" layoutInCell="1" allowOverlap="1" wp14:anchorId="0565BA8C" wp14:editId="2AB24FC6">
          <wp:simplePos x="0" y="0"/>
          <wp:positionH relativeFrom="page">
            <wp:posOffset>5134708</wp:posOffset>
          </wp:positionH>
          <wp:positionV relativeFrom="page">
            <wp:posOffset>382210</wp:posOffset>
          </wp:positionV>
          <wp:extent cx="1533427" cy="508793"/>
          <wp:effectExtent l="0" t="0" r="0" b="0"/>
          <wp:wrapSquare wrapText="bothSides"/>
          <wp:docPr id="1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7806" cy="513564"/>
                  </a:xfrm>
                  <a:prstGeom prst="rect">
                    <a:avLst/>
                  </a:prstGeom>
                  <a:noFill/>
                  <a:ln>
                    <a:noFill/>
                  </a:ln>
                </pic:spPr>
              </pic:pic>
            </a:graphicData>
          </a:graphic>
        </wp:anchor>
      </w:drawing>
    </w:r>
  </w:p>
  <w:p w14:paraId="0389AD1F" w14:textId="0D188A38" w:rsidR="00957633" w:rsidRDefault="00957633" w:rsidP="00B04AE3">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B04AE3">
      <w:rPr>
        <w:rFonts w:ascii="Cambria" w:hAnsi="Cambria"/>
        <w:b/>
        <w:bCs/>
        <w:i/>
        <w:color w:val="000000"/>
        <w:sz w:val="18"/>
        <w:szCs w:val="18"/>
      </w:rPr>
      <w:t>Projekt parasolowy, mikroinstalacje OZE</w:t>
    </w:r>
    <w:r>
      <w:rPr>
        <w:rFonts w:ascii="Cambria" w:hAnsi="Cambria"/>
        <w:b/>
        <w:bCs/>
        <w:i/>
        <w:color w:val="000000"/>
        <w:sz w:val="18"/>
        <w:szCs w:val="18"/>
      </w:rPr>
      <w:t xml:space="preserve"> </w:t>
    </w:r>
    <w:r w:rsidRPr="00B04AE3">
      <w:rPr>
        <w:rFonts w:ascii="Cambria" w:hAnsi="Cambria"/>
        <w:b/>
        <w:bCs/>
        <w:i/>
        <w:color w:val="000000"/>
        <w:sz w:val="18"/>
        <w:szCs w:val="18"/>
      </w:rPr>
      <w:t>w Gminie Sokołów Małopolski</w:t>
    </w:r>
    <w:r w:rsidRPr="00A721A2">
      <w:rPr>
        <w:rFonts w:ascii="Cambria" w:hAnsi="Cambria"/>
        <w:b/>
        <w:bCs/>
        <w:i/>
        <w:color w:val="000000"/>
        <w:sz w:val="18"/>
        <w:szCs w:val="18"/>
      </w:rPr>
      <w:t>”</w:t>
    </w:r>
    <w:r>
      <w:rPr>
        <w:rFonts w:ascii="Cambria" w:hAnsi="Cambria"/>
        <w:b/>
        <w:bCs/>
        <w:i/>
        <w:color w:val="000000"/>
        <w:sz w:val="18"/>
        <w:szCs w:val="18"/>
      </w:rPr>
      <w:t xml:space="preserve"> </w:t>
    </w:r>
    <w:r>
      <w:rPr>
        <w:rFonts w:ascii="Cambria" w:hAnsi="Cambria"/>
        <w:b/>
        <w:bCs/>
        <w:i/>
        <w:color w:val="000000"/>
        <w:sz w:val="18"/>
        <w:szCs w:val="18"/>
      </w:rPr>
      <w:br/>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3C33449" w14:textId="77777777" w:rsidR="00957633" w:rsidRPr="00EF5869" w:rsidRDefault="00957633" w:rsidP="00F1352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8BB"/>
    <w:multiLevelType w:val="multilevel"/>
    <w:tmpl w:val="47BA2C5C"/>
    <w:lvl w:ilvl="0">
      <w:start w:val="11"/>
      <w:numFmt w:val="decimal"/>
      <w:lvlText w:val="%1."/>
      <w:lvlJc w:val="left"/>
      <w:pPr>
        <w:ind w:left="500" w:hanging="500"/>
      </w:pPr>
      <w:rPr>
        <w:rFonts w:cs="Times New Roman"/>
      </w:rPr>
    </w:lvl>
    <w:lvl w:ilvl="1">
      <w:start w:val="1"/>
      <w:numFmt w:val="decimal"/>
      <w:lvlText w:val="%1.%2."/>
      <w:lvlJc w:val="left"/>
      <w:pPr>
        <w:ind w:left="720" w:hanging="720"/>
      </w:pPr>
      <w:rPr>
        <w:rFonts w:cs="Times New Roman"/>
        <w:b/>
        <w:color w:val="000000" w:themeColor="text1"/>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2505309"/>
    <w:multiLevelType w:val="multilevel"/>
    <w:tmpl w:val="D512952C"/>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3" w15:restartNumberingAfterBreak="0">
    <w:nsid w:val="05681B08"/>
    <w:multiLevelType w:val="hybridMultilevel"/>
    <w:tmpl w:val="9EFCD9C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 w15:restartNumberingAfterBreak="0">
    <w:nsid w:val="069652DD"/>
    <w:multiLevelType w:val="hybridMultilevel"/>
    <w:tmpl w:val="E4F87938"/>
    <w:lvl w:ilvl="0" w:tplc="C400B7C0">
      <w:start w:val="1"/>
      <w:numFmt w:val="lowerLetter"/>
      <w:lvlText w:val="%1)"/>
      <w:lvlJc w:val="left"/>
      <w:pPr>
        <w:ind w:left="2062" w:hanging="360"/>
      </w:pPr>
      <w:rPr>
        <w:rFonts w:cs="Times New Roman"/>
        <w:b/>
      </w:rPr>
    </w:lvl>
    <w:lvl w:ilvl="1" w:tplc="04150019">
      <w:start w:val="1"/>
      <w:numFmt w:val="lowerLetter"/>
      <w:lvlText w:val="%2."/>
      <w:lvlJc w:val="left"/>
      <w:pPr>
        <w:ind w:left="2232" w:hanging="360"/>
      </w:pPr>
      <w:rPr>
        <w:rFonts w:cs="Times New Roman"/>
      </w:rPr>
    </w:lvl>
    <w:lvl w:ilvl="2" w:tplc="0415001B">
      <w:start w:val="1"/>
      <w:numFmt w:val="lowerRoman"/>
      <w:lvlText w:val="%3."/>
      <w:lvlJc w:val="right"/>
      <w:pPr>
        <w:ind w:left="2952" w:hanging="180"/>
      </w:pPr>
      <w:rPr>
        <w:rFonts w:cs="Times New Roman"/>
      </w:rPr>
    </w:lvl>
    <w:lvl w:ilvl="3" w:tplc="0415000F">
      <w:start w:val="1"/>
      <w:numFmt w:val="decimal"/>
      <w:lvlText w:val="%4."/>
      <w:lvlJc w:val="left"/>
      <w:pPr>
        <w:ind w:left="3672" w:hanging="360"/>
      </w:pPr>
      <w:rPr>
        <w:rFonts w:cs="Times New Roman"/>
      </w:rPr>
    </w:lvl>
    <w:lvl w:ilvl="4" w:tplc="04150019">
      <w:start w:val="1"/>
      <w:numFmt w:val="lowerLetter"/>
      <w:lvlText w:val="%5."/>
      <w:lvlJc w:val="left"/>
      <w:pPr>
        <w:ind w:left="4392" w:hanging="360"/>
      </w:pPr>
      <w:rPr>
        <w:rFonts w:cs="Times New Roman"/>
      </w:rPr>
    </w:lvl>
    <w:lvl w:ilvl="5" w:tplc="0415001B">
      <w:start w:val="1"/>
      <w:numFmt w:val="lowerRoman"/>
      <w:lvlText w:val="%6."/>
      <w:lvlJc w:val="right"/>
      <w:pPr>
        <w:ind w:left="5112" w:hanging="180"/>
      </w:pPr>
      <w:rPr>
        <w:rFonts w:cs="Times New Roman"/>
      </w:rPr>
    </w:lvl>
    <w:lvl w:ilvl="6" w:tplc="0415000F">
      <w:start w:val="1"/>
      <w:numFmt w:val="decimal"/>
      <w:lvlText w:val="%7."/>
      <w:lvlJc w:val="left"/>
      <w:pPr>
        <w:ind w:left="5832" w:hanging="360"/>
      </w:pPr>
      <w:rPr>
        <w:rFonts w:cs="Times New Roman"/>
      </w:rPr>
    </w:lvl>
    <w:lvl w:ilvl="7" w:tplc="04150019">
      <w:start w:val="1"/>
      <w:numFmt w:val="lowerLetter"/>
      <w:lvlText w:val="%8."/>
      <w:lvlJc w:val="left"/>
      <w:pPr>
        <w:ind w:left="6552" w:hanging="360"/>
      </w:pPr>
      <w:rPr>
        <w:rFonts w:cs="Times New Roman"/>
      </w:rPr>
    </w:lvl>
    <w:lvl w:ilvl="8" w:tplc="0415001B">
      <w:start w:val="1"/>
      <w:numFmt w:val="lowerRoman"/>
      <w:lvlText w:val="%9."/>
      <w:lvlJc w:val="right"/>
      <w:pPr>
        <w:ind w:left="7272" w:hanging="180"/>
      </w:pPr>
      <w:rPr>
        <w:rFonts w:cs="Times New Roman"/>
      </w:rPr>
    </w:lvl>
  </w:abstractNum>
  <w:abstractNum w:abstractNumId="5" w15:restartNumberingAfterBreak="0">
    <w:nsid w:val="08D62A4A"/>
    <w:multiLevelType w:val="multilevel"/>
    <w:tmpl w:val="21BEBA28"/>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09AF1DA5"/>
    <w:multiLevelType w:val="hybridMultilevel"/>
    <w:tmpl w:val="E6AA9284"/>
    <w:lvl w:ilvl="0" w:tplc="3BE2C49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7" w15:restartNumberingAfterBreak="0">
    <w:nsid w:val="0A830782"/>
    <w:multiLevelType w:val="multilevel"/>
    <w:tmpl w:val="C01443AC"/>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0B2E1BAB"/>
    <w:multiLevelType w:val="hybridMultilevel"/>
    <w:tmpl w:val="E4F87938"/>
    <w:lvl w:ilvl="0" w:tplc="C400B7C0">
      <w:start w:val="1"/>
      <w:numFmt w:val="lowerLetter"/>
      <w:lvlText w:val="%1)"/>
      <w:lvlJc w:val="left"/>
      <w:pPr>
        <w:ind w:left="2062" w:hanging="360"/>
      </w:pPr>
      <w:rPr>
        <w:rFonts w:cs="Times New Roman"/>
        <w:b/>
      </w:rPr>
    </w:lvl>
    <w:lvl w:ilvl="1" w:tplc="04150019">
      <w:start w:val="1"/>
      <w:numFmt w:val="lowerLetter"/>
      <w:lvlText w:val="%2."/>
      <w:lvlJc w:val="left"/>
      <w:pPr>
        <w:ind w:left="2232" w:hanging="360"/>
      </w:pPr>
      <w:rPr>
        <w:rFonts w:cs="Times New Roman"/>
      </w:rPr>
    </w:lvl>
    <w:lvl w:ilvl="2" w:tplc="0415001B">
      <w:start w:val="1"/>
      <w:numFmt w:val="lowerRoman"/>
      <w:lvlText w:val="%3."/>
      <w:lvlJc w:val="right"/>
      <w:pPr>
        <w:ind w:left="2952" w:hanging="180"/>
      </w:pPr>
      <w:rPr>
        <w:rFonts w:cs="Times New Roman"/>
      </w:rPr>
    </w:lvl>
    <w:lvl w:ilvl="3" w:tplc="0415000F">
      <w:start w:val="1"/>
      <w:numFmt w:val="decimal"/>
      <w:lvlText w:val="%4."/>
      <w:lvlJc w:val="left"/>
      <w:pPr>
        <w:ind w:left="3672" w:hanging="360"/>
      </w:pPr>
      <w:rPr>
        <w:rFonts w:cs="Times New Roman"/>
      </w:rPr>
    </w:lvl>
    <w:lvl w:ilvl="4" w:tplc="04150019">
      <w:start w:val="1"/>
      <w:numFmt w:val="lowerLetter"/>
      <w:lvlText w:val="%5."/>
      <w:lvlJc w:val="left"/>
      <w:pPr>
        <w:ind w:left="4392" w:hanging="360"/>
      </w:pPr>
      <w:rPr>
        <w:rFonts w:cs="Times New Roman"/>
      </w:rPr>
    </w:lvl>
    <w:lvl w:ilvl="5" w:tplc="0415001B">
      <w:start w:val="1"/>
      <w:numFmt w:val="lowerRoman"/>
      <w:lvlText w:val="%6."/>
      <w:lvlJc w:val="right"/>
      <w:pPr>
        <w:ind w:left="5112" w:hanging="180"/>
      </w:pPr>
      <w:rPr>
        <w:rFonts w:cs="Times New Roman"/>
      </w:rPr>
    </w:lvl>
    <w:lvl w:ilvl="6" w:tplc="0415000F">
      <w:start w:val="1"/>
      <w:numFmt w:val="decimal"/>
      <w:lvlText w:val="%7."/>
      <w:lvlJc w:val="left"/>
      <w:pPr>
        <w:ind w:left="5832" w:hanging="360"/>
      </w:pPr>
      <w:rPr>
        <w:rFonts w:cs="Times New Roman"/>
      </w:rPr>
    </w:lvl>
    <w:lvl w:ilvl="7" w:tplc="04150019">
      <w:start w:val="1"/>
      <w:numFmt w:val="lowerLetter"/>
      <w:lvlText w:val="%8."/>
      <w:lvlJc w:val="left"/>
      <w:pPr>
        <w:ind w:left="6552" w:hanging="360"/>
      </w:pPr>
      <w:rPr>
        <w:rFonts w:cs="Times New Roman"/>
      </w:rPr>
    </w:lvl>
    <w:lvl w:ilvl="8" w:tplc="0415001B">
      <w:start w:val="1"/>
      <w:numFmt w:val="lowerRoman"/>
      <w:lvlText w:val="%9."/>
      <w:lvlJc w:val="right"/>
      <w:pPr>
        <w:ind w:left="7272" w:hanging="180"/>
      </w:pPr>
      <w:rPr>
        <w:rFonts w:cs="Times New Roman"/>
      </w:rPr>
    </w:lvl>
  </w:abstractNum>
  <w:abstractNum w:abstractNumId="9" w15:restartNumberingAfterBreak="0">
    <w:nsid w:val="11BC7EDC"/>
    <w:multiLevelType w:val="multilevel"/>
    <w:tmpl w:val="3536C056"/>
    <w:lvl w:ilvl="0">
      <w:start w:val="11"/>
      <w:numFmt w:val="decimal"/>
      <w:pStyle w:val="Listanumerowana"/>
      <w:lvlText w:val="%1."/>
      <w:lvlJc w:val="left"/>
      <w:pPr>
        <w:ind w:left="360" w:hanging="360"/>
      </w:pPr>
      <w:rPr>
        <w:rFonts w:cs="Times New Roman"/>
        <w:b/>
      </w:rPr>
    </w:lvl>
    <w:lvl w:ilvl="1">
      <w:start w:val="1"/>
      <w:numFmt w:val="decimal"/>
      <w:pStyle w:val="Listanumerowana2"/>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pStyle w:val="Listanumerowana5"/>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90207A8"/>
    <w:multiLevelType w:val="multilevel"/>
    <w:tmpl w:val="6F742358"/>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start w:val="1"/>
      <w:numFmt w:val="lowerLetter"/>
      <w:lvlText w:val="%2."/>
      <w:lvlJc w:val="left"/>
      <w:pPr>
        <w:ind w:left="2149" w:hanging="360"/>
      </w:pPr>
      <w:rPr>
        <w:rFonts w:cs="Times New Roman"/>
      </w:rPr>
    </w:lvl>
    <w:lvl w:ilvl="2" w:tplc="424CAA5E">
      <w:start w:val="1"/>
      <w:numFmt w:val="lowerLetter"/>
      <w:lvlText w:val="%3)"/>
      <w:lvlJc w:val="left"/>
      <w:pPr>
        <w:ind w:left="3049" w:hanging="360"/>
      </w:pPr>
      <w:rPr>
        <w:rFonts w:ascii="Cambria" w:eastAsia="Times New Roman" w:hAnsi="Cambria" w:cs="Arial" w:hint="default"/>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4" w15:restartNumberingAfterBreak="0">
    <w:nsid w:val="1C535A6C"/>
    <w:multiLevelType w:val="hybridMultilevel"/>
    <w:tmpl w:val="6DF82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B3440F"/>
    <w:multiLevelType w:val="multilevel"/>
    <w:tmpl w:val="B0C8A06E"/>
    <w:lvl w:ilvl="0">
      <w:start w:val="19"/>
      <w:numFmt w:val="decimal"/>
      <w:lvlText w:val="%1."/>
      <w:lvlJc w:val="left"/>
      <w:pPr>
        <w:ind w:left="495" w:hanging="495"/>
      </w:pPr>
    </w:lvl>
    <w:lvl w:ilvl="1">
      <w:start w:val="1"/>
      <w:numFmt w:val="decimal"/>
      <w:lvlText w:val="%1.%2."/>
      <w:lvlJc w:val="left"/>
      <w:pPr>
        <w:ind w:left="720" w:hanging="720"/>
      </w:pPr>
      <w:rPr>
        <w:b/>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D8D605F"/>
    <w:multiLevelType w:val="hybridMultilevel"/>
    <w:tmpl w:val="38D493CA"/>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8" w15:restartNumberingAfterBreak="0">
    <w:nsid w:val="1DF02E7A"/>
    <w:multiLevelType w:val="hybridMultilevel"/>
    <w:tmpl w:val="4B9AC982"/>
    <w:lvl w:ilvl="0" w:tplc="01CEA9C0">
      <w:start w:val="1"/>
      <w:numFmt w:val="lowerLetter"/>
      <w:lvlText w:val="%1)"/>
      <w:lvlJc w:val="left"/>
      <w:pPr>
        <w:ind w:left="2149" w:hanging="360"/>
      </w:pPr>
      <w:rPr>
        <w:rFonts w:cs="Times New Roman"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530FE4"/>
    <w:multiLevelType w:val="hybridMultilevel"/>
    <w:tmpl w:val="64E8AD20"/>
    <w:lvl w:ilvl="0" w:tplc="59DA94E0">
      <w:start w:val="1"/>
      <w:numFmt w:val="lowerLetter"/>
      <w:lvlText w:val="%1)"/>
      <w:lvlJc w:val="left"/>
      <w:pPr>
        <w:ind w:left="1996" w:hanging="360"/>
      </w:pPr>
      <w:rPr>
        <w:b/>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1F3B548C"/>
    <w:multiLevelType w:val="multilevel"/>
    <w:tmpl w:val="794025F2"/>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23C14D4E"/>
    <w:multiLevelType w:val="hybridMultilevel"/>
    <w:tmpl w:val="CBB43D14"/>
    <w:lvl w:ilvl="0" w:tplc="67208E2A">
      <w:start w:val="1"/>
      <w:numFmt w:val="bullet"/>
      <w:lvlText w:val=""/>
      <w:lvlJc w:val="left"/>
      <w:pPr>
        <w:ind w:left="754"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45B689F"/>
    <w:multiLevelType w:val="hybridMultilevel"/>
    <w:tmpl w:val="C2A263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5770F1C"/>
    <w:multiLevelType w:val="multilevel"/>
    <w:tmpl w:val="04D26616"/>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4" w15:restartNumberingAfterBreak="0">
    <w:nsid w:val="26C916D0"/>
    <w:multiLevelType w:val="hybridMultilevel"/>
    <w:tmpl w:val="AAFE5A9A"/>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26EC7107"/>
    <w:multiLevelType w:val="hybridMultilevel"/>
    <w:tmpl w:val="D568A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88F3285"/>
    <w:multiLevelType w:val="hybridMultilevel"/>
    <w:tmpl w:val="0322883C"/>
    <w:lvl w:ilvl="0" w:tplc="2688B254">
      <w:start w:val="1"/>
      <w:numFmt w:val="decimal"/>
      <w:lvlText w:val="%1)"/>
      <w:lvlJc w:val="left"/>
      <w:pPr>
        <w:ind w:left="720" w:hanging="360"/>
      </w:pPr>
      <w:rPr>
        <w:rFonts w:ascii="Arial Narrow" w:eastAsia="Times New Roman" w:hAnsi="Arial Narrow" w:cs="Cambria"/>
      </w:rPr>
    </w:lvl>
    <w:lvl w:ilvl="1" w:tplc="771E20F2">
      <w:start w:val="1"/>
      <w:numFmt w:val="decimal"/>
      <w:lvlText w:val="%2)"/>
      <w:lvlJc w:val="left"/>
      <w:pPr>
        <w:ind w:left="1440" w:hanging="360"/>
      </w:pPr>
      <w:rPr>
        <w:rFonts w:cs="Times New Roman"/>
        <w:color w:val="000000"/>
      </w:rPr>
    </w:lvl>
    <w:lvl w:ilvl="2" w:tplc="7FBCB7A8">
      <w:start w:val="1"/>
      <w:numFmt w:val="lowerLetter"/>
      <w:lvlText w:val="%3)"/>
      <w:lvlJc w:val="left"/>
      <w:pPr>
        <w:ind w:left="2340" w:hanging="360"/>
      </w:pPr>
      <w:rPr>
        <w:rFonts w:ascii="Cambria" w:eastAsia="Times New Roman" w:hAnsi="Cambria" w:cs="Arial" w:hint="default"/>
        <w:b/>
        <w:color w:val="000000"/>
        <w:sz w:val="24"/>
        <w:szCs w:val="24"/>
      </w:rPr>
    </w:lvl>
    <w:lvl w:ilvl="3" w:tplc="F544C57E">
      <w:start w:val="1"/>
      <w:numFmt w:val="lowerLetter"/>
      <w:lvlText w:val="%4)"/>
      <w:lvlJc w:val="left"/>
      <w:pPr>
        <w:ind w:left="1778" w:hanging="360"/>
      </w:pPr>
      <w:rPr>
        <w:rFonts w:ascii="Cambria" w:eastAsia="Times New Roman" w:hAnsi="Cambria" w:cs="Arial" w:hint="default"/>
        <w:b/>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29085614"/>
    <w:multiLevelType w:val="multilevel"/>
    <w:tmpl w:val="F482BB5C"/>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29654622"/>
    <w:multiLevelType w:val="multilevel"/>
    <w:tmpl w:val="53BE392A"/>
    <w:lvl w:ilvl="0">
      <w:start w:val="14"/>
      <w:numFmt w:val="decimal"/>
      <w:lvlText w:val="%1."/>
      <w:lvlJc w:val="left"/>
      <w:pPr>
        <w:ind w:left="495" w:hanging="495"/>
      </w:pPr>
    </w:lvl>
    <w:lvl w:ilvl="1">
      <w:start w:val="1"/>
      <w:numFmt w:val="decimal"/>
      <w:lvlText w:val="%1.%2."/>
      <w:lvlJc w:val="left"/>
      <w:pPr>
        <w:ind w:left="1146"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2DF96DC0"/>
    <w:multiLevelType w:val="multilevel"/>
    <w:tmpl w:val="09E4D94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color w:val="auto"/>
        <w:sz w:val="24"/>
        <w:szCs w:val="24"/>
      </w:rPr>
    </w:lvl>
    <w:lvl w:ilvl="2">
      <w:start w:val="1"/>
      <w:numFmt w:val="lowerLetter"/>
      <w:lvlText w:val="%3)"/>
      <w:lvlJc w:val="left"/>
      <w:pPr>
        <w:ind w:left="1080" w:hanging="360"/>
      </w:pPr>
      <w:rPr>
        <w:rFonts w:cs="Times New Roman"/>
        <w:b/>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E0C4618"/>
    <w:multiLevelType w:val="multilevel"/>
    <w:tmpl w:val="AD40F8BC"/>
    <w:lvl w:ilvl="0">
      <w:start w:val="22"/>
      <w:numFmt w:val="decimal"/>
      <w:lvlText w:val="%1."/>
      <w:lvlJc w:val="left"/>
      <w:pPr>
        <w:ind w:left="500" w:hanging="50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303D5E89"/>
    <w:multiLevelType w:val="hybridMultilevel"/>
    <w:tmpl w:val="43E88430"/>
    <w:lvl w:ilvl="0" w:tplc="04150017">
      <w:start w:val="1"/>
      <w:numFmt w:val="lowerLetter"/>
      <w:lvlText w:val="%1)"/>
      <w:lvlJc w:val="left"/>
      <w:pPr>
        <w:ind w:left="1428" w:hanging="360"/>
      </w:pPr>
      <w:rPr>
        <w:rFonts w:cs="Times New Roman"/>
      </w:rPr>
    </w:lvl>
    <w:lvl w:ilvl="1" w:tplc="04150017">
      <w:start w:val="1"/>
      <w:numFmt w:val="lowerLetter"/>
      <w:lvlText w:val="%2)"/>
      <w:lvlJc w:val="left"/>
      <w:pPr>
        <w:ind w:left="2148" w:hanging="360"/>
      </w:pPr>
      <w:rPr>
        <w:rFonts w:cs="Times New Roman"/>
      </w:rPr>
    </w:lvl>
    <w:lvl w:ilvl="2" w:tplc="9EC8DDD6">
      <w:start w:val="1"/>
      <w:numFmt w:val="decimal"/>
      <w:lvlText w:val="%3."/>
      <w:lvlJc w:val="left"/>
      <w:pPr>
        <w:ind w:left="3048" w:hanging="36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15:restartNumberingAfterBreak="0">
    <w:nsid w:val="385C5C02"/>
    <w:multiLevelType w:val="hybridMultilevel"/>
    <w:tmpl w:val="E2D4A41C"/>
    <w:lvl w:ilvl="0" w:tplc="3BE2C49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38834275"/>
    <w:multiLevelType w:val="hybridMultilevel"/>
    <w:tmpl w:val="9550BE60"/>
    <w:lvl w:ilvl="0" w:tplc="04150017">
      <w:start w:val="1"/>
      <w:numFmt w:val="lowerLetter"/>
      <w:lvlText w:val="%1)"/>
      <w:lvlJc w:val="left"/>
      <w:pPr>
        <w:ind w:left="768" w:hanging="360"/>
      </w:pPr>
      <w:rPr>
        <w:rFonts w:cs="Times New Roman"/>
      </w:rPr>
    </w:lvl>
    <w:lvl w:ilvl="1" w:tplc="04150019">
      <w:start w:val="1"/>
      <w:numFmt w:val="lowerLetter"/>
      <w:lvlText w:val="%2."/>
      <w:lvlJc w:val="left"/>
      <w:pPr>
        <w:ind w:left="1488" w:hanging="360"/>
      </w:pPr>
      <w:rPr>
        <w:rFonts w:cs="Times New Roman"/>
      </w:rPr>
    </w:lvl>
    <w:lvl w:ilvl="2" w:tplc="0415001B">
      <w:start w:val="1"/>
      <w:numFmt w:val="lowerRoman"/>
      <w:lvlText w:val="%3."/>
      <w:lvlJc w:val="right"/>
      <w:pPr>
        <w:ind w:left="2208" w:hanging="180"/>
      </w:pPr>
      <w:rPr>
        <w:rFonts w:cs="Times New Roman"/>
      </w:rPr>
    </w:lvl>
    <w:lvl w:ilvl="3" w:tplc="0415000F">
      <w:start w:val="1"/>
      <w:numFmt w:val="decimal"/>
      <w:lvlText w:val="%4."/>
      <w:lvlJc w:val="left"/>
      <w:pPr>
        <w:ind w:left="2928" w:hanging="360"/>
      </w:pPr>
      <w:rPr>
        <w:rFonts w:cs="Times New Roman"/>
      </w:rPr>
    </w:lvl>
    <w:lvl w:ilvl="4" w:tplc="04150019">
      <w:start w:val="1"/>
      <w:numFmt w:val="lowerLetter"/>
      <w:lvlText w:val="%5."/>
      <w:lvlJc w:val="left"/>
      <w:pPr>
        <w:ind w:left="3648" w:hanging="360"/>
      </w:pPr>
      <w:rPr>
        <w:rFonts w:cs="Times New Roman"/>
      </w:rPr>
    </w:lvl>
    <w:lvl w:ilvl="5" w:tplc="0415001B">
      <w:start w:val="1"/>
      <w:numFmt w:val="lowerRoman"/>
      <w:lvlText w:val="%6."/>
      <w:lvlJc w:val="right"/>
      <w:pPr>
        <w:ind w:left="4368" w:hanging="180"/>
      </w:pPr>
      <w:rPr>
        <w:rFonts w:cs="Times New Roman"/>
      </w:rPr>
    </w:lvl>
    <w:lvl w:ilvl="6" w:tplc="0415000F">
      <w:start w:val="1"/>
      <w:numFmt w:val="decimal"/>
      <w:lvlText w:val="%7."/>
      <w:lvlJc w:val="left"/>
      <w:pPr>
        <w:ind w:left="5088" w:hanging="360"/>
      </w:pPr>
      <w:rPr>
        <w:rFonts w:cs="Times New Roman"/>
      </w:rPr>
    </w:lvl>
    <w:lvl w:ilvl="7" w:tplc="04150019">
      <w:start w:val="1"/>
      <w:numFmt w:val="lowerLetter"/>
      <w:lvlText w:val="%8."/>
      <w:lvlJc w:val="left"/>
      <w:pPr>
        <w:ind w:left="5808" w:hanging="360"/>
      </w:pPr>
      <w:rPr>
        <w:rFonts w:cs="Times New Roman"/>
      </w:rPr>
    </w:lvl>
    <w:lvl w:ilvl="8" w:tplc="0415001B">
      <w:start w:val="1"/>
      <w:numFmt w:val="lowerRoman"/>
      <w:lvlText w:val="%9."/>
      <w:lvlJc w:val="right"/>
      <w:pPr>
        <w:ind w:left="6528" w:hanging="180"/>
      </w:pPr>
      <w:rPr>
        <w:rFonts w:cs="Times New Roman"/>
      </w:rPr>
    </w:lvl>
  </w:abstractNum>
  <w:abstractNum w:abstractNumId="35" w15:restartNumberingAfterBreak="0">
    <w:nsid w:val="38C1723B"/>
    <w:multiLevelType w:val="hybridMultilevel"/>
    <w:tmpl w:val="1FEAC44E"/>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6" w15:restartNumberingAfterBreak="0">
    <w:nsid w:val="3BA61A2E"/>
    <w:multiLevelType w:val="hybridMultilevel"/>
    <w:tmpl w:val="E1480E22"/>
    <w:lvl w:ilvl="0" w:tplc="B3788224">
      <w:start w:val="1"/>
      <w:numFmt w:val="lowerLetter"/>
      <w:lvlText w:val="%1)"/>
      <w:lvlJc w:val="left"/>
      <w:pPr>
        <w:ind w:left="1429" w:hanging="360"/>
      </w:pPr>
      <w:rPr>
        <w:rFonts w:cs="Times New Roman"/>
        <w:b w:val="0"/>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37" w15:restartNumberingAfterBreak="0">
    <w:nsid w:val="3F666B69"/>
    <w:multiLevelType w:val="hybridMultilevel"/>
    <w:tmpl w:val="E1506988"/>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8" w15:restartNumberingAfterBreak="0">
    <w:nsid w:val="401945E4"/>
    <w:multiLevelType w:val="multilevel"/>
    <w:tmpl w:val="FB2C53F6"/>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42D36573"/>
    <w:multiLevelType w:val="multilevel"/>
    <w:tmpl w:val="1A0A5312"/>
    <w:lvl w:ilvl="0">
      <w:start w:val="5"/>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0" w15:restartNumberingAfterBreak="0">
    <w:nsid w:val="446066A0"/>
    <w:multiLevelType w:val="hybridMultilevel"/>
    <w:tmpl w:val="9A52B0E0"/>
    <w:lvl w:ilvl="0" w:tplc="3BE2C4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45ED5F47"/>
    <w:multiLevelType w:val="multilevel"/>
    <w:tmpl w:val="660AE6C8"/>
    <w:lvl w:ilvl="0">
      <w:start w:val="21"/>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471651C0"/>
    <w:multiLevelType w:val="hybridMultilevel"/>
    <w:tmpl w:val="18F82C6C"/>
    <w:lvl w:ilvl="0" w:tplc="04150011">
      <w:start w:val="1"/>
      <w:numFmt w:val="decimal"/>
      <w:lvlText w:val="%1)"/>
      <w:lvlJc w:val="left"/>
      <w:pPr>
        <w:ind w:left="163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43" w15:restartNumberingAfterBreak="0">
    <w:nsid w:val="472E72BB"/>
    <w:multiLevelType w:val="multilevel"/>
    <w:tmpl w:val="2494ABD4"/>
    <w:lvl w:ilvl="0">
      <w:start w:val="17"/>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8620EC5"/>
    <w:multiLevelType w:val="hybridMultilevel"/>
    <w:tmpl w:val="BD727866"/>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1">
      <w:start w:val="1"/>
      <w:numFmt w:val="decimal"/>
      <w:lvlText w:val="%3)"/>
      <w:lvlJc w:val="lef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5" w15:restartNumberingAfterBreak="0">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Times New Roman"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Times New Roman"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Times New Roman" w:hint="default"/>
      </w:rPr>
    </w:lvl>
    <w:lvl w:ilvl="8" w:tplc="04150005">
      <w:start w:val="1"/>
      <w:numFmt w:val="bullet"/>
      <w:lvlText w:val=""/>
      <w:lvlJc w:val="left"/>
      <w:pPr>
        <w:ind w:left="7614" w:hanging="360"/>
      </w:pPr>
      <w:rPr>
        <w:rFonts w:ascii="Wingdings" w:hAnsi="Wingdings" w:hint="default"/>
      </w:rPr>
    </w:lvl>
  </w:abstractNum>
  <w:abstractNum w:abstractNumId="46" w15:restartNumberingAfterBreak="0">
    <w:nsid w:val="4E70638B"/>
    <w:multiLevelType w:val="hybridMultilevel"/>
    <w:tmpl w:val="0C2437D4"/>
    <w:lvl w:ilvl="0" w:tplc="04150017">
      <w:start w:val="1"/>
      <w:numFmt w:val="lowerLetter"/>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47" w15:restartNumberingAfterBreak="0">
    <w:nsid w:val="4EAB2EF0"/>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8" w15:restartNumberingAfterBreak="0">
    <w:nsid w:val="535D65F4"/>
    <w:multiLevelType w:val="multilevel"/>
    <w:tmpl w:val="A3EC2BE6"/>
    <w:lvl w:ilvl="0">
      <w:start w:val="12"/>
      <w:numFmt w:val="decimal"/>
      <w:lvlText w:val="%1."/>
      <w:lvlJc w:val="left"/>
      <w:pPr>
        <w:ind w:left="500" w:hanging="50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9" w15:restartNumberingAfterBreak="0">
    <w:nsid w:val="5759416A"/>
    <w:multiLevelType w:val="hybridMultilevel"/>
    <w:tmpl w:val="64C66A12"/>
    <w:lvl w:ilvl="0" w:tplc="3BE2C4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58836790"/>
    <w:multiLevelType w:val="hybridMultilevel"/>
    <w:tmpl w:val="BE2419C0"/>
    <w:lvl w:ilvl="0" w:tplc="04150017">
      <w:start w:val="1"/>
      <w:numFmt w:val="lowerLetter"/>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51" w15:restartNumberingAfterBreak="0">
    <w:nsid w:val="5A9B240F"/>
    <w:multiLevelType w:val="hybridMultilevel"/>
    <w:tmpl w:val="5D445340"/>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7">
      <w:start w:val="1"/>
      <w:numFmt w:val="lowerLetter"/>
      <w:lvlText w:val="%3)"/>
      <w:lvlJc w:val="left"/>
      <w:pPr>
        <w:ind w:left="2149" w:hanging="36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52" w15:restartNumberingAfterBreak="0">
    <w:nsid w:val="5D530533"/>
    <w:multiLevelType w:val="multilevel"/>
    <w:tmpl w:val="5EBA6B3A"/>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5E3730AB"/>
    <w:multiLevelType w:val="multilevel"/>
    <w:tmpl w:val="B5225E3C"/>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54"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6"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abstractNum>
  <w:abstractNum w:abstractNumId="57" w15:restartNumberingAfterBreak="0">
    <w:nsid w:val="6ACE2802"/>
    <w:multiLevelType w:val="multilevel"/>
    <w:tmpl w:val="3AD687CE"/>
    <w:lvl w:ilvl="0">
      <w:start w:val="18"/>
      <w:numFmt w:val="decimal"/>
      <w:lvlText w:val="%1."/>
      <w:lvlJc w:val="left"/>
      <w:pPr>
        <w:ind w:left="500" w:hanging="500"/>
      </w:pPr>
      <w:rPr>
        <w:rFonts w:cs="Times New Roman"/>
      </w:rPr>
    </w:lvl>
    <w:lvl w:ilvl="1">
      <w:start w:val="1"/>
      <w:numFmt w:val="decimal"/>
      <w:lvlText w:val="%1.%2."/>
      <w:lvlJc w:val="left"/>
      <w:pPr>
        <w:ind w:left="1288" w:hanging="720"/>
      </w:pPr>
      <w:rPr>
        <w:rFonts w:ascii="Cambria" w:hAnsi="Cambria" w:cs="Times New Roman" w:hint="default"/>
        <w:b/>
      </w:rPr>
    </w:lvl>
    <w:lvl w:ilvl="2">
      <w:start w:val="1"/>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58" w15:restartNumberingAfterBreak="0">
    <w:nsid w:val="6BF5730E"/>
    <w:multiLevelType w:val="hybridMultilevel"/>
    <w:tmpl w:val="7A3A8DC2"/>
    <w:lvl w:ilvl="0" w:tplc="3BE2C49C">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59" w15:restartNumberingAfterBreak="0">
    <w:nsid w:val="6C540F82"/>
    <w:multiLevelType w:val="hybridMultilevel"/>
    <w:tmpl w:val="EDE4D256"/>
    <w:lvl w:ilvl="0" w:tplc="04150011">
      <w:start w:val="1"/>
      <w:numFmt w:val="decimal"/>
      <w:lvlText w:val="%1)"/>
      <w:lvlJc w:val="left"/>
      <w:pPr>
        <w:ind w:left="1429" w:hanging="360"/>
      </w:pPr>
      <w:rPr>
        <w:rFonts w:cs="Times New Roman"/>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AA76EC08">
      <w:start w:val="1"/>
      <w:numFmt w:val="decimal"/>
      <w:lvlText w:val="%4."/>
      <w:lvlJc w:val="left"/>
      <w:pPr>
        <w:ind w:left="3589" w:hanging="360"/>
      </w:pPr>
      <w:rPr>
        <w:b w:val="0"/>
        <w:i w:val="0"/>
        <w:color w:val="000000" w:themeColor="text1"/>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60" w15:restartNumberingAfterBreak="0">
    <w:nsid w:val="6C583476"/>
    <w:multiLevelType w:val="hybridMultilevel"/>
    <w:tmpl w:val="91D89E88"/>
    <w:lvl w:ilvl="0" w:tplc="727C642E">
      <w:start w:val="1"/>
      <w:numFmt w:val="lowerLetter"/>
      <w:lvlText w:val="%1)"/>
      <w:lvlJc w:val="left"/>
      <w:pPr>
        <w:ind w:left="1571" w:hanging="360"/>
      </w:pPr>
      <w:rPr>
        <w:rFonts w:cs="Times New Roman"/>
        <w:color w:val="auto"/>
      </w:rPr>
    </w:lvl>
    <w:lvl w:ilvl="1" w:tplc="04150019">
      <w:start w:val="1"/>
      <w:numFmt w:val="lowerLetter"/>
      <w:lvlText w:val="%2."/>
      <w:lvlJc w:val="left"/>
      <w:pPr>
        <w:ind w:left="2291" w:hanging="360"/>
      </w:pPr>
      <w:rPr>
        <w:rFonts w:cs="Times New Roman"/>
      </w:rPr>
    </w:lvl>
    <w:lvl w:ilvl="2" w:tplc="0415001B">
      <w:start w:val="1"/>
      <w:numFmt w:val="lowerRoman"/>
      <w:lvlText w:val="%3."/>
      <w:lvlJc w:val="right"/>
      <w:pPr>
        <w:ind w:left="3011" w:hanging="180"/>
      </w:pPr>
      <w:rPr>
        <w:rFonts w:cs="Times New Roman"/>
      </w:rPr>
    </w:lvl>
    <w:lvl w:ilvl="3" w:tplc="0415000F">
      <w:start w:val="1"/>
      <w:numFmt w:val="decimal"/>
      <w:lvlText w:val="%4."/>
      <w:lvlJc w:val="left"/>
      <w:pPr>
        <w:ind w:left="3731" w:hanging="360"/>
      </w:pPr>
      <w:rPr>
        <w:rFonts w:cs="Times New Roman"/>
      </w:rPr>
    </w:lvl>
    <w:lvl w:ilvl="4" w:tplc="04150019">
      <w:start w:val="1"/>
      <w:numFmt w:val="lowerLetter"/>
      <w:lvlText w:val="%5."/>
      <w:lvlJc w:val="left"/>
      <w:pPr>
        <w:ind w:left="4451" w:hanging="360"/>
      </w:pPr>
      <w:rPr>
        <w:rFonts w:cs="Times New Roman"/>
      </w:rPr>
    </w:lvl>
    <w:lvl w:ilvl="5" w:tplc="0415001B">
      <w:start w:val="1"/>
      <w:numFmt w:val="lowerRoman"/>
      <w:lvlText w:val="%6."/>
      <w:lvlJc w:val="right"/>
      <w:pPr>
        <w:ind w:left="5171" w:hanging="180"/>
      </w:pPr>
      <w:rPr>
        <w:rFonts w:cs="Times New Roman"/>
      </w:rPr>
    </w:lvl>
    <w:lvl w:ilvl="6" w:tplc="0415000F">
      <w:start w:val="1"/>
      <w:numFmt w:val="decimal"/>
      <w:lvlText w:val="%7."/>
      <w:lvlJc w:val="left"/>
      <w:pPr>
        <w:ind w:left="5891" w:hanging="360"/>
      </w:pPr>
      <w:rPr>
        <w:rFonts w:cs="Times New Roman"/>
      </w:rPr>
    </w:lvl>
    <w:lvl w:ilvl="7" w:tplc="04150019">
      <w:start w:val="1"/>
      <w:numFmt w:val="lowerLetter"/>
      <w:lvlText w:val="%8."/>
      <w:lvlJc w:val="left"/>
      <w:pPr>
        <w:ind w:left="6611" w:hanging="360"/>
      </w:pPr>
      <w:rPr>
        <w:rFonts w:cs="Times New Roman"/>
      </w:rPr>
    </w:lvl>
    <w:lvl w:ilvl="8" w:tplc="0415001B">
      <w:start w:val="1"/>
      <w:numFmt w:val="lowerRoman"/>
      <w:lvlText w:val="%9."/>
      <w:lvlJc w:val="right"/>
      <w:pPr>
        <w:ind w:left="7331" w:hanging="180"/>
      </w:pPr>
      <w:rPr>
        <w:rFonts w:cs="Times New Roman"/>
      </w:rPr>
    </w:lvl>
  </w:abstractNum>
  <w:abstractNum w:abstractNumId="61" w15:restartNumberingAfterBreak="0">
    <w:nsid w:val="6C6E114A"/>
    <w:multiLevelType w:val="hybridMultilevel"/>
    <w:tmpl w:val="D05260AC"/>
    <w:lvl w:ilvl="0" w:tplc="4EA2FBAE">
      <w:start w:val="1"/>
      <w:numFmt w:val="decimal"/>
      <w:lvlText w:val="%1)"/>
      <w:lvlJc w:val="left"/>
      <w:pPr>
        <w:ind w:left="786" w:hanging="360"/>
      </w:pPr>
      <w:rPr>
        <w:rFonts w:ascii="Cambria" w:hAnsi="Cambria" w:hint="default"/>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2"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u w:val="none"/>
        <w:effect w:val="none"/>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u w:val="none"/>
        <w:effect w:val="none"/>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u w:val="none"/>
        <w:effect w:val="none"/>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u w:val="none"/>
        <w:effec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u w:val="none"/>
        <w:effect w:val="none"/>
        <w:vertAlign w:val="baseline"/>
      </w:rPr>
    </w:lvl>
  </w:abstractNum>
  <w:abstractNum w:abstractNumId="63" w15:restartNumberingAfterBreak="0">
    <w:nsid w:val="6D6451CC"/>
    <w:multiLevelType w:val="hybridMultilevel"/>
    <w:tmpl w:val="C7A4980E"/>
    <w:lvl w:ilvl="0" w:tplc="04150011">
      <w:start w:val="1"/>
      <w:numFmt w:val="decimal"/>
      <w:lvlText w:val="%1)"/>
      <w:lvlJc w:val="left"/>
      <w:pPr>
        <w:ind w:left="1778"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4" w15:restartNumberingAfterBreak="0">
    <w:nsid w:val="74B04FCA"/>
    <w:multiLevelType w:val="multilevel"/>
    <w:tmpl w:val="0F2A16CA"/>
    <w:lvl w:ilvl="0">
      <w:start w:val="24"/>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AED3C1C"/>
    <w:multiLevelType w:val="multilevel"/>
    <w:tmpl w:val="87E4D464"/>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6"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67" w15:restartNumberingAfterBreak="0">
    <w:nsid w:val="7CB73B7B"/>
    <w:multiLevelType w:val="hybridMultilevel"/>
    <w:tmpl w:val="88104AF4"/>
    <w:lvl w:ilvl="0" w:tplc="EE0CFB20">
      <w:start w:val="1"/>
      <w:numFmt w:val="decimal"/>
      <w:lvlText w:val="%1)"/>
      <w:lvlJc w:val="left"/>
      <w:pPr>
        <w:ind w:left="2586" w:hanging="360"/>
      </w:pPr>
      <w:rPr>
        <w:b w:val="0"/>
      </w:rPr>
    </w:lvl>
    <w:lvl w:ilvl="1" w:tplc="04150019">
      <w:start w:val="1"/>
      <w:numFmt w:val="lowerLetter"/>
      <w:lvlText w:val="%2."/>
      <w:lvlJc w:val="left"/>
      <w:pPr>
        <w:ind w:left="3306" w:hanging="360"/>
      </w:pPr>
    </w:lvl>
    <w:lvl w:ilvl="2" w:tplc="0415001B">
      <w:start w:val="1"/>
      <w:numFmt w:val="lowerRoman"/>
      <w:lvlText w:val="%3."/>
      <w:lvlJc w:val="right"/>
      <w:pPr>
        <w:ind w:left="4026" w:hanging="180"/>
      </w:pPr>
    </w:lvl>
    <w:lvl w:ilvl="3" w:tplc="0415000F">
      <w:start w:val="1"/>
      <w:numFmt w:val="decimal"/>
      <w:lvlText w:val="%4."/>
      <w:lvlJc w:val="left"/>
      <w:pPr>
        <w:ind w:left="4746" w:hanging="360"/>
      </w:pPr>
    </w:lvl>
    <w:lvl w:ilvl="4" w:tplc="04150019">
      <w:start w:val="1"/>
      <w:numFmt w:val="lowerLetter"/>
      <w:lvlText w:val="%5."/>
      <w:lvlJc w:val="left"/>
      <w:pPr>
        <w:ind w:left="5466" w:hanging="360"/>
      </w:pPr>
    </w:lvl>
    <w:lvl w:ilvl="5" w:tplc="0415001B">
      <w:start w:val="1"/>
      <w:numFmt w:val="lowerRoman"/>
      <w:lvlText w:val="%6."/>
      <w:lvlJc w:val="right"/>
      <w:pPr>
        <w:ind w:left="6186" w:hanging="180"/>
      </w:pPr>
    </w:lvl>
    <w:lvl w:ilvl="6" w:tplc="0415000F">
      <w:start w:val="1"/>
      <w:numFmt w:val="decimal"/>
      <w:lvlText w:val="%7."/>
      <w:lvlJc w:val="left"/>
      <w:pPr>
        <w:ind w:left="6906" w:hanging="360"/>
      </w:pPr>
    </w:lvl>
    <w:lvl w:ilvl="7" w:tplc="04150019">
      <w:start w:val="1"/>
      <w:numFmt w:val="lowerLetter"/>
      <w:lvlText w:val="%8."/>
      <w:lvlJc w:val="left"/>
      <w:pPr>
        <w:ind w:left="7626" w:hanging="360"/>
      </w:pPr>
    </w:lvl>
    <w:lvl w:ilvl="8" w:tplc="0415001B">
      <w:start w:val="1"/>
      <w:numFmt w:val="lowerRoman"/>
      <w:lvlText w:val="%9."/>
      <w:lvlJc w:val="right"/>
      <w:pPr>
        <w:ind w:left="8346" w:hanging="180"/>
      </w:pPr>
    </w:lvl>
  </w:abstractNum>
  <w:abstractNum w:abstractNumId="68" w15:restartNumberingAfterBreak="0">
    <w:nsid w:val="7DC07B1B"/>
    <w:multiLevelType w:val="multilevel"/>
    <w:tmpl w:val="0A3C20A0"/>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69" w15:restartNumberingAfterBreak="0">
    <w:nsid w:val="7FEB20BD"/>
    <w:multiLevelType w:val="multilevel"/>
    <w:tmpl w:val="05BE9DA0"/>
    <w:lvl w:ilvl="0">
      <w:start w:val="20"/>
      <w:numFmt w:val="decimal"/>
      <w:lvlText w:val="%1."/>
      <w:lvlJc w:val="left"/>
      <w:pPr>
        <w:ind w:left="500" w:hanging="50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1"/>
  </w:num>
  <w:num w:numId="15">
    <w:abstractNumId w:val="5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6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32"/>
  </w:num>
  <w:num w:numId="53">
    <w:abstractNumId w:val="6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num>
  <w:num w:numId="56">
    <w:abstractNumId w:val="56"/>
  </w:num>
  <w:num w:numId="57">
    <w:abstractNumId w:val="62"/>
  </w:num>
  <w:num w:numId="58">
    <w:abstractNumId w:val="19"/>
  </w:num>
  <w:num w:numId="59">
    <w:abstractNumId w:val="59"/>
  </w:num>
  <w:num w:numId="60">
    <w:abstractNumId w:val="20"/>
  </w:num>
  <w:num w:numId="61">
    <w:abstractNumId w:val="3"/>
  </w:num>
  <w:num w:numId="62">
    <w:abstractNumId w:val="63"/>
  </w:num>
  <w:num w:numId="63">
    <w:abstractNumId w:val="42"/>
  </w:num>
  <w:num w:numId="64">
    <w:abstractNumId w:val="17"/>
  </w:num>
  <w:num w:numId="65">
    <w:abstractNumId w:val="67"/>
  </w:num>
  <w:num w:numId="66">
    <w:abstractNumId w:val="47"/>
  </w:num>
  <w:num w:numId="67">
    <w:abstractNumId w:val="24"/>
  </w:num>
  <w:num w:numId="68">
    <w:abstractNumId w:val="37"/>
  </w:num>
  <w:num w:numId="69">
    <w:abstractNumId w:val="18"/>
  </w:num>
  <w:num w:numId="70">
    <w:abstractNumId w:val="35"/>
  </w:num>
  <w:num w:numId="71">
    <w:abstractNumId w:val="2"/>
  </w:num>
  <w:num w:numId="72">
    <w:abstractNumId w:val="31"/>
  </w:num>
  <w:num w:numId="73">
    <w:abstractNumId w:val="4"/>
  </w:num>
  <w:num w:numId="74">
    <w:abstractNumId w:val="9"/>
  </w:num>
  <w:num w:numId="75">
    <w:abstractNumId w:val="57"/>
  </w:num>
  <w:num w:numId="76">
    <w:abstractNumId w:val="14"/>
  </w:num>
  <w:num w:numId="77">
    <w:abstractNumId w:val="8"/>
  </w:num>
  <w:num w:numId="78">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DA"/>
    <w:rsid w:val="00005293"/>
    <w:rsid w:val="0001392A"/>
    <w:rsid w:val="00022524"/>
    <w:rsid w:val="00022819"/>
    <w:rsid w:val="0002657C"/>
    <w:rsid w:val="00043EA3"/>
    <w:rsid w:val="00047EBA"/>
    <w:rsid w:val="00062F7E"/>
    <w:rsid w:val="00067D8F"/>
    <w:rsid w:val="000713AF"/>
    <w:rsid w:val="00074FD2"/>
    <w:rsid w:val="0007646F"/>
    <w:rsid w:val="00086421"/>
    <w:rsid w:val="00086531"/>
    <w:rsid w:val="0009083D"/>
    <w:rsid w:val="00091529"/>
    <w:rsid w:val="00091C12"/>
    <w:rsid w:val="0009575E"/>
    <w:rsid w:val="00097E2B"/>
    <w:rsid w:val="000B1702"/>
    <w:rsid w:val="000B6128"/>
    <w:rsid w:val="000C0072"/>
    <w:rsid w:val="000C00C2"/>
    <w:rsid w:val="000E29D8"/>
    <w:rsid w:val="000F0987"/>
    <w:rsid w:val="000F28BA"/>
    <w:rsid w:val="0010273F"/>
    <w:rsid w:val="0011035E"/>
    <w:rsid w:val="001115C0"/>
    <w:rsid w:val="001131B3"/>
    <w:rsid w:val="00123486"/>
    <w:rsid w:val="00130124"/>
    <w:rsid w:val="00142DBF"/>
    <w:rsid w:val="0014762E"/>
    <w:rsid w:val="00152095"/>
    <w:rsid w:val="00165834"/>
    <w:rsid w:val="00180DD3"/>
    <w:rsid w:val="0018428E"/>
    <w:rsid w:val="001928E0"/>
    <w:rsid w:val="001934AC"/>
    <w:rsid w:val="001A3231"/>
    <w:rsid w:val="001A4F40"/>
    <w:rsid w:val="001B75A7"/>
    <w:rsid w:val="001F281D"/>
    <w:rsid w:val="002310B9"/>
    <w:rsid w:val="002402F1"/>
    <w:rsid w:val="002406A3"/>
    <w:rsid w:val="00245677"/>
    <w:rsid w:val="00282152"/>
    <w:rsid w:val="002A454C"/>
    <w:rsid w:val="002C34B6"/>
    <w:rsid w:val="002E6989"/>
    <w:rsid w:val="002F6431"/>
    <w:rsid w:val="00310BE6"/>
    <w:rsid w:val="003129ED"/>
    <w:rsid w:val="00320322"/>
    <w:rsid w:val="00324057"/>
    <w:rsid w:val="00335F85"/>
    <w:rsid w:val="00341409"/>
    <w:rsid w:val="00363D91"/>
    <w:rsid w:val="00370493"/>
    <w:rsid w:val="0037225B"/>
    <w:rsid w:val="003847B8"/>
    <w:rsid w:val="003A6480"/>
    <w:rsid w:val="003B3080"/>
    <w:rsid w:val="003B62B7"/>
    <w:rsid w:val="003E0F8F"/>
    <w:rsid w:val="004159CD"/>
    <w:rsid w:val="00426840"/>
    <w:rsid w:val="00436767"/>
    <w:rsid w:val="00454B03"/>
    <w:rsid w:val="0045555D"/>
    <w:rsid w:val="0046383A"/>
    <w:rsid w:val="00485A7E"/>
    <w:rsid w:val="00486E19"/>
    <w:rsid w:val="004A7131"/>
    <w:rsid w:val="004C63BE"/>
    <w:rsid w:val="004D057E"/>
    <w:rsid w:val="004D5C71"/>
    <w:rsid w:val="004D785F"/>
    <w:rsid w:val="004F7C47"/>
    <w:rsid w:val="00520BB1"/>
    <w:rsid w:val="00527C63"/>
    <w:rsid w:val="0053509A"/>
    <w:rsid w:val="005371A6"/>
    <w:rsid w:val="0054355D"/>
    <w:rsid w:val="00550777"/>
    <w:rsid w:val="005628EA"/>
    <w:rsid w:val="00570952"/>
    <w:rsid w:val="00581E58"/>
    <w:rsid w:val="00591D80"/>
    <w:rsid w:val="00596C93"/>
    <w:rsid w:val="005A0662"/>
    <w:rsid w:val="005B591E"/>
    <w:rsid w:val="005B68CE"/>
    <w:rsid w:val="005C1330"/>
    <w:rsid w:val="005D7A6D"/>
    <w:rsid w:val="005E0202"/>
    <w:rsid w:val="005F2B0B"/>
    <w:rsid w:val="005F2E0C"/>
    <w:rsid w:val="006002FE"/>
    <w:rsid w:val="0061301C"/>
    <w:rsid w:val="00620862"/>
    <w:rsid w:val="00626A94"/>
    <w:rsid w:val="00631244"/>
    <w:rsid w:val="006349C3"/>
    <w:rsid w:val="00646B04"/>
    <w:rsid w:val="006476FD"/>
    <w:rsid w:val="0065170B"/>
    <w:rsid w:val="00655E6E"/>
    <w:rsid w:val="00656B42"/>
    <w:rsid w:val="006776E0"/>
    <w:rsid w:val="00685186"/>
    <w:rsid w:val="00696513"/>
    <w:rsid w:val="006A031E"/>
    <w:rsid w:val="006B3D14"/>
    <w:rsid w:val="006B4024"/>
    <w:rsid w:val="006C519C"/>
    <w:rsid w:val="006C545A"/>
    <w:rsid w:val="006D498E"/>
    <w:rsid w:val="006E4558"/>
    <w:rsid w:val="006F28DC"/>
    <w:rsid w:val="006F4623"/>
    <w:rsid w:val="006F71FD"/>
    <w:rsid w:val="006F7D29"/>
    <w:rsid w:val="00713CB0"/>
    <w:rsid w:val="007140DC"/>
    <w:rsid w:val="007208DE"/>
    <w:rsid w:val="00723C78"/>
    <w:rsid w:val="00724590"/>
    <w:rsid w:val="007339B1"/>
    <w:rsid w:val="00734CA6"/>
    <w:rsid w:val="00737381"/>
    <w:rsid w:val="0075260F"/>
    <w:rsid w:val="00755090"/>
    <w:rsid w:val="00756DCA"/>
    <w:rsid w:val="007637B4"/>
    <w:rsid w:val="00772A37"/>
    <w:rsid w:val="007970D2"/>
    <w:rsid w:val="00797921"/>
    <w:rsid w:val="007A191C"/>
    <w:rsid w:val="007C01AA"/>
    <w:rsid w:val="007C4DBC"/>
    <w:rsid w:val="007C731E"/>
    <w:rsid w:val="007D1113"/>
    <w:rsid w:val="007D7594"/>
    <w:rsid w:val="007E00F1"/>
    <w:rsid w:val="007E201A"/>
    <w:rsid w:val="007E2357"/>
    <w:rsid w:val="007F100E"/>
    <w:rsid w:val="00805D91"/>
    <w:rsid w:val="00825868"/>
    <w:rsid w:val="0083387C"/>
    <w:rsid w:val="00835693"/>
    <w:rsid w:val="00855D0D"/>
    <w:rsid w:val="008677E3"/>
    <w:rsid w:val="00872ADE"/>
    <w:rsid w:val="00896BDB"/>
    <w:rsid w:val="008A2BEA"/>
    <w:rsid w:val="008B3BCC"/>
    <w:rsid w:val="008D1447"/>
    <w:rsid w:val="008D63FD"/>
    <w:rsid w:val="008E0302"/>
    <w:rsid w:val="008E2981"/>
    <w:rsid w:val="008F039B"/>
    <w:rsid w:val="008F0E55"/>
    <w:rsid w:val="008F728C"/>
    <w:rsid w:val="009002A7"/>
    <w:rsid w:val="009025DA"/>
    <w:rsid w:val="009338C0"/>
    <w:rsid w:val="00936FA8"/>
    <w:rsid w:val="00940271"/>
    <w:rsid w:val="00943145"/>
    <w:rsid w:val="00950385"/>
    <w:rsid w:val="00951023"/>
    <w:rsid w:val="00957633"/>
    <w:rsid w:val="00960CED"/>
    <w:rsid w:val="00967811"/>
    <w:rsid w:val="00967BE1"/>
    <w:rsid w:val="00975C90"/>
    <w:rsid w:val="00984CDF"/>
    <w:rsid w:val="00993F31"/>
    <w:rsid w:val="009A4D47"/>
    <w:rsid w:val="009A63FC"/>
    <w:rsid w:val="009A74BE"/>
    <w:rsid w:val="009B65BF"/>
    <w:rsid w:val="009C03E1"/>
    <w:rsid w:val="009C5EE4"/>
    <w:rsid w:val="009C6FF0"/>
    <w:rsid w:val="009C7E1D"/>
    <w:rsid w:val="009E5C30"/>
    <w:rsid w:val="009F386A"/>
    <w:rsid w:val="009F72C1"/>
    <w:rsid w:val="00A018D4"/>
    <w:rsid w:val="00A021A3"/>
    <w:rsid w:val="00A0609B"/>
    <w:rsid w:val="00A06825"/>
    <w:rsid w:val="00A06DC9"/>
    <w:rsid w:val="00A10654"/>
    <w:rsid w:val="00A11822"/>
    <w:rsid w:val="00A23AD7"/>
    <w:rsid w:val="00A31AE1"/>
    <w:rsid w:val="00A35CB8"/>
    <w:rsid w:val="00A417D8"/>
    <w:rsid w:val="00A71E95"/>
    <w:rsid w:val="00A74976"/>
    <w:rsid w:val="00A7751F"/>
    <w:rsid w:val="00A972B0"/>
    <w:rsid w:val="00AA54E5"/>
    <w:rsid w:val="00AA7C54"/>
    <w:rsid w:val="00AC1CDA"/>
    <w:rsid w:val="00AC334B"/>
    <w:rsid w:val="00AD141B"/>
    <w:rsid w:val="00AD50FD"/>
    <w:rsid w:val="00AD7BDE"/>
    <w:rsid w:val="00AE4704"/>
    <w:rsid w:val="00AE533A"/>
    <w:rsid w:val="00AF0FC7"/>
    <w:rsid w:val="00AF4AA8"/>
    <w:rsid w:val="00AF4DAF"/>
    <w:rsid w:val="00AF77AE"/>
    <w:rsid w:val="00B029BA"/>
    <w:rsid w:val="00B04AE3"/>
    <w:rsid w:val="00B21CA5"/>
    <w:rsid w:val="00B256DB"/>
    <w:rsid w:val="00B4772C"/>
    <w:rsid w:val="00B64C84"/>
    <w:rsid w:val="00B65955"/>
    <w:rsid w:val="00B7478C"/>
    <w:rsid w:val="00B773AB"/>
    <w:rsid w:val="00B83FD2"/>
    <w:rsid w:val="00B8518B"/>
    <w:rsid w:val="00B85DDB"/>
    <w:rsid w:val="00B96A3D"/>
    <w:rsid w:val="00BA247D"/>
    <w:rsid w:val="00BB40BC"/>
    <w:rsid w:val="00BB5D4A"/>
    <w:rsid w:val="00BC09C3"/>
    <w:rsid w:val="00BD4E9F"/>
    <w:rsid w:val="00BD7055"/>
    <w:rsid w:val="00BE55DF"/>
    <w:rsid w:val="00C07B3F"/>
    <w:rsid w:val="00C11B59"/>
    <w:rsid w:val="00C252A1"/>
    <w:rsid w:val="00C3077C"/>
    <w:rsid w:val="00C35EC8"/>
    <w:rsid w:val="00C45028"/>
    <w:rsid w:val="00C46BF5"/>
    <w:rsid w:val="00C678BF"/>
    <w:rsid w:val="00C81679"/>
    <w:rsid w:val="00C85173"/>
    <w:rsid w:val="00C9055F"/>
    <w:rsid w:val="00CA247E"/>
    <w:rsid w:val="00CC525F"/>
    <w:rsid w:val="00CC528E"/>
    <w:rsid w:val="00CE3FA0"/>
    <w:rsid w:val="00D02698"/>
    <w:rsid w:val="00D02A0B"/>
    <w:rsid w:val="00D05823"/>
    <w:rsid w:val="00D1119A"/>
    <w:rsid w:val="00D21990"/>
    <w:rsid w:val="00D2312D"/>
    <w:rsid w:val="00D31C6F"/>
    <w:rsid w:val="00D35EC2"/>
    <w:rsid w:val="00D47157"/>
    <w:rsid w:val="00D622C8"/>
    <w:rsid w:val="00D74951"/>
    <w:rsid w:val="00D834EA"/>
    <w:rsid w:val="00D975CC"/>
    <w:rsid w:val="00DA5388"/>
    <w:rsid w:val="00DC15E4"/>
    <w:rsid w:val="00DC4F7C"/>
    <w:rsid w:val="00DD00A1"/>
    <w:rsid w:val="00DD045D"/>
    <w:rsid w:val="00E06001"/>
    <w:rsid w:val="00E12324"/>
    <w:rsid w:val="00E21E3F"/>
    <w:rsid w:val="00E36923"/>
    <w:rsid w:val="00E42458"/>
    <w:rsid w:val="00E51B6B"/>
    <w:rsid w:val="00E61C26"/>
    <w:rsid w:val="00E72324"/>
    <w:rsid w:val="00E73B5A"/>
    <w:rsid w:val="00E742D3"/>
    <w:rsid w:val="00E91B47"/>
    <w:rsid w:val="00E920C5"/>
    <w:rsid w:val="00E96355"/>
    <w:rsid w:val="00E96BBE"/>
    <w:rsid w:val="00EA16ED"/>
    <w:rsid w:val="00EA3C3D"/>
    <w:rsid w:val="00EB398C"/>
    <w:rsid w:val="00EB621F"/>
    <w:rsid w:val="00ED190F"/>
    <w:rsid w:val="00EE3629"/>
    <w:rsid w:val="00F1352F"/>
    <w:rsid w:val="00F15CC0"/>
    <w:rsid w:val="00F16D8F"/>
    <w:rsid w:val="00F20169"/>
    <w:rsid w:val="00F205A1"/>
    <w:rsid w:val="00F21BD1"/>
    <w:rsid w:val="00F2346D"/>
    <w:rsid w:val="00F249BB"/>
    <w:rsid w:val="00F2584E"/>
    <w:rsid w:val="00F36C57"/>
    <w:rsid w:val="00F47999"/>
    <w:rsid w:val="00F61261"/>
    <w:rsid w:val="00F61F4A"/>
    <w:rsid w:val="00F62569"/>
    <w:rsid w:val="00F654DE"/>
    <w:rsid w:val="00F71B5A"/>
    <w:rsid w:val="00F7299D"/>
    <w:rsid w:val="00F80A06"/>
    <w:rsid w:val="00FA7E47"/>
    <w:rsid w:val="00FB2A90"/>
    <w:rsid w:val="00FB6CA1"/>
    <w:rsid w:val="00FC016C"/>
    <w:rsid w:val="00FD641D"/>
    <w:rsid w:val="00FD674C"/>
    <w:rsid w:val="00FF2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6009"/>
  <w15:chartTrackingRefBased/>
  <w15:docId w15:val="{78B90EF8-E027-4353-BA35-F18DA8E3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18D4"/>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uiPriority w:val="99"/>
    <w:qFormat/>
    <w:rsid w:val="004159CD"/>
    <w:pPr>
      <w:keepNext/>
      <w:spacing w:before="240" w:after="60"/>
      <w:outlineLvl w:val="0"/>
    </w:pPr>
    <w:rPr>
      <w:rFonts w:ascii="Arial" w:eastAsia="Times New Roman"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159CD"/>
    <w:rPr>
      <w:rFonts w:ascii="Arial" w:eastAsia="Times New Roman" w:hAnsi="Arial" w:cs="Times New Roman"/>
      <w:b/>
      <w:kern w:val="32"/>
      <w:sz w:val="32"/>
      <w:szCs w:val="20"/>
      <w:lang w:eastAsia="pl-PL"/>
    </w:rPr>
  </w:style>
  <w:style w:type="character" w:styleId="Hipercze">
    <w:name w:val="Hyperlink"/>
    <w:uiPriority w:val="99"/>
    <w:unhideWhenUsed/>
    <w:rsid w:val="004159CD"/>
    <w:rPr>
      <w:rFonts w:ascii="Times New Roman" w:hAnsi="Times New Roman" w:cs="Times New Roman" w:hint="default"/>
      <w:color w:val="0000FF"/>
      <w:u w:val="single"/>
    </w:rPr>
  </w:style>
  <w:style w:type="character" w:styleId="UyteHipercze">
    <w:name w:val="FollowedHyperlink"/>
    <w:uiPriority w:val="99"/>
    <w:semiHidden/>
    <w:unhideWhenUsed/>
    <w:rsid w:val="004159CD"/>
    <w:rPr>
      <w:rFonts w:ascii="Times New Roman" w:hAnsi="Times New Roman" w:cs="Times New Roman" w:hint="default"/>
      <w:color w:val="954F72"/>
      <w:u w:val="single"/>
    </w:rPr>
  </w:style>
  <w:style w:type="character" w:styleId="Pogrubienie">
    <w:name w:val="Strong"/>
    <w:uiPriority w:val="99"/>
    <w:qFormat/>
    <w:rsid w:val="004159CD"/>
    <w:rPr>
      <w:rFonts w:ascii="Times New Roman" w:hAnsi="Times New Roman" w:cs="Times New Roman" w:hint="default"/>
      <w:b/>
      <w:bCs w:val="0"/>
    </w:rPr>
  </w:style>
  <w:style w:type="paragraph" w:customStyle="1" w:styleId="msonormal0">
    <w:name w:val="msonormal"/>
    <w:basedOn w:val="Normalny"/>
    <w:uiPriority w:val="99"/>
    <w:rsid w:val="004159CD"/>
    <w:rPr>
      <w:rFonts w:eastAsia="Calibri"/>
    </w:rPr>
  </w:style>
  <w:style w:type="paragraph" w:styleId="NormalnyWeb">
    <w:name w:val="Normal (Web)"/>
    <w:basedOn w:val="Normalny"/>
    <w:uiPriority w:val="99"/>
    <w:semiHidden/>
    <w:unhideWhenUsed/>
    <w:rsid w:val="004159CD"/>
  </w:style>
  <w:style w:type="paragraph" w:styleId="Tekstprzypisudolnego">
    <w:name w:val="footnote text"/>
    <w:basedOn w:val="Normalny"/>
    <w:link w:val="TekstprzypisudolnegoZnak"/>
    <w:uiPriority w:val="99"/>
    <w:semiHidden/>
    <w:unhideWhenUsed/>
    <w:rsid w:val="004159CD"/>
    <w:rPr>
      <w:rFonts w:eastAsia="Calibri"/>
      <w:sz w:val="20"/>
      <w:szCs w:val="20"/>
    </w:rPr>
  </w:style>
  <w:style w:type="character" w:customStyle="1" w:styleId="TekstprzypisudolnegoZnak">
    <w:name w:val="Tekst przypisu dolnego Znak"/>
    <w:basedOn w:val="Domylnaczcionkaakapitu"/>
    <w:link w:val="Tekstprzypisudolnego"/>
    <w:uiPriority w:val="99"/>
    <w:semiHidden/>
    <w:rsid w:val="004159CD"/>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unhideWhenUsed/>
    <w:rsid w:val="004159CD"/>
    <w:rPr>
      <w:rFonts w:eastAsia="Calibri"/>
      <w:sz w:val="20"/>
      <w:szCs w:val="20"/>
    </w:rPr>
  </w:style>
  <w:style w:type="character" w:customStyle="1" w:styleId="TekstkomentarzaZnak">
    <w:name w:val="Tekst komentarza Znak"/>
    <w:basedOn w:val="Domylnaczcionkaakapitu"/>
    <w:link w:val="Tekstkomentarza"/>
    <w:uiPriority w:val="99"/>
    <w:rsid w:val="004159CD"/>
    <w:rPr>
      <w:rFonts w:ascii="Times New Roman" w:eastAsia="Calibri" w:hAnsi="Times New Roman" w:cs="Times New Roman"/>
      <w:sz w:val="20"/>
      <w:szCs w:val="20"/>
      <w:lang w:eastAsia="pl-PL"/>
    </w:rPr>
  </w:style>
  <w:style w:type="character" w:customStyle="1" w:styleId="NagwekZnak">
    <w:name w:val="Nagłówek Znak"/>
    <w:aliases w:val="Nagłówek strony Znak"/>
    <w:basedOn w:val="Domylnaczcionkaakapitu"/>
    <w:link w:val="Nagwek"/>
    <w:uiPriority w:val="99"/>
    <w:locked/>
    <w:rsid w:val="004159CD"/>
    <w:rPr>
      <w:rFonts w:ascii="Times New Roman" w:hAnsi="Times New Roman" w:cs="Times New Roman"/>
      <w:sz w:val="24"/>
    </w:rPr>
  </w:style>
  <w:style w:type="paragraph" w:styleId="Nagwek">
    <w:name w:val="header"/>
    <w:aliases w:val="Nagłówek strony"/>
    <w:basedOn w:val="Normalny"/>
    <w:link w:val="NagwekZnak"/>
    <w:uiPriority w:val="99"/>
    <w:unhideWhenUsed/>
    <w:rsid w:val="004159CD"/>
    <w:pPr>
      <w:tabs>
        <w:tab w:val="center" w:pos="4536"/>
        <w:tab w:val="right" w:pos="9072"/>
      </w:tabs>
    </w:pPr>
    <w:rPr>
      <w:szCs w:val="22"/>
      <w:lang w:eastAsia="en-US"/>
    </w:rPr>
  </w:style>
  <w:style w:type="character" w:customStyle="1" w:styleId="NagwekZnak1">
    <w:name w:val="Nagłówek Znak1"/>
    <w:aliases w:val="Nagłówek strony Znak1"/>
    <w:basedOn w:val="Domylnaczcionkaakapitu"/>
    <w:uiPriority w:val="99"/>
    <w:semiHidden/>
    <w:rsid w:val="004159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4159CD"/>
    <w:pPr>
      <w:tabs>
        <w:tab w:val="center" w:pos="4536"/>
        <w:tab w:val="right" w:pos="9072"/>
      </w:tabs>
    </w:pPr>
    <w:rPr>
      <w:rFonts w:eastAsia="Calibri"/>
      <w:szCs w:val="20"/>
    </w:rPr>
  </w:style>
  <w:style w:type="character" w:customStyle="1" w:styleId="StopkaZnak">
    <w:name w:val="Stopka Znak"/>
    <w:basedOn w:val="Domylnaczcionkaakapitu"/>
    <w:link w:val="Stopka"/>
    <w:uiPriority w:val="99"/>
    <w:rsid w:val="004159CD"/>
    <w:rPr>
      <w:rFonts w:ascii="Times New Roman" w:eastAsia="Calibri" w:hAnsi="Times New Roman" w:cs="Times New Roman"/>
      <w:sz w:val="24"/>
      <w:szCs w:val="20"/>
      <w:lang w:eastAsia="pl-PL"/>
    </w:rPr>
  </w:style>
  <w:style w:type="paragraph" w:styleId="Legenda">
    <w:name w:val="caption"/>
    <w:basedOn w:val="Normalny"/>
    <w:next w:val="Normalny"/>
    <w:uiPriority w:val="35"/>
    <w:semiHidden/>
    <w:unhideWhenUsed/>
    <w:qFormat/>
    <w:rsid w:val="004159CD"/>
    <w:pPr>
      <w:spacing w:after="200"/>
      <w:jc w:val="both"/>
    </w:pPr>
    <w:rPr>
      <w:rFonts w:asciiTheme="minorHAnsi" w:hAnsiTheme="minorHAnsi" w:cstheme="minorBidi"/>
      <w:i/>
      <w:iCs/>
      <w:color w:val="44546A" w:themeColor="text2"/>
      <w:sz w:val="18"/>
      <w:szCs w:val="18"/>
      <w:lang w:eastAsia="en-US"/>
    </w:rPr>
  </w:style>
  <w:style w:type="paragraph" w:styleId="Tekstprzypisukocowego">
    <w:name w:val="endnote text"/>
    <w:basedOn w:val="Normalny"/>
    <w:link w:val="TekstprzypisukocowegoZnak"/>
    <w:uiPriority w:val="99"/>
    <w:semiHidden/>
    <w:unhideWhenUsed/>
    <w:rsid w:val="004159CD"/>
    <w:rPr>
      <w:sz w:val="20"/>
      <w:szCs w:val="20"/>
    </w:rPr>
  </w:style>
  <w:style w:type="character" w:customStyle="1" w:styleId="TekstprzypisukocowegoZnak">
    <w:name w:val="Tekst przypisu końcowego Znak"/>
    <w:basedOn w:val="Domylnaczcionkaakapitu"/>
    <w:link w:val="Tekstprzypisukocowego"/>
    <w:uiPriority w:val="99"/>
    <w:semiHidden/>
    <w:rsid w:val="004159CD"/>
    <w:rPr>
      <w:rFonts w:ascii="Times New Roman" w:eastAsia="Calibri" w:hAnsi="Times New Roman" w:cs="Times New Roman"/>
      <w:sz w:val="20"/>
      <w:szCs w:val="20"/>
      <w:lang w:eastAsia="pl-PL"/>
    </w:rPr>
  </w:style>
  <w:style w:type="paragraph" w:styleId="Listanumerowana">
    <w:name w:val="List Number"/>
    <w:basedOn w:val="Normalny"/>
    <w:unhideWhenUsed/>
    <w:rsid w:val="004159CD"/>
    <w:pPr>
      <w:widowControl w:val="0"/>
      <w:numPr>
        <w:numId w:val="1"/>
      </w:numPr>
      <w:tabs>
        <w:tab w:val="num" w:pos="425"/>
      </w:tabs>
      <w:autoSpaceDE w:val="0"/>
      <w:autoSpaceDN w:val="0"/>
      <w:adjustRightInd w:val="0"/>
      <w:spacing w:before="120" w:after="60" w:line="288" w:lineRule="auto"/>
      <w:ind w:left="425" w:hanging="425"/>
    </w:pPr>
    <w:rPr>
      <w:rFonts w:ascii="Times" w:eastAsia="Calibri" w:hAnsi="Times"/>
      <w:b/>
      <w:sz w:val="22"/>
      <w:szCs w:val="22"/>
    </w:rPr>
  </w:style>
  <w:style w:type="paragraph" w:styleId="Listanumerowana2">
    <w:name w:val="List Number 2"/>
    <w:basedOn w:val="Normalny"/>
    <w:unhideWhenUsed/>
    <w:rsid w:val="004159CD"/>
    <w:pPr>
      <w:numPr>
        <w:ilvl w:val="1"/>
        <w:numId w:val="1"/>
      </w:numPr>
      <w:autoSpaceDE w:val="0"/>
      <w:autoSpaceDN w:val="0"/>
      <w:adjustRightInd w:val="0"/>
      <w:spacing w:line="288" w:lineRule="auto"/>
      <w:ind w:left="992" w:hanging="567"/>
      <w:jc w:val="both"/>
    </w:pPr>
    <w:rPr>
      <w:rFonts w:ascii="Times" w:eastAsia="Calibri" w:hAnsi="Times"/>
      <w:sz w:val="22"/>
    </w:rPr>
  </w:style>
  <w:style w:type="character" w:customStyle="1" w:styleId="Listanumerowana3Znak">
    <w:name w:val="Lista numerowana 3 Znak"/>
    <w:link w:val="Listanumerowana3"/>
    <w:uiPriority w:val="99"/>
    <w:semiHidden/>
    <w:locked/>
    <w:rsid w:val="004159CD"/>
    <w:rPr>
      <w:rFonts w:ascii="Times" w:hAnsi="Times" w:cs="Times New Roman"/>
    </w:rPr>
  </w:style>
  <w:style w:type="paragraph" w:styleId="Listanumerowana3">
    <w:name w:val="List Number 3"/>
    <w:basedOn w:val="Normalny"/>
    <w:link w:val="Listanumerowana3Znak"/>
    <w:uiPriority w:val="99"/>
    <w:semiHidden/>
    <w:unhideWhenUsed/>
    <w:rsid w:val="004159CD"/>
    <w:pPr>
      <w:numPr>
        <w:numId w:val="2"/>
      </w:numPr>
      <w:tabs>
        <w:tab w:val="num" w:pos="1440"/>
      </w:tabs>
      <w:spacing w:line="288" w:lineRule="auto"/>
      <w:ind w:left="1701" w:hanging="709"/>
      <w:jc w:val="both"/>
    </w:pPr>
    <w:rPr>
      <w:rFonts w:ascii="Times" w:hAnsi="Times"/>
      <w:sz w:val="22"/>
      <w:szCs w:val="22"/>
      <w:lang w:eastAsia="en-US"/>
    </w:rPr>
  </w:style>
  <w:style w:type="paragraph" w:styleId="Listanumerowana4">
    <w:name w:val="List Number 4"/>
    <w:basedOn w:val="Listanumerowana3"/>
    <w:uiPriority w:val="99"/>
    <w:semiHidden/>
    <w:unhideWhenUsed/>
    <w:rsid w:val="004159CD"/>
    <w:pPr>
      <w:numPr>
        <w:numId w:val="3"/>
      </w:numPr>
      <w:ind w:left="2552" w:hanging="851"/>
    </w:pPr>
  </w:style>
  <w:style w:type="paragraph" w:styleId="Listanumerowana5">
    <w:name w:val="List Number 5"/>
    <w:basedOn w:val="Normalny"/>
    <w:unhideWhenUsed/>
    <w:rsid w:val="004159CD"/>
    <w:pPr>
      <w:numPr>
        <w:ilvl w:val="4"/>
        <w:numId w:val="1"/>
      </w:numPr>
      <w:tabs>
        <w:tab w:val="num" w:pos="2520"/>
      </w:tabs>
      <w:spacing w:line="288" w:lineRule="auto"/>
      <w:ind w:left="3544" w:hanging="992"/>
      <w:jc w:val="both"/>
    </w:pPr>
    <w:rPr>
      <w:rFonts w:ascii="Times" w:eastAsia="Calibri" w:hAnsi="Times"/>
      <w:bCs/>
      <w:sz w:val="22"/>
      <w:szCs w:val="22"/>
    </w:rPr>
  </w:style>
  <w:style w:type="paragraph" w:styleId="Tytu">
    <w:name w:val="Title"/>
    <w:basedOn w:val="Normalny"/>
    <w:next w:val="Normalny"/>
    <w:link w:val="TytuZnak"/>
    <w:uiPriority w:val="99"/>
    <w:qFormat/>
    <w:rsid w:val="004159CD"/>
    <w:pPr>
      <w:contextualSpacing/>
    </w:pPr>
    <w:rPr>
      <w:rFonts w:ascii="Calibri Light" w:eastAsia="Calibri" w:hAnsi="Calibri Light"/>
      <w:spacing w:val="-10"/>
      <w:kern w:val="28"/>
      <w:sz w:val="56"/>
      <w:szCs w:val="20"/>
    </w:rPr>
  </w:style>
  <w:style w:type="character" w:customStyle="1" w:styleId="TytuZnak">
    <w:name w:val="Tytuł Znak"/>
    <w:basedOn w:val="Domylnaczcionkaakapitu"/>
    <w:link w:val="Tytu"/>
    <w:uiPriority w:val="99"/>
    <w:rsid w:val="004159CD"/>
    <w:rPr>
      <w:rFonts w:ascii="Calibri Light" w:eastAsia="Calibri" w:hAnsi="Calibri Light" w:cs="Times New Roman"/>
      <w:spacing w:val="-10"/>
      <w:kern w:val="28"/>
      <w:sz w:val="56"/>
      <w:szCs w:val="20"/>
      <w:lang w:eastAsia="pl-PL"/>
    </w:rPr>
  </w:style>
  <w:style w:type="paragraph" w:styleId="Tekstpodstawowy">
    <w:name w:val="Body Text"/>
    <w:basedOn w:val="Normalny"/>
    <w:link w:val="TekstpodstawowyZnak"/>
    <w:uiPriority w:val="99"/>
    <w:semiHidden/>
    <w:unhideWhenUsed/>
    <w:rsid w:val="004159CD"/>
    <w:rPr>
      <w:rFonts w:eastAsia="Calibri"/>
      <w:b/>
      <w:sz w:val="20"/>
      <w:szCs w:val="20"/>
    </w:rPr>
  </w:style>
  <w:style w:type="character" w:customStyle="1" w:styleId="TekstpodstawowyZnak">
    <w:name w:val="Tekst podstawowy Znak"/>
    <w:basedOn w:val="Domylnaczcionkaakapitu"/>
    <w:link w:val="Tekstpodstawowy"/>
    <w:uiPriority w:val="99"/>
    <w:semiHidden/>
    <w:rsid w:val="004159CD"/>
    <w:rPr>
      <w:rFonts w:ascii="Times New Roman" w:eastAsia="Calibri" w:hAnsi="Times New Roman" w:cs="Times New Roman"/>
      <w:b/>
      <w:sz w:val="20"/>
      <w:szCs w:val="20"/>
      <w:lang w:eastAsia="pl-PL"/>
    </w:rPr>
  </w:style>
  <w:style w:type="paragraph" w:styleId="Podtytu">
    <w:name w:val="Subtitle"/>
    <w:basedOn w:val="Normalny"/>
    <w:next w:val="Normalny"/>
    <w:link w:val="PodtytuZnak"/>
    <w:uiPriority w:val="11"/>
    <w:qFormat/>
    <w:rsid w:val="004159CD"/>
    <w:pPr>
      <w:spacing w:after="60"/>
      <w:jc w:val="center"/>
      <w:outlineLvl w:val="1"/>
    </w:pPr>
    <w:rPr>
      <w:rFonts w:ascii="Cambria" w:eastAsia="Calibri" w:hAnsi="Cambria"/>
    </w:rPr>
  </w:style>
  <w:style w:type="character" w:customStyle="1" w:styleId="PodtytuZnak">
    <w:name w:val="Podtytuł Znak"/>
    <w:basedOn w:val="Domylnaczcionkaakapitu"/>
    <w:link w:val="Podtytu"/>
    <w:uiPriority w:val="11"/>
    <w:rsid w:val="004159CD"/>
    <w:rPr>
      <w:rFonts w:ascii="Cambria" w:eastAsia="Calibri" w:hAnsi="Cambria" w:cs="Times New Roman"/>
      <w:sz w:val="24"/>
      <w:szCs w:val="24"/>
      <w:lang w:eastAsia="pl-PL"/>
    </w:rPr>
  </w:style>
  <w:style w:type="paragraph" w:styleId="Tekstpodstawowy2">
    <w:name w:val="Body Text 2"/>
    <w:basedOn w:val="Normalny"/>
    <w:link w:val="Tekstpodstawowy2Znak"/>
    <w:uiPriority w:val="99"/>
    <w:semiHidden/>
    <w:unhideWhenUsed/>
    <w:rsid w:val="004159CD"/>
    <w:pPr>
      <w:spacing w:after="120" w:line="480" w:lineRule="auto"/>
    </w:pPr>
  </w:style>
  <w:style w:type="character" w:customStyle="1" w:styleId="Tekstpodstawowy2Znak">
    <w:name w:val="Tekst podstawowy 2 Znak"/>
    <w:basedOn w:val="Domylnaczcionkaakapitu"/>
    <w:link w:val="Tekstpodstawowy2"/>
    <w:uiPriority w:val="99"/>
    <w:semiHidden/>
    <w:rsid w:val="004159CD"/>
    <w:rPr>
      <w:rFonts w:ascii="Times New Roman" w:eastAsia="Calibri" w:hAnsi="Times New Roman" w:cs="Times New Roman"/>
      <w:sz w:val="24"/>
      <w:szCs w:val="24"/>
      <w:lang w:eastAsia="pl-PL"/>
    </w:rPr>
  </w:style>
  <w:style w:type="paragraph" w:styleId="Zwykytekst">
    <w:name w:val="Plain Text"/>
    <w:basedOn w:val="Normalny"/>
    <w:link w:val="ZwykytekstZnak"/>
    <w:uiPriority w:val="99"/>
    <w:semiHidden/>
    <w:unhideWhenUsed/>
    <w:rsid w:val="004159CD"/>
    <w:rPr>
      <w:rFonts w:ascii="Courier New" w:eastAsia="MS Mincho" w:hAnsi="Courier New"/>
      <w:sz w:val="20"/>
      <w:szCs w:val="20"/>
    </w:rPr>
  </w:style>
  <w:style w:type="character" w:customStyle="1" w:styleId="ZwykytekstZnak">
    <w:name w:val="Zwykły tekst Znak"/>
    <w:basedOn w:val="Domylnaczcionkaakapitu"/>
    <w:link w:val="Zwykytekst"/>
    <w:uiPriority w:val="99"/>
    <w:semiHidden/>
    <w:rsid w:val="004159CD"/>
    <w:rPr>
      <w:rFonts w:ascii="Courier New" w:eastAsia="MS Mincho" w:hAnsi="Courier Ne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59CD"/>
    <w:rPr>
      <w:b/>
    </w:rPr>
  </w:style>
  <w:style w:type="character" w:customStyle="1" w:styleId="TematkomentarzaZnak">
    <w:name w:val="Temat komentarza Znak"/>
    <w:basedOn w:val="TekstkomentarzaZnak"/>
    <w:link w:val="Tematkomentarza"/>
    <w:uiPriority w:val="99"/>
    <w:semiHidden/>
    <w:rsid w:val="004159CD"/>
    <w:rPr>
      <w:rFonts w:ascii="Times New Roman" w:eastAsia="Calibri" w:hAnsi="Times New Roman" w:cs="Times New Roman"/>
      <w:b/>
      <w:sz w:val="20"/>
      <w:szCs w:val="20"/>
      <w:lang w:eastAsia="pl-PL"/>
    </w:rPr>
  </w:style>
  <w:style w:type="paragraph" w:styleId="Tekstdymka">
    <w:name w:val="Balloon Text"/>
    <w:basedOn w:val="Normalny"/>
    <w:link w:val="TekstdymkaZnak"/>
    <w:uiPriority w:val="99"/>
    <w:semiHidden/>
    <w:unhideWhenUsed/>
    <w:rsid w:val="004159CD"/>
    <w:rPr>
      <w:rFonts w:ascii="Tahoma" w:hAnsi="Tahoma"/>
      <w:sz w:val="16"/>
      <w:szCs w:val="20"/>
    </w:rPr>
  </w:style>
  <w:style w:type="character" w:customStyle="1" w:styleId="TekstdymkaZnak">
    <w:name w:val="Tekst dymka Znak"/>
    <w:basedOn w:val="Domylnaczcionkaakapitu"/>
    <w:link w:val="Tekstdymka"/>
    <w:uiPriority w:val="99"/>
    <w:semiHidden/>
    <w:rsid w:val="004159CD"/>
    <w:rPr>
      <w:rFonts w:ascii="Tahoma" w:eastAsia="Calibri" w:hAnsi="Tahoma" w:cs="Times New Roman"/>
      <w:sz w:val="16"/>
      <w:szCs w:val="20"/>
      <w:lang w:eastAsia="pl-PL"/>
    </w:rPr>
  </w:style>
  <w:style w:type="character" w:customStyle="1" w:styleId="BezodstpwZnak">
    <w:name w:val="Bez odstępów Znak"/>
    <w:link w:val="Bezodstpw"/>
    <w:uiPriority w:val="99"/>
    <w:locked/>
    <w:rsid w:val="004159CD"/>
    <w:rPr>
      <w:rFonts w:ascii="Times New Roman" w:eastAsia="Times New Roman" w:hAnsi="Times New Roman" w:cs="Times New Roman"/>
    </w:rPr>
  </w:style>
  <w:style w:type="paragraph" w:styleId="Bezodstpw">
    <w:name w:val="No Spacing"/>
    <w:link w:val="BezodstpwZnak"/>
    <w:uiPriority w:val="99"/>
    <w:qFormat/>
    <w:rsid w:val="004159CD"/>
    <w:pPr>
      <w:spacing w:after="0" w:line="240" w:lineRule="auto"/>
    </w:pPr>
    <w:rPr>
      <w:rFonts w:ascii="Times New Roman" w:eastAsia="Times New Roman" w:hAnsi="Times New Roman" w:cs="Times New Roman"/>
    </w:rPr>
  </w:style>
  <w:style w:type="paragraph" w:styleId="Akapitzlist">
    <w:name w:val="List Paragraph"/>
    <w:aliases w:val="Akapit z listą BS,CW_Lista,Colorful List Accent 1,List Paragraph,Akapit z listą4,Akapit z listą1,Średnia siatka 1 — akcent 21,sw tekst,Wypunktowanie"/>
    <w:basedOn w:val="Normalny"/>
    <w:uiPriority w:val="34"/>
    <w:qFormat/>
    <w:rsid w:val="004159CD"/>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4159CD"/>
    <w:rPr>
      <w:rFonts w:ascii="SimSun" w:eastAsia="SimSun" w:hAnsi="SimSun"/>
      <w:lang w:eastAsia="zh-CN"/>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4159CD"/>
    <w:pPr>
      <w:spacing w:before="20" w:after="40" w:line="252" w:lineRule="auto"/>
      <w:ind w:left="720"/>
      <w:contextualSpacing/>
      <w:jc w:val="both"/>
    </w:pPr>
    <w:rPr>
      <w:rFonts w:ascii="SimSun" w:eastAsia="SimSun" w:hAnsi="SimSun" w:cstheme="minorBidi"/>
      <w:sz w:val="22"/>
      <w:szCs w:val="22"/>
      <w:lang w:eastAsia="zh-CN"/>
    </w:rPr>
  </w:style>
  <w:style w:type="paragraph" w:customStyle="1" w:styleId="Default">
    <w:name w:val="Default"/>
    <w:uiPriority w:val="99"/>
    <w:rsid w:val="004159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ksttreci2">
    <w:name w:val="Tekst treści (2)"/>
    <w:basedOn w:val="Normalny"/>
    <w:uiPriority w:val="99"/>
    <w:rsid w:val="004159CD"/>
    <w:pPr>
      <w:widowControl w:val="0"/>
      <w:shd w:val="clear" w:color="auto" w:fill="FFFFFF"/>
      <w:spacing w:before="240" w:line="252" w:lineRule="exact"/>
      <w:ind w:hanging="360"/>
      <w:jc w:val="both"/>
    </w:pPr>
    <w:rPr>
      <w:rFonts w:eastAsia="Calibri"/>
      <w:sz w:val="21"/>
    </w:rPr>
  </w:style>
  <w:style w:type="paragraph" w:customStyle="1" w:styleId="a-podst-2">
    <w:name w:val="a-podst-2"/>
    <w:basedOn w:val="Normalny"/>
    <w:uiPriority w:val="99"/>
    <w:rsid w:val="004159CD"/>
    <w:pPr>
      <w:spacing w:line="360" w:lineRule="auto"/>
      <w:ind w:left="284" w:hanging="284"/>
    </w:pPr>
    <w:rPr>
      <w:rFonts w:eastAsia="Calibri"/>
      <w:szCs w:val="20"/>
    </w:rPr>
  </w:style>
  <w:style w:type="paragraph" w:customStyle="1" w:styleId="Teksttreci5">
    <w:name w:val="Tekst treści (5)"/>
    <w:basedOn w:val="Normalny"/>
    <w:uiPriority w:val="99"/>
    <w:rsid w:val="004159CD"/>
    <w:pPr>
      <w:widowControl w:val="0"/>
      <w:shd w:val="clear" w:color="auto" w:fill="FFFFFF"/>
      <w:spacing w:before="240" w:after="480" w:line="250" w:lineRule="exact"/>
      <w:ind w:hanging="320"/>
      <w:jc w:val="both"/>
    </w:pPr>
    <w:rPr>
      <w:rFonts w:eastAsia="Calibri"/>
      <w:i/>
      <w:sz w:val="22"/>
    </w:rPr>
  </w:style>
  <w:style w:type="paragraph" w:customStyle="1" w:styleId="pkt">
    <w:name w:val="pkt"/>
    <w:basedOn w:val="Normalny"/>
    <w:uiPriority w:val="99"/>
    <w:rsid w:val="004159CD"/>
    <w:pPr>
      <w:autoSpaceDE w:val="0"/>
      <w:autoSpaceDN w:val="0"/>
      <w:spacing w:before="60" w:after="60" w:line="360" w:lineRule="auto"/>
      <w:ind w:left="851" w:hanging="295"/>
      <w:jc w:val="both"/>
    </w:pPr>
    <w:rPr>
      <w:rFonts w:ascii="Univers-PL" w:eastAsia="Calibri" w:hAnsi="Univers-PL"/>
      <w:sz w:val="19"/>
      <w:szCs w:val="19"/>
      <w:u w:color="000000"/>
    </w:rPr>
  </w:style>
  <w:style w:type="paragraph" w:customStyle="1" w:styleId="normaltableau">
    <w:name w:val="normal_tableau"/>
    <w:basedOn w:val="Normalny"/>
    <w:uiPriority w:val="99"/>
    <w:rsid w:val="004159CD"/>
    <w:pPr>
      <w:spacing w:before="120" w:after="120"/>
      <w:jc w:val="both"/>
    </w:pPr>
    <w:rPr>
      <w:rFonts w:ascii="Optima" w:eastAsia="Calibri" w:hAnsi="Optima"/>
      <w:sz w:val="22"/>
      <w:szCs w:val="22"/>
      <w:lang w:val="en-GB"/>
    </w:rPr>
  </w:style>
  <w:style w:type="paragraph" w:customStyle="1" w:styleId="Standard">
    <w:name w:val="Standard"/>
    <w:uiPriority w:val="99"/>
    <w:rsid w:val="004159CD"/>
    <w:pPr>
      <w:widowControl w:val="0"/>
      <w:suppressAutoHyphens/>
      <w:autoSpaceDN w:val="0"/>
      <w:spacing w:after="0" w:line="240" w:lineRule="auto"/>
    </w:pPr>
    <w:rPr>
      <w:rFonts w:ascii="Times New Roman" w:eastAsia="Calibri" w:hAnsi="Times New Roman" w:cs="Tahoma"/>
      <w:kern w:val="3"/>
      <w:sz w:val="24"/>
      <w:szCs w:val="24"/>
      <w:lang w:val="en-US"/>
    </w:rPr>
  </w:style>
  <w:style w:type="paragraph" w:customStyle="1" w:styleId="Tekstpodstawowywcity21">
    <w:name w:val="Tekst podstawowy wcięty 21"/>
    <w:basedOn w:val="Normalny"/>
    <w:uiPriority w:val="99"/>
    <w:rsid w:val="004159CD"/>
    <w:pPr>
      <w:widowControl w:val="0"/>
      <w:ind w:left="3686" w:hanging="1843"/>
      <w:jc w:val="both"/>
    </w:pPr>
    <w:rPr>
      <w:rFonts w:eastAsia="Calibri"/>
      <w:szCs w:val="20"/>
    </w:rPr>
  </w:style>
  <w:style w:type="character" w:customStyle="1" w:styleId="Teksttreci">
    <w:name w:val="Tekst treści_"/>
    <w:link w:val="Teksttreci1"/>
    <w:uiPriority w:val="99"/>
    <w:locked/>
    <w:rsid w:val="004159CD"/>
    <w:rPr>
      <w:sz w:val="19"/>
      <w:shd w:val="clear" w:color="auto" w:fill="FFFFFF"/>
    </w:rPr>
  </w:style>
  <w:style w:type="paragraph" w:customStyle="1" w:styleId="Teksttreci1">
    <w:name w:val="Tekst treści1"/>
    <w:basedOn w:val="Normalny"/>
    <w:link w:val="Teksttreci"/>
    <w:uiPriority w:val="99"/>
    <w:rsid w:val="004159CD"/>
    <w:pPr>
      <w:shd w:val="clear" w:color="auto" w:fill="FFFFFF"/>
      <w:spacing w:before="240" w:after="120" w:line="240" w:lineRule="atLeast"/>
      <w:ind w:hanging="1340"/>
      <w:jc w:val="center"/>
    </w:pPr>
    <w:rPr>
      <w:rFonts w:asciiTheme="minorHAnsi" w:hAnsiTheme="minorHAnsi" w:cstheme="minorBidi"/>
      <w:sz w:val="19"/>
      <w:szCs w:val="22"/>
      <w:lang w:eastAsia="en-US"/>
    </w:rPr>
  </w:style>
  <w:style w:type="paragraph" w:customStyle="1" w:styleId="text-justify">
    <w:name w:val="text-justify"/>
    <w:basedOn w:val="Normalny"/>
    <w:rsid w:val="004159CD"/>
    <w:pPr>
      <w:spacing w:before="100" w:beforeAutospacing="1" w:after="100" w:afterAutospacing="1"/>
    </w:pPr>
    <w:rPr>
      <w:rFonts w:eastAsia="Calibri"/>
    </w:rPr>
  </w:style>
  <w:style w:type="paragraph" w:customStyle="1" w:styleId="Kolorowecieniowanieakcent11">
    <w:name w:val="Kolorowe cieniowanie — akcent 11"/>
    <w:uiPriority w:val="99"/>
    <w:semiHidden/>
    <w:rsid w:val="004159CD"/>
    <w:pPr>
      <w:spacing w:after="0" w:line="240" w:lineRule="auto"/>
    </w:pPr>
    <w:rPr>
      <w:rFonts w:ascii="Times New Roman" w:eastAsia="Times New Roman" w:hAnsi="Times New Roman" w:cs="Times New Roman"/>
      <w:sz w:val="24"/>
      <w:szCs w:val="24"/>
      <w:lang w:eastAsia="pl-PL"/>
    </w:rPr>
  </w:style>
  <w:style w:type="paragraph" w:customStyle="1" w:styleId="m5968006951817061090kolorowalistaakcent11">
    <w:name w:val="m5968006951817061090kolorowalistaakcent11"/>
    <w:basedOn w:val="Normalny"/>
    <w:uiPriority w:val="99"/>
    <w:rsid w:val="004159CD"/>
    <w:pPr>
      <w:spacing w:before="100" w:beforeAutospacing="1" w:after="100" w:afterAutospacing="1"/>
    </w:pPr>
    <w:rPr>
      <w:rFonts w:eastAsia="Calibri"/>
    </w:rPr>
  </w:style>
  <w:style w:type="paragraph" w:customStyle="1" w:styleId="ox-b171701408-msonormal">
    <w:name w:val="ox-b171701408-msonormal"/>
    <w:basedOn w:val="Normalny"/>
    <w:uiPriority w:val="99"/>
    <w:rsid w:val="004159CD"/>
    <w:pPr>
      <w:spacing w:before="100" w:beforeAutospacing="1" w:after="100" w:afterAutospacing="1"/>
    </w:pPr>
    <w:rPr>
      <w:rFonts w:eastAsia="Calibri"/>
    </w:rPr>
  </w:style>
  <w:style w:type="paragraph" w:customStyle="1" w:styleId="ox-18a6a85840-msonormal">
    <w:name w:val="ox-18a6a85840-msonormal"/>
    <w:basedOn w:val="Normalny"/>
    <w:rsid w:val="004159CD"/>
    <w:pPr>
      <w:spacing w:before="100" w:beforeAutospacing="1" w:after="100" w:afterAutospacing="1"/>
    </w:pPr>
  </w:style>
  <w:style w:type="paragraph" w:customStyle="1" w:styleId="p1">
    <w:name w:val="p1"/>
    <w:basedOn w:val="Normalny"/>
    <w:uiPriority w:val="99"/>
    <w:rsid w:val="004159CD"/>
    <w:rPr>
      <w:rFonts w:ascii="Helvetica Neue" w:eastAsia="Calibri" w:hAnsi="Helvetica Neue"/>
      <w:color w:val="454545"/>
      <w:sz w:val="18"/>
      <w:szCs w:val="18"/>
    </w:rPr>
  </w:style>
  <w:style w:type="paragraph" w:customStyle="1" w:styleId="ox-2f2e412c31-msolistparagraph">
    <w:name w:val="ox-2f2e412c31-msolistparagraph"/>
    <w:basedOn w:val="Normalny"/>
    <w:uiPriority w:val="99"/>
    <w:rsid w:val="004159CD"/>
    <w:pPr>
      <w:spacing w:before="100" w:beforeAutospacing="1" w:after="100" w:afterAutospacing="1"/>
    </w:pPr>
  </w:style>
  <w:style w:type="paragraph" w:customStyle="1" w:styleId="ox-64ef4f67be-msonormal">
    <w:name w:val="ox-64ef4f67be-msonormal"/>
    <w:basedOn w:val="Normalny"/>
    <w:uiPriority w:val="99"/>
    <w:rsid w:val="004159CD"/>
    <w:pPr>
      <w:spacing w:before="100" w:beforeAutospacing="1" w:after="100" w:afterAutospacing="1"/>
    </w:pPr>
  </w:style>
  <w:style w:type="paragraph" w:customStyle="1" w:styleId="ox-2be8980139-msonormal">
    <w:name w:val="ox-2be8980139-msonormal"/>
    <w:basedOn w:val="Normalny"/>
    <w:uiPriority w:val="99"/>
    <w:rsid w:val="004159CD"/>
    <w:pPr>
      <w:spacing w:before="100" w:beforeAutospacing="1" w:after="100" w:afterAutospacing="1"/>
    </w:pPr>
    <w:rPr>
      <w:rFonts w:eastAsia="Calibri"/>
    </w:rPr>
  </w:style>
  <w:style w:type="character" w:styleId="Odwoanieprzypisudolnego">
    <w:name w:val="footnote reference"/>
    <w:uiPriority w:val="99"/>
    <w:semiHidden/>
    <w:unhideWhenUsed/>
    <w:rsid w:val="004159CD"/>
    <w:rPr>
      <w:rFonts w:ascii="Times New Roman" w:hAnsi="Times New Roman" w:cs="Times New Roman" w:hint="default"/>
      <w:vertAlign w:val="superscript"/>
    </w:rPr>
  </w:style>
  <w:style w:type="character" w:styleId="Odwoaniedokomentarza">
    <w:name w:val="annotation reference"/>
    <w:uiPriority w:val="99"/>
    <w:semiHidden/>
    <w:unhideWhenUsed/>
    <w:rsid w:val="004159CD"/>
    <w:rPr>
      <w:rFonts w:ascii="Times New Roman" w:hAnsi="Times New Roman" w:cs="Times New Roman" w:hint="default"/>
      <w:sz w:val="16"/>
    </w:rPr>
  </w:style>
  <w:style w:type="character" w:styleId="Odwoanieprzypisukocowego">
    <w:name w:val="endnote reference"/>
    <w:uiPriority w:val="99"/>
    <w:semiHidden/>
    <w:unhideWhenUsed/>
    <w:rsid w:val="004159CD"/>
    <w:rPr>
      <w:rFonts w:ascii="Times New Roman" w:hAnsi="Times New Roman" w:cs="Times New Roman" w:hint="default"/>
      <w:vertAlign w:val="superscript"/>
    </w:rPr>
  </w:style>
  <w:style w:type="character" w:customStyle="1" w:styleId="FontStyle33">
    <w:name w:val="Font Style33"/>
    <w:uiPriority w:val="99"/>
    <w:rsid w:val="004159CD"/>
    <w:rPr>
      <w:rFonts w:ascii="Times New Roman" w:hAnsi="Times New Roman" w:cs="Times New Roman" w:hint="default"/>
      <w:sz w:val="22"/>
    </w:rPr>
  </w:style>
  <w:style w:type="character" w:customStyle="1" w:styleId="alb">
    <w:name w:val="a_lb"/>
    <w:rsid w:val="004159CD"/>
    <w:rPr>
      <w:rFonts w:ascii="Times New Roman" w:hAnsi="Times New Roman" w:cs="Times New Roman" w:hint="default"/>
    </w:rPr>
  </w:style>
  <w:style w:type="character" w:customStyle="1" w:styleId="TeksttreciPogrubienie6">
    <w:name w:val="Tekst treści + Pogrubienie6"/>
    <w:uiPriority w:val="99"/>
    <w:rsid w:val="004159CD"/>
    <w:rPr>
      <w:b/>
      <w:bCs w:val="0"/>
      <w:spacing w:val="0"/>
      <w:sz w:val="19"/>
      <w:shd w:val="clear" w:color="auto" w:fill="FFFFFF"/>
    </w:rPr>
  </w:style>
  <w:style w:type="character" w:customStyle="1" w:styleId="Teksttreci0">
    <w:name w:val="Tekst treści"/>
    <w:uiPriority w:val="99"/>
    <w:rsid w:val="004159CD"/>
    <w:rPr>
      <w:rFonts w:ascii="Arial Unicode MS" w:eastAsia="Arial Unicode MS" w:hAnsi="Arial Unicode MS" w:hint="default"/>
      <w:noProof/>
      <w:spacing w:val="0"/>
      <w:sz w:val="19"/>
      <w:shd w:val="clear" w:color="auto" w:fill="FFFFFF"/>
    </w:rPr>
  </w:style>
  <w:style w:type="character" w:customStyle="1" w:styleId="h2">
    <w:name w:val="h2"/>
    <w:uiPriority w:val="99"/>
    <w:rsid w:val="004159CD"/>
    <w:rPr>
      <w:rFonts w:ascii="Times New Roman" w:hAnsi="Times New Roman" w:cs="Times New Roman" w:hint="default"/>
    </w:rPr>
  </w:style>
  <w:style w:type="character" w:customStyle="1" w:styleId="m5968006951817061090size">
    <w:name w:val="m5968006951817061090size"/>
    <w:uiPriority w:val="99"/>
    <w:rsid w:val="004159CD"/>
    <w:rPr>
      <w:rFonts w:ascii="Times New Roman" w:hAnsi="Times New Roman" w:cs="Times New Roman" w:hint="default"/>
    </w:rPr>
  </w:style>
  <w:style w:type="character" w:customStyle="1" w:styleId="m5968006951817061090font">
    <w:name w:val="m5968006951817061090font"/>
    <w:uiPriority w:val="99"/>
    <w:rsid w:val="004159CD"/>
    <w:rPr>
      <w:rFonts w:ascii="Times New Roman" w:hAnsi="Times New Roman" w:cs="Times New Roman" w:hint="default"/>
    </w:rPr>
  </w:style>
  <w:style w:type="character" w:customStyle="1" w:styleId="apple-converted-space">
    <w:name w:val="apple-converted-space"/>
    <w:basedOn w:val="Domylnaczcionkaakapitu"/>
    <w:rsid w:val="004159CD"/>
  </w:style>
  <w:style w:type="character" w:customStyle="1" w:styleId="ox-64ef4f67be-fontstyle01">
    <w:name w:val="ox-64ef4f67be-fontstyle01"/>
    <w:basedOn w:val="Domylnaczcionkaakapitu"/>
    <w:rsid w:val="004159CD"/>
  </w:style>
  <w:style w:type="character" w:customStyle="1" w:styleId="Nierozpoznanawzmianka1">
    <w:name w:val="Nierozpoznana wzmianka1"/>
    <w:basedOn w:val="Domylnaczcionkaakapitu"/>
    <w:uiPriority w:val="99"/>
    <w:semiHidden/>
    <w:rsid w:val="004159CD"/>
    <w:rPr>
      <w:color w:val="605E5C"/>
      <w:shd w:val="clear" w:color="auto" w:fill="E1DFDD"/>
    </w:rPr>
  </w:style>
  <w:style w:type="table" w:styleId="Tabela-Siatka">
    <w:name w:val="Table Grid"/>
    <w:basedOn w:val="Standardowy"/>
    <w:uiPriority w:val="59"/>
    <w:rsid w:val="004159C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0">
    <w:name w:val="Zaimportowany styl 4.0"/>
    <w:rsid w:val="004159CD"/>
    <w:pPr>
      <w:numPr>
        <w:numId w:val="56"/>
      </w:numPr>
    </w:pPr>
  </w:style>
  <w:style w:type="numbering" w:customStyle="1" w:styleId="Zaimportowanystyl2">
    <w:name w:val="Zaimportowany styl 2"/>
    <w:rsid w:val="004159CD"/>
    <w:pPr>
      <w:numPr>
        <w:numId w:val="57"/>
      </w:numPr>
    </w:pPr>
  </w:style>
  <w:style w:type="character" w:styleId="Uwydatnienie">
    <w:name w:val="Emphasis"/>
    <w:basedOn w:val="Domylnaczcionkaakapitu"/>
    <w:uiPriority w:val="20"/>
    <w:qFormat/>
    <w:rsid w:val="00755090"/>
    <w:rPr>
      <w:i/>
      <w:iCs/>
    </w:rPr>
  </w:style>
  <w:style w:type="paragraph" w:styleId="Poprawka">
    <w:name w:val="Revision"/>
    <w:hidden/>
    <w:uiPriority w:val="99"/>
    <w:semiHidden/>
    <w:rsid w:val="00C81679"/>
    <w:pPr>
      <w:spacing w:after="0" w:line="240" w:lineRule="auto"/>
    </w:pPr>
    <w:rPr>
      <w:rFonts w:ascii="Times New Roman" w:hAnsi="Times New Roman" w:cs="Times New Roman"/>
      <w:sz w:val="24"/>
      <w:szCs w:val="24"/>
      <w:lang w:eastAsia="pl-PL"/>
    </w:rPr>
  </w:style>
  <w:style w:type="character" w:customStyle="1" w:styleId="Nierozpoznanawzmianka2">
    <w:name w:val="Nierozpoznana wzmianka2"/>
    <w:basedOn w:val="Domylnaczcionkaakapitu"/>
    <w:uiPriority w:val="99"/>
    <w:rsid w:val="0096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8152">
      <w:bodyDiv w:val="1"/>
      <w:marLeft w:val="0"/>
      <w:marRight w:val="0"/>
      <w:marTop w:val="0"/>
      <w:marBottom w:val="0"/>
      <w:divBdr>
        <w:top w:val="none" w:sz="0" w:space="0" w:color="auto"/>
        <w:left w:val="none" w:sz="0" w:space="0" w:color="auto"/>
        <w:bottom w:val="none" w:sz="0" w:space="0" w:color="auto"/>
        <w:right w:val="none" w:sz="0" w:space="0" w:color="auto"/>
      </w:divBdr>
      <w:divsChild>
        <w:div w:id="1762488202">
          <w:marLeft w:val="0"/>
          <w:marRight w:val="0"/>
          <w:marTop w:val="0"/>
          <w:marBottom w:val="0"/>
          <w:divBdr>
            <w:top w:val="none" w:sz="0" w:space="0" w:color="auto"/>
            <w:left w:val="none" w:sz="0" w:space="0" w:color="auto"/>
            <w:bottom w:val="none" w:sz="0" w:space="0" w:color="auto"/>
            <w:right w:val="none" w:sz="0" w:space="0" w:color="auto"/>
          </w:divBdr>
        </w:div>
        <w:div w:id="816533730">
          <w:marLeft w:val="0"/>
          <w:marRight w:val="0"/>
          <w:marTop w:val="0"/>
          <w:marBottom w:val="0"/>
          <w:divBdr>
            <w:top w:val="none" w:sz="0" w:space="0" w:color="auto"/>
            <w:left w:val="none" w:sz="0" w:space="0" w:color="auto"/>
            <w:bottom w:val="none" w:sz="0" w:space="0" w:color="auto"/>
            <w:right w:val="none" w:sz="0" w:space="0" w:color="auto"/>
          </w:divBdr>
        </w:div>
      </w:divsChild>
    </w:div>
    <w:div w:id="26757450">
      <w:bodyDiv w:val="1"/>
      <w:marLeft w:val="0"/>
      <w:marRight w:val="0"/>
      <w:marTop w:val="0"/>
      <w:marBottom w:val="0"/>
      <w:divBdr>
        <w:top w:val="none" w:sz="0" w:space="0" w:color="auto"/>
        <w:left w:val="none" w:sz="0" w:space="0" w:color="auto"/>
        <w:bottom w:val="none" w:sz="0" w:space="0" w:color="auto"/>
        <w:right w:val="none" w:sz="0" w:space="0" w:color="auto"/>
      </w:divBdr>
    </w:div>
    <w:div w:id="44530495">
      <w:bodyDiv w:val="1"/>
      <w:marLeft w:val="0"/>
      <w:marRight w:val="0"/>
      <w:marTop w:val="0"/>
      <w:marBottom w:val="0"/>
      <w:divBdr>
        <w:top w:val="none" w:sz="0" w:space="0" w:color="auto"/>
        <w:left w:val="none" w:sz="0" w:space="0" w:color="auto"/>
        <w:bottom w:val="none" w:sz="0" w:space="0" w:color="auto"/>
        <w:right w:val="none" w:sz="0" w:space="0" w:color="auto"/>
      </w:divBdr>
    </w:div>
    <w:div w:id="84308165">
      <w:bodyDiv w:val="1"/>
      <w:marLeft w:val="0"/>
      <w:marRight w:val="0"/>
      <w:marTop w:val="0"/>
      <w:marBottom w:val="0"/>
      <w:divBdr>
        <w:top w:val="none" w:sz="0" w:space="0" w:color="auto"/>
        <w:left w:val="none" w:sz="0" w:space="0" w:color="auto"/>
        <w:bottom w:val="none" w:sz="0" w:space="0" w:color="auto"/>
        <w:right w:val="none" w:sz="0" w:space="0" w:color="auto"/>
      </w:divBdr>
    </w:div>
    <w:div w:id="122773256">
      <w:bodyDiv w:val="1"/>
      <w:marLeft w:val="0"/>
      <w:marRight w:val="0"/>
      <w:marTop w:val="0"/>
      <w:marBottom w:val="0"/>
      <w:divBdr>
        <w:top w:val="none" w:sz="0" w:space="0" w:color="auto"/>
        <w:left w:val="none" w:sz="0" w:space="0" w:color="auto"/>
        <w:bottom w:val="none" w:sz="0" w:space="0" w:color="auto"/>
        <w:right w:val="none" w:sz="0" w:space="0" w:color="auto"/>
      </w:divBdr>
    </w:div>
    <w:div w:id="221252886">
      <w:bodyDiv w:val="1"/>
      <w:marLeft w:val="0"/>
      <w:marRight w:val="0"/>
      <w:marTop w:val="0"/>
      <w:marBottom w:val="0"/>
      <w:divBdr>
        <w:top w:val="none" w:sz="0" w:space="0" w:color="auto"/>
        <w:left w:val="none" w:sz="0" w:space="0" w:color="auto"/>
        <w:bottom w:val="none" w:sz="0" w:space="0" w:color="auto"/>
        <w:right w:val="none" w:sz="0" w:space="0" w:color="auto"/>
      </w:divBdr>
    </w:div>
    <w:div w:id="232350514">
      <w:bodyDiv w:val="1"/>
      <w:marLeft w:val="0"/>
      <w:marRight w:val="0"/>
      <w:marTop w:val="0"/>
      <w:marBottom w:val="0"/>
      <w:divBdr>
        <w:top w:val="none" w:sz="0" w:space="0" w:color="auto"/>
        <w:left w:val="none" w:sz="0" w:space="0" w:color="auto"/>
        <w:bottom w:val="none" w:sz="0" w:space="0" w:color="auto"/>
        <w:right w:val="none" w:sz="0" w:space="0" w:color="auto"/>
      </w:divBdr>
    </w:div>
    <w:div w:id="509610139">
      <w:bodyDiv w:val="1"/>
      <w:marLeft w:val="0"/>
      <w:marRight w:val="0"/>
      <w:marTop w:val="0"/>
      <w:marBottom w:val="0"/>
      <w:divBdr>
        <w:top w:val="none" w:sz="0" w:space="0" w:color="auto"/>
        <w:left w:val="none" w:sz="0" w:space="0" w:color="auto"/>
        <w:bottom w:val="none" w:sz="0" w:space="0" w:color="auto"/>
        <w:right w:val="none" w:sz="0" w:space="0" w:color="auto"/>
      </w:divBdr>
    </w:div>
    <w:div w:id="522979694">
      <w:bodyDiv w:val="1"/>
      <w:marLeft w:val="0"/>
      <w:marRight w:val="0"/>
      <w:marTop w:val="0"/>
      <w:marBottom w:val="0"/>
      <w:divBdr>
        <w:top w:val="none" w:sz="0" w:space="0" w:color="auto"/>
        <w:left w:val="none" w:sz="0" w:space="0" w:color="auto"/>
        <w:bottom w:val="none" w:sz="0" w:space="0" w:color="auto"/>
        <w:right w:val="none" w:sz="0" w:space="0" w:color="auto"/>
      </w:divBdr>
    </w:div>
    <w:div w:id="527258530">
      <w:bodyDiv w:val="1"/>
      <w:marLeft w:val="0"/>
      <w:marRight w:val="0"/>
      <w:marTop w:val="0"/>
      <w:marBottom w:val="0"/>
      <w:divBdr>
        <w:top w:val="none" w:sz="0" w:space="0" w:color="auto"/>
        <w:left w:val="none" w:sz="0" w:space="0" w:color="auto"/>
        <w:bottom w:val="none" w:sz="0" w:space="0" w:color="auto"/>
        <w:right w:val="none" w:sz="0" w:space="0" w:color="auto"/>
      </w:divBdr>
    </w:div>
    <w:div w:id="666792128">
      <w:bodyDiv w:val="1"/>
      <w:marLeft w:val="0"/>
      <w:marRight w:val="0"/>
      <w:marTop w:val="0"/>
      <w:marBottom w:val="0"/>
      <w:divBdr>
        <w:top w:val="none" w:sz="0" w:space="0" w:color="auto"/>
        <w:left w:val="none" w:sz="0" w:space="0" w:color="auto"/>
        <w:bottom w:val="none" w:sz="0" w:space="0" w:color="auto"/>
        <w:right w:val="none" w:sz="0" w:space="0" w:color="auto"/>
      </w:divBdr>
    </w:div>
    <w:div w:id="692268659">
      <w:bodyDiv w:val="1"/>
      <w:marLeft w:val="0"/>
      <w:marRight w:val="0"/>
      <w:marTop w:val="0"/>
      <w:marBottom w:val="0"/>
      <w:divBdr>
        <w:top w:val="none" w:sz="0" w:space="0" w:color="auto"/>
        <w:left w:val="none" w:sz="0" w:space="0" w:color="auto"/>
        <w:bottom w:val="none" w:sz="0" w:space="0" w:color="auto"/>
        <w:right w:val="none" w:sz="0" w:space="0" w:color="auto"/>
      </w:divBdr>
    </w:div>
    <w:div w:id="758723119">
      <w:bodyDiv w:val="1"/>
      <w:marLeft w:val="0"/>
      <w:marRight w:val="0"/>
      <w:marTop w:val="0"/>
      <w:marBottom w:val="0"/>
      <w:divBdr>
        <w:top w:val="none" w:sz="0" w:space="0" w:color="auto"/>
        <w:left w:val="none" w:sz="0" w:space="0" w:color="auto"/>
        <w:bottom w:val="none" w:sz="0" w:space="0" w:color="auto"/>
        <w:right w:val="none" w:sz="0" w:space="0" w:color="auto"/>
      </w:divBdr>
    </w:div>
    <w:div w:id="1162894443">
      <w:bodyDiv w:val="1"/>
      <w:marLeft w:val="0"/>
      <w:marRight w:val="0"/>
      <w:marTop w:val="0"/>
      <w:marBottom w:val="0"/>
      <w:divBdr>
        <w:top w:val="none" w:sz="0" w:space="0" w:color="auto"/>
        <w:left w:val="none" w:sz="0" w:space="0" w:color="auto"/>
        <w:bottom w:val="none" w:sz="0" w:space="0" w:color="auto"/>
        <w:right w:val="none" w:sz="0" w:space="0" w:color="auto"/>
      </w:divBdr>
    </w:div>
    <w:div w:id="1199318512">
      <w:bodyDiv w:val="1"/>
      <w:marLeft w:val="0"/>
      <w:marRight w:val="0"/>
      <w:marTop w:val="0"/>
      <w:marBottom w:val="0"/>
      <w:divBdr>
        <w:top w:val="none" w:sz="0" w:space="0" w:color="auto"/>
        <w:left w:val="none" w:sz="0" w:space="0" w:color="auto"/>
        <w:bottom w:val="none" w:sz="0" w:space="0" w:color="auto"/>
        <w:right w:val="none" w:sz="0" w:space="0" w:color="auto"/>
      </w:divBdr>
    </w:div>
    <w:div w:id="1253203642">
      <w:bodyDiv w:val="1"/>
      <w:marLeft w:val="0"/>
      <w:marRight w:val="0"/>
      <w:marTop w:val="0"/>
      <w:marBottom w:val="0"/>
      <w:divBdr>
        <w:top w:val="none" w:sz="0" w:space="0" w:color="auto"/>
        <w:left w:val="none" w:sz="0" w:space="0" w:color="auto"/>
        <w:bottom w:val="none" w:sz="0" w:space="0" w:color="auto"/>
        <w:right w:val="none" w:sz="0" w:space="0" w:color="auto"/>
      </w:divBdr>
    </w:div>
    <w:div w:id="1458717258">
      <w:bodyDiv w:val="1"/>
      <w:marLeft w:val="0"/>
      <w:marRight w:val="0"/>
      <w:marTop w:val="0"/>
      <w:marBottom w:val="0"/>
      <w:divBdr>
        <w:top w:val="none" w:sz="0" w:space="0" w:color="auto"/>
        <w:left w:val="none" w:sz="0" w:space="0" w:color="auto"/>
        <w:bottom w:val="none" w:sz="0" w:space="0" w:color="auto"/>
        <w:right w:val="none" w:sz="0" w:space="0" w:color="auto"/>
      </w:divBdr>
    </w:div>
    <w:div w:id="1520778870">
      <w:bodyDiv w:val="1"/>
      <w:marLeft w:val="0"/>
      <w:marRight w:val="0"/>
      <w:marTop w:val="0"/>
      <w:marBottom w:val="0"/>
      <w:divBdr>
        <w:top w:val="none" w:sz="0" w:space="0" w:color="auto"/>
        <w:left w:val="none" w:sz="0" w:space="0" w:color="auto"/>
        <w:bottom w:val="none" w:sz="0" w:space="0" w:color="auto"/>
        <w:right w:val="none" w:sz="0" w:space="0" w:color="auto"/>
      </w:divBdr>
    </w:div>
    <w:div w:id="1608737783">
      <w:bodyDiv w:val="1"/>
      <w:marLeft w:val="0"/>
      <w:marRight w:val="0"/>
      <w:marTop w:val="0"/>
      <w:marBottom w:val="0"/>
      <w:divBdr>
        <w:top w:val="none" w:sz="0" w:space="0" w:color="auto"/>
        <w:left w:val="none" w:sz="0" w:space="0" w:color="auto"/>
        <w:bottom w:val="none" w:sz="0" w:space="0" w:color="auto"/>
        <w:right w:val="none" w:sz="0" w:space="0" w:color="auto"/>
      </w:divBdr>
    </w:div>
    <w:div w:id="1612277168">
      <w:bodyDiv w:val="1"/>
      <w:marLeft w:val="0"/>
      <w:marRight w:val="0"/>
      <w:marTop w:val="0"/>
      <w:marBottom w:val="0"/>
      <w:divBdr>
        <w:top w:val="none" w:sz="0" w:space="0" w:color="auto"/>
        <w:left w:val="none" w:sz="0" w:space="0" w:color="auto"/>
        <w:bottom w:val="none" w:sz="0" w:space="0" w:color="auto"/>
        <w:right w:val="none" w:sz="0" w:space="0" w:color="auto"/>
      </w:divBdr>
    </w:div>
    <w:div w:id="1625115489">
      <w:bodyDiv w:val="1"/>
      <w:marLeft w:val="0"/>
      <w:marRight w:val="0"/>
      <w:marTop w:val="0"/>
      <w:marBottom w:val="0"/>
      <w:divBdr>
        <w:top w:val="none" w:sz="0" w:space="0" w:color="auto"/>
        <w:left w:val="none" w:sz="0" w:space="0" w:color="auto"/>
        <w:bottom w:val="none" w:sz="0" w:space="0" w:color="auto"/>
        <w:right w:val="none" w:sz="0" w:space="0" w:color="auto"/>
      </w:divBdr>
    </w:div>
    <w:div w:id="16831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zp.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InstrukcjaUzytkownikaSystemuMiniPortalePUAP.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p.sokolow-mlp.pl/zamowienia-publiczne/przetargi" TargetMode="External"/><Relationship Id="rId4" Type="http://schemas.openxmlformats.org/officeDocument/2006/relationships/settings" Target="settings.xml"/><Relationship Id="rId9" Type="http://schemas.openxmlformats.org/officeDocument/2006/relationships/hyperlink" Target="https://bip.sokolow-mlp.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20E0-6728-42DE-AA54-4F222B23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12785</Words>
  <Characters>76710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Mroczkowski</dc:creator>
  <cp:keywords/>
  <dc:description/>
  <cp:lastModifiedBy>Jarosław Sroka</cp:lastModifiedBy>
  <cp:revision>10</cp:revision>
  <dcterms:created xsi:type="dcterms:W3CDTF">2019-08-30T05:36:00Z</dcterms:created>
  <dcterms:modified xsi:type="dcterms:W3CDTF">2019-09-04T08:36:00Z</dcterms:modified>
</cp:coreProperties>
</file>