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72A29" w14:textId="6B8B531F" w:rsidR="00A06725" w:rsidRDefault="00AA28F2" w:rsidP="00AA28F2">
      <w:pPr>
        <w:jc w:val="center"/>
      </w:pPr>
      <w:r>
        <w:t>Odpowiedzi na pytania</w:t>
      </w:r>
    </w:p>
    <w:p w14:paraId="5B00C2CC" w14:textId="473DF3BC" w:rsidR="00AA28F2" w:rsidRDefault="00AA28F2" w:rsidP="00AA28F2"/>
    <w:p w14:paraId="2EBC5528" w14:textId="0A1B9B8D" w:rsidR="00AA28F2" w:rsidRDefault="00AA28F2" w:rsidP="00AA28F2"/>
    <w:p w14:paraId="3E11E1CC" w14:textId="77777777" w:rsidR="00AA28F2" w:rsidRDefault="00AA28F2" w:rsidP="00AA28F2">
      <w:pPr>
        <w:pStyle w:val="Akapitzlist"/>
        <w:numPr>
          <w:ilvl w:val="0"/>
          <w:numId w:val="3"/>
        </w:numPr>
        <w:jc w:val="both"/>
      </w:pPr>
      <w:r>
        <w:t>Czy słupy na których mają zostać zainstalowanie dwie kamery zewnętrzne są istniejące, czy zamawiający przewiduje konieczność ich montażu?</w:t>
      </w:r>
    </w:p>
    <w:p w14:paraId="4F1034F0" w14:textId="77777777" w:rsidR="00AA28F2" w:rsidRDefault="00AA28F2" w:rsidP="00AA28F2">
      <w:pPr>
        <w:pStyle w:val="Akapitzlist"/>
        <w:numPr>
          <w:ilvl w:val="0"/>
          <w:numId w:val="3"/>
        </w:numPr>
        <w:jc w:val="both"/>
      </w:pPr>
      <w:r>
        <w:t>Proszę wskazać w jaki sposób ma być prowadzona trasa kablowa z kamer zainstalowanych na słupach. (trasa ziemna czy np. przewieszka między słupem a budynkiem).</w:t>
      </w:r>
    </w:p>
    <w:p w14:paraId="3BCBAF42" w14:textId="77777777" w:rsidR="00AA28F2" w:rsidRDefault="00AA28F2" w:rsidP="00AA28F2">
      <w:pPr>
        <w:pStyle w:val="Akapitzlist"/>
        <w:numPr>
          <w:ilvl w:val="0"/>
          <w:numId w:val="3"/>
        </w:numPr>
        <w:jc w:val="both"/>
      </w:pPr>
      <w:r>
        <w:t>Proszę o wskazanie lokalizacji instalacji rejestratora.</w:t>
      </w:r>
    </w:p>
    <w:p w14:paraId="100F492D" w14:textId="77777777" w:rsidR="00AA28F2" w:rsidRDefault="00AA28F2" w:rsidP="00AA28F2">
      <w:pPr>
        <w:pStyle w:val="Akapitzlist"/>
        <w:numPr>
          <w:ilvl w:val="0"/>
          <w:numId w:val="3"/>
        </w:numPr>
        <w:jc w:val="both"/>
      </w:pPr>
      <w:r>
        <w:t xml:space="preserve">Czy na obiekcie znajduję się punkt dystrybucyjny w postaci szafy </w:t>
      </w:r>
      <w:proofErr w:type="spellStart"/>
      <w:r>
        <w:t>rack</w:t>
      </w:r>
      <w:proofErr w:type="spellEnd"/>
      <w:r>
        <w:t xml:space="preserve"> z wolnym miejsce na montaż rejestratora oraz urządzeń pasywnych?</w:t>
      </w:r>
    </w:p>
    <w:p w14:paraId="357700CA" w14:textId="77777777" w:rsidR="00AA28F2" w:rsidRDefault="00AA28F2" w:rsidP="00AA28F2">
      <w:pPr>
        <w:pStyle w:val="Akapitzlist"/>
        <w:numPr>
          <w:ilvl w:val="0"/>
          <w:numId w:val="3"/>
        </w:numPr>
        <w:jc w:val="both"/>
      </w:pPr>
      <w:r>
        <w:t>Czy zamawiający dopuszcza się wykonanie całej instalacji natynkowo?</w:t>
      </w:r>
    </w:p>
    <w:p w14:paraId="31661D20" w14:textId="77777777" w:rsidR="00AA28F2" w:rsidRDefault="00AA28F2" w:rsidP="00AA28F2">
      <w:pPr>
        <w:pStyle w:val="Akapitzlist"/>
        <w:numPr>
          <w:ilvl w:val="0"/>
          <w:numId w:val="3"/>
        </w:numPr>
        <w:jc w:val="both"/>
      </w:pPr>
      <w:r>
        <w:t>Proszę o wskazanie kategorii przewodu sieciowego do okablowania kamer.</w:t>
      </w:r>
    </w:p>
    <w:p w14:paraId="602B36A7" w14:textId="21FDA26A" w:rsidR="00AA28F2" w:rsidRDefault="00AA28F2" w:rsidP="00AA28F2"/>
    <w:p w14:paraId="19536770" w14:textId="77777777" w:rsidR="00AA28F2" w:rsidRDefault="00AA28F2" w:rsidP="00AA28F2"/>
    <w:p w14:paraId="1A4C8F4F" w14:textId="3DF92028" w:rsidR="00AA28F2" w:rsidRDefault="00AA28F2" w:rsidP="00AA28F2">
      <w:r>
        <w:t>odpowiedzi:</w:t>
      </w:r>
    </w:p>
    <w:p w14:paraId="09132090" w14:textId="3DD4E64A" w:rsidR="00AA28F2" w:rsidRDefault="00AA28F2" w:rsidP="00AA28F2"/>
    <w:p w14:paraId="193E4B85" w14:textId="4CB516DF" w:rsidR="00AA28F2" w:rsidRDefault="00AA28F2" w:rsidP="00AA28F2">
      <w:pPr>
        <w:jc w:val="left"/>
        <w:rPr>
          <w:rFonts w:ascii="Calibri" w:eastAsia="Times New Roman" w:hAnsi="Calibri" w:cs="Calibri"/>
        </w:rPr>
      </w:pPr>
      <w:r>
        <w:t xml:space="preserve">ad. 1 – </w:t>
      </w:r>
      <w:r>
        <w:rPr>
          <w:rFonts w:ascii="Calibri" w:eastAsia="Times New Roman" w:hAnsi="Calibri" w:cs="Calibri"/>
        </w:rPr>
        <w:t>z</w:t>
      </w:r>
      <w:r>
        <w:rPr>
          <w:rFonts w:ascii="Calibri" w:eastAsia="Times New Roman" w:hAnsi="Calibri" w:cs="Calibri"/>
        </w:rPr>
        <w:t>amawiający wykona te prace we własnym zakresi</w:t>
      </w:r>
      <w:r>
        <w:rPr>
          <w:rFonts w:ascii="Calibri" w:eastAsia="Times New Roman" w:hAnsi="Calibri" w:cs="Calibri"/>
        </w:rPr>
        <w:t>e</w:t>
      </w:r>
    </w:p>
    <w:p w14:paraId="05E3F4CD" w14:textId="4CBB7ED7" w:rsidR="00AA28F2" w:rsidRDefault="00AA28F2" w:rsidP="00AA28F2">
      <w:pPr>
        <w:jc w:val="lef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ad. 2 – t</w:t>
      </w:r>
      <w:r>
        <w:rPr>
          <w:rFonts w:ascii="Calibri" w:eastAsia="Times New Roman" w:hAnsi="Calibri" w:cs="Calibri"/>
        </w:rPr>
        <w:t>rasa ziemna</w:t>
      </w:r>
    </w:p>
    <w:p w14:paraId="15331AE4" w14:textId="73C58DB2" w:rsidR="00AA28F2" w:rsidRDefault="00AA28F2" w:rsidP="00AA28F2">
      <w:pPr>
        <w:jc w:val="lef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ad. 3 – r</w:t>
      </w:r>
      <w:r>
        <w:rPr>
          <w:rFonts w:ascii="Calibri" w:eastAsia="Times New Roman" w:hAnsi="Calibri" w:cs="Calibri"/>
        </w:rPr>
        <w:t>ysunek odręczny „Parter kamery wewnętrzne” pomieszczenie przed szatnią</w:t>
      </w:r>
    </w:p>
    <w:p w14:paraId="649B5C11" w14:textId="43C0E9F8" w:rsidR="00AA28F2" w:rsidRDefault="00AA28F2" w:rsidP="00AA28F2">
      <w:pPr>
        <w:jc w:val="lef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ad. 4 – n</w:t>
      </w:r>
      <w:r>
        <w:rPr>
          <w:rFonts w:ascii="Calibri" w:eastAsia="Times New Roman" w:hAnsi="Calibri" w:cs="Calibri"/>
        </w:rPr>
        <w:t>ie</w:t>
      </w:r>
    </w:p>
    <w:p w14:paraId="3727DDB4" w14:textId="1552E0C1" w:rsidR="00AA28F2" w:rsidRDefault="00AA28F2" w:rsidP="00AA28F2">
      <w:pPr>
        <w:jc w:val="lef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ad. 5 – z</w:t>
      </w:r>
      <w:r>
        <w:rPr>
          <w:rFonts w:ascii="Calibri" w:eastAsia="Times New Roman" w:hAnsi="Calibri" w:cs="Calibri"/>
        </w:rPr>
        <w:t>amawiający dopuszcza wykonanie instalacji natynkowo</w:t>
      </w:r>
    </w:p>
    <w:p w14:paraId="2B9384A5" w14:textId="12CB8218" w:rsidR="00AA28F2" w:rsidRPr="00AA28F2" w:rsidRDefault="00AA28F2" w:rsidP="00AA28F2">
      <w:pPr>
        <w:jc w:val="lef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ad. 6 – </w:t>
      </w:r>
      <w:r>
        <w:rPr>
          <w:rFonts w:ascii="Calibri" w:eastAsia="Times New Roman" w:hAnsi="Calibri" w:cs="Calibri"/>
        </w:rPr>
        <w:t>5e FTP</w:t>
      </w:r>
    </w:p>
    <w:p w14:paraId="5D745848" w14:textId="77777777" w:rsidR="00AA28F2" w:rsidRDefault="00AA28F2" w:rsidP="00AA28F2"/>
    <w:sectPr w:rsidR="00AA2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A3FC6"/>
    <w:multiLevelType w:val="hybridMultilevel"/>
    <w:tmpl w:val="8D08E8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D0E77"/>
    <w:multiLevelType w:val="multilevel"/>
    <w:tmpl w:val="1780C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55321F3"/>
    <w:multiLevelType w:val="hybridMultilevel"/>
    <w:tmpl w:val="1C2C45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557FA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F2"/>
    <w:rsid w:val="000C1095"/>
    <w:rsid w:val="00345B31"/>
    <w:rsid w:val="00A06725"/>
    <w:rsid w:val="00AA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2536"/>
  <w15:chartTrackingRefBased/>
  <w15:docId w15:val="{94BFED7C-54F5-4FA5-BA83-12D33709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8F2"/>
    <w:pPr>
      <w:ind w:left="720"/>
      <w:jc w:val="left"/>
    </w:pPr>
    <w:rPr>
      <w:rFonts w:ascii="Calibri" w:eastAsiaTheme="minorEastAsia" w:hAnsi="Calibri" w:cs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4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782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Rafiński</dc:creator>
  <cp:keywords/>
  <dc:description/>
  <cp:lastModifiedBy>Piotr Rafiński</cp:lastModifiedBy>
  <cp:revision>1</cp:revision>
  <dcterms:created xsi:type="dcterms:W3CDTF">2021-03-11T13:56:00Z</dcterms:created>
  <dcterms:modified xsi:type="dcterms:W3CDTF">2021-03-11T14:02:00Z</dcterms:modified>
</cp:coreProperties>
</file>