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Zarządzenie nr 487/2021</w:t>
        <w:br/>
        <w:t>Burmistrz Gminy Sokołów Małopolski</w:t>
        <w:br/>
        <w:t>z dnia 12 lipca 2021 r.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pl-PL" w:eastAsia="pl-PL" w:bidi="pl-PL"/>
        </w:rPr>
        <w:t>w sprawie powołania Komisji do przeprowadzenia kontroli upraw konopi</w:t>
        <w:br/>
        <w:t>włóknistych na terenie Gminy Sokołów Małopolski w ramach nadzoru</w:t>
        <w:br/>
        <w:t>sprawowanego przez Burmistrza Gminy Sokołów Małopolski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80"/>
        <w:jc w:val="left"/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Na podstawie art. 30 ust. 1 ustawy z dnia 8 marca 1990 roku o samorządzie gminnym (tekst jednolity Dz. U. z 2020 r. poz. 713) oraz art. 50 ustawy z dnia 29 lipca 2005 r. o przeciwdziałaniu narkomanii (Dz. U. z 2020 r., poz. 2050 z późn. zm.) zarządzam co następuje: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§1.1. Powołuję Komisję do przeprowadzenia kontroli upraw konopi włóknistych na terenie Gminy Sokołów Małopolski ( zwaną dalej Komisją) w następującym składzie: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22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Pani Beata Szot - Sekretarz Urzędu Gminy i Miasta - przewodniczący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Pan Zbigniew Skiba - młodszy referent ds. rolnictwa UGiM - Członek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4" w:val="left"/>
        </w:tabs>
        <w:bidi w:val="0"/>
        <w:spacing w:before="0" w:line="240" w:lineRule="auto"/>
        <w:ind w:left="760" w:right="0" w:hanging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Pan Tadeusz Furman - Przedstawiciel Podkarpackiego Ośrodka Doradztwa Rolniczego - Członek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18" w:val="left"/>
        </w:tabs>
        <w:bidi w:val="0"/>
        <w:spacing w:before="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Kontrole będą odbywały się w ramach nadzoru nad uprawami konopi włóknistych sprawowanego przez Burmistrza Gminy Sokołów Małopolski.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29" w:val="left"/>
        </w:tabs>
        <w:bidi w:val="0"/>
        <w:spacing w:before="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Kontrola i nadzór nad uprawami odbywać się będzie w zakresie decyzji Burmistrza Gminy Sokołów Małopolski nr 1/2021 zezwalającej na uprawę konopi włóknistych odmiany Futura 75 oraz SANTHICA 70.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§ 2. Każdy z członków Komisji upoważniony jest do: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18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Wejścia na grunty, na których są prowadzone uprawy konopi włóknistych.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4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Kontroli dokumentów uprawniających do prowadzenia upraw konopi włóknistych.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4" w:val="left"/>
        </w:tabs>
        <w:bidi w:val="0"/>
        <w:spacing w:before="0" w:after="46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Żądania wyjaśnień od prowadzącego uprawy konopi włóknistych.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§ 3. Z przeprowadzonych kontroli Komisja sporządza protokół, który przedkłada w terminie do 14 dni od dnia przeprowadzenia kontroli Burmistrzowi Gminy Sokołów Małopolski, w celu zatwierdzenia.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§ 4. Wykonanie zarządzenia powierza się przewodniczącemu Komisji.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pl-PL" w:eastAsia="pl-PL" w:bidi="pl-PL"/>
        </w:rPr>
        <w:t>§ 5. Zarządzenie wchodzi w życie z dniem podpisania.</w:t>
      </w:r>
    </w:p>
    <w:sectPr>
      <w:footnotePr>
        <w:pos w:val="pageBottom"/>
        <w:numFmt w:val="decimal"/>
        <w:numRestart w:val="continuous"/>
      </w:footnotePr>
      <w:pgSz w:w="11900" w:h="16840"/>
      <w:pgMar w:top="1577" w:left="1276" w:right="1400" w:bottom="1577" w:header="1149" w:footer="1149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2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Tekst treści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FFFFFF"/>
      <w:spacing w:after="460" w:line="276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Tekst treści"/>
    <w:basedOn w:val="Normal"/>
    <w:link w:val="CharStyle5"/>
    <w:pPr>
      <w:widowControl w:val="0"/>
      <w:shd w:val="clear" w:color="auto" w:fill="FFFFFF"/>
      <w:spacing w:after="180"/>
      <w:ind w:firstLine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KMBT_C454e-20220107102327</dc:title>
  <dc:subject/>
  <dc:creator/>
  <cp:keywords/>
</cp:coreProperties>
</file>