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D15B1" w14:textId="77777777" w:rsidR="00E3039B" w:rsidRPr="00A30C3A" w:rsidRDefault="00E3039B" w:rsidP="00E3039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A30C3A">
        <w:rPr>
          <w:rFonts w:ascii="Calibri" w:eastAsia="Times New Roman" w:hAnsi="Calibri" w:cs="Times New Roman"/>
          <w:b/>
          <w:sz w:val="28"/>
          <w:szCs w:val="28"/>
          <w:lang w:eastAsia="pl-PL"/>
        </w:rPr>
        <w:t>ZAPYTANIE CENOWE</w:t>
      </w:r>
    </w:p>
    <w:p w14:paraId="4985EAE3" w14:textId="6D135FE6" w:rsidR="00E3039B" w:rsidRPr="00002FA4" w:rsidRDefault="00E3039B" w:rsidP="00E3039B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B85908">
        <w:rPr>
          <w:rFonts w:eastAsia="Lucida Sans Unicode" w:cstheme="minorHAnsi"/>
          <w:b/>
          <w:color w:val="00000A"/>
        </w:rPr>
        <w:t>i montaż zestawu nagłośnienia wraz z projektorem</w:t>
      </w:r>
    </w:p>
    <w:p w14:paraId="3190DA29" w14:textId="77777777" w:rsidR="00E3039B" w:rsidRPr="00353BD6" w:rsidRDefault="00E3039B" w:rsidP="00E3039B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43D25515" w14:textId="7FAC25E0" w:rsidR="00E3039B" w:rsidRPr="00353BD6" w:rsidRDefault="00B85908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Sołectwo Górno</w:t>
      </w:r>
      <w:r w:rsidR="00E3039B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</w:p>
    <w:p w14:paraId="7716DC7E" w14:textId="4E764FE0" w:rsidR="00E3039B" w:rsidRDefault="00E3039B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2BE31393" w14:textId="77777777" w:rsidR="006C6E2C" w:rsidRDefault="006C6E2C" w:rsidP="00E3039B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1C65F46" w14:textId="1CB7E982" w:rsidR="00B85908" w:rsidRPr="006C6E2C" w:rsidRDefault="006C6E2C" w:rsidP="006C6E2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</w:pPr>
      <w:r w:rsidRPr="006C6E2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>Przedmiot zamówienia</w:t>
      </w:r>
    </w:p>
    <w:p w14:paraId="5685F379" w14:textId="77777777" w:rsidR="006C6E2C" w:rsidRPr="006C6E2C" w:rsidRDefault="006C6E2C" w:rsidP="006C6E2C">
      <w:pPr>
        <w:pStyle w:val="Akapitzlist"/>
        <w:spacing w:after="0" w:line="276" w:lineRule="auto"/>
        <w:ind w:left="106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675D72C" w14:textId="55982448" w:rsidR="00B85908" w:rsidRDefault="00B85908" w:rsidP="006C6E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Projektor</w:t>
      </w:r>
    </w:p>
    <w:p w14:paraId="48B4B1B3" w14:textId="33BF6333" w:rsidR="00B85908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gwarancja min. 2 lata</w:t>
      </w:r>
    </w:p>
    <w:p w14:paraId="504D57FE" w14:textId="5BE8FFB6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technologia  DLP</w:t>
      </w:r>
    </w:p>
    <w:p w14:paraId="26BA711F" w14:textId="64BDAED5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rozdzielczość ekranu  min. 1280 x 800 pikseli</w:t>
      </w:r>
    </w:p>
    <w:p w14:paraId="5554FE5B" w14:textId="156C70C8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jasność  min. 3000 ANSI lum.</w:t>
      </w:r>
    </w:p>
    <w:p w14:paraId="2062278C" w14:textId="666648BF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kontrast min. 13000:1</w:t>
      </w:r>
    </w:p>
    <w:p w14:paraId="7D01A831" w14:textId="76941D93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ilość wyświetlanych kolorów min. 1070 mln</w:t>
      </w:r>
    </w:p>
    <w:p w14:paraId="2B3F91F4" w14:textId="153004EA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obiektyw min. 2.6 F</w:t>
      </w:r>
    </w:p>
    <w:p w14:paraId="6E3938EE" w14:textId="4557CAF3" w:rsidR="008B1562" w:rsidRDefault="008B1562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przekątna obrazu min. 1.52 – 7.56 m</w:t>
      </w:r>
    </w:p>
    <w:p w14:paraId="5411940F" w14:textId="30153D1C" w:rsidR="008B1562" w:rsidRDefault="00CF0F97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obsługiwane systemy min.</w:t>
      </w:r>
    </w:p>
    <w:p w14:paraId="2467F169" w14:textId="02EE0AEE" w:rsidR="00CF0F97" w:rsidRDefault="00CF0F97" w:rsidP="006C6E2C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HDTV</w:t>
      </w:r>
    </w:p>
    <w:p w14:paraId="0125EBC9" w14:textId="0F245312" w:rsidR="00CF0F97" w:rsidRDefault="00CF0F97" w:rsidP="006C6E2C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PAL</w:t>
      </w:r>
    </w:p>
    <w:p w14:paraId="7F938F7C" w14:textId="37C05DD4" w:rsidR="00CF0F97" w:rsidRDefault="00CF0F97" w:rsidP="006C6E2C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SECAM</w:t>
      </w:r>
    </w:p>
    <w:p w14:paraId="69DC7244" w14:textId="7C3F0E5A" w:rsidR="00CF0F97" w:rsidRDefault="00CF0F97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złącza zewnętrzne min.</w:t>
      </w:r>
    </w:p>
    <w:p w14:paraId="1A1682F1" w14:textId="27087F1A" w:rsidR="00CF0F97" w:rsidRDefault="00CF0F97" w:rsidP="006C6E2C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1 x audio out</w:t>
      </w:r>
    </w:p>
    <w:p w14:paraId="0C00DEB1" w14:textId="0894D381" w:rsidR="00CF0F97" w:rsidRDefault="00CF0F97" w:rsidP="006C6E2C">
      <w:pPr>
        <w:pStyle w:val="Akapitzlist"/>
        <w:numPr>
          <w:ilvl w:val="3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2 x HDMI</w:t>
      </w:r>
    </w:p>
    <w:p w14:paraId="5082B57C" w14:textId="277C2ED6" w:rsidR="00CF0F97" w:rsidRDefault="00CF0F97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czas pracy lampy min. 5000 godz.</w:t>
      </w:r>
    </w:p>
    <w:p w14:paraId="3AD067BE" w14:textId="739C1777" w:rsidR="00CF0F97" w:rsidRDefault="00CF0F97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uchwyt sufitowy</w:t>
      </w:r>
    </w:p>
    <w:p w14:paraId="463D1F6D" w14:textId="29D9E6E0" w:rsidR="00841175" w:rsidRDefault="00841175" w:rsidP="006C6E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Ekran projekcyjny ścienny</w:t>
      </w:r>
    </w:p>
    <w:p w14:paraId="277AF4A5" w14:textId="7882AF81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ekran mocowany do ściany ręcznie rozwijany</w:t>
      </w:r>
    </w:p>
    <w:p w14:paraId="4893CF44" w14:textId="62FC984D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format obrazu: 4:3, 16:9</w:t>
      </w:r>
    </w:p>
    <w:p w14:paraId="0F6BBC69" w14:textId="32272813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powierzchnia wizyjna min. 200 x 150 cm</w:t>
      </w:r>
    </w:p>
    <w:p w14:paraId="23392610" w14:textId="7FB3B8E5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przekątna min 100 cali</w:t>
      </w:r>
    </w:p>
    <w:p w14:paraId="2CC92280" w14:textId="626F1D40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</w:t>
      </w:r>
      <w:r w:rsidRPr="00841175">
        <w:rPr>
          <w:rFonts w:ascii="Calibri" w:eastAsia="Times New Roman" w:hAnsi="Calibri" w:cs="Times New Roman"/>
          <w:sz w:val="24"/>
          <w:szCs w:val="24"/>
          <w:lang w:eastAsia="pl-PL"/>
        </w:rPr>
        <w:t>egulacja płynna, przy rozwijaniu ekran można zatrzymać w dowolnej pozycji</w:t>
      </w:r>
    </w:p>
    <w:p w14:paraId="5BC2016E" w14:textId="6BBA1A62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powierzchnia matowa, biała</w:t>
      </w:r>
    </w:p>
    <w:p w14:paraId="5D9319B6" w14:textId="1BED0874" w:rsidR="00841175" w:rsidRDefault="00841175" w:rsidP="006C6E2C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Zestaw </w:t>
      </w:r>
      <w:r w:rsidR="006C6E2C">
        <w:rPr>
          <w:rFonts w:ascii="Calibri" w:eastAsia="Times New Roman" w:hAnsi="Calibri" w:cs="Times New Roman"/>
          <w:sz w:val="24"/>
          <w:szCs w:val="24"/>
          <w:lang w:eastAsia="pl-PL"/>
        </w:rPr>
        <w:t>nagłośnienia</w:t>
      </w:r>
    </w:p>
    <w:p w14:paraId="34F79030" w14:textId="7D3BC185" w:rsidR="00841175" w:rsidRDefault="00841175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4 mikrofony bezprzewodowe (nadajniki do ręki) wraz ze stacją odbiorczą</w:t>
      </w:r>
    </w:p>
    <w:p w14:paraId="787C10FC" w14:textId="4E04EDB4" w:rsidR="00841175" w:rsidRDefault="009F66EE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zestaw 4 </w:t>
      </w:r>
      <w:r w:rsidR="00841175">
        <w:rPr>
          <w:rFonts w:ascii="Calibri" w:eastAsia="Times New Roman" w:hAnsi="Calibri" w:cs="Times New Roman"/>
          <w:sz w:val="24"/>
          <w:szCs w:val="24"/>
          <w:lang w:eastAsia="pl-PL"/>
        </w:rPr>
        <w:t>kolumn głośnikow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ych</w:t>
      </w:r>
      <w:r w:rsidR="008411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- </w:t>
      </w:r>
      <w:r w:rsidR="008411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narożne do powieszenia w rogach pomieszczenia moc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min. 300 W</w:t>
      </w:r>
    </w:p>
    <w:p w14:paraId="2E1FF3F3" w14:textId="24D20F38" w:rsidR="009F66EE" w:rsidRDefault="009F66EE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wzmacniacz – mikser – możliwość obsłużenia min. 8 urządzeń</w:t>
      </w:r>
    </w:p>
    <w:p w14:paraId="299E9D54" w14:textId="5666DDB8" w:rsidR="009F66EE" w:rsidRDefault="009F66EE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uchwyty do powieszenia kolumn</w:t>
      </w:r>
    </w:p>
    <w:p w14:paraId="4354B1B6" w14:textId="286F972B" w:rsidR="009F66EE" w:rsidRDefault="009F66EE" w:rsidP="006C6E2C">
      <w:pPr>
        <w:pStyle w:val="Akapitzlist"/>
        <w:numPr>
          <w:ilvl w:val="2"/>
          <w:numId w:val="1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przyłącza i redukcje niezbędne do wykorzystania kanałów w mikserze do podłączenia Laptopa itp.</w:t>
      </w:r>
    </w:p>
    <w:p w14:paraId="5C070D6F" w14:textId="5455CF7E" w:rsidR="009F66EE" w:rsidRPr="00CF0F97" w:rsidRDefault="009F66EE" w:rsidP="006C6E2C">
      <w:pPr>
        <w:pStyle w:val="Akapitzlist"/>
        <w:numPr>
          <w:ilvl w:val="1"/>
          <w:numId w:val="1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Montaż całości na miejscu u zamawiającego</w:t>
      </w:r>
    </w:p>
    <w:p w14:paraId="7ACD4CFE" w14:textId="77777777" w:rsidR="006C6E2C" w:rsidRDefault="006C6E2C" w:rsidP="006C6E2C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9698EF0" w14:textId="5D114693" w:rsidR="006C6E2C" w:rsidRPr="00DD2EFD" w:rsidRDefault="006C6E2C" w:rsidP="006C6E2C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2. </w:t>
      </w:r>
      <w:r w:rsidRPr="00DD2EFD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Warunki wymagane od Wykonawców:</w:t>
      </w:r>
      <w:r w:rsidRPr="00DD2EFD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21C16492" w14:textId="77777777" w:rsidR="00C60560" w:rsidRDefault="00C60560" w:rsidP="006C6E2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19D71BE" w14:textId="5A26E8E4" w:rsidR="006C6E2C" w:rsidRPr="001205AE" w:rsidRDefault="006C6E2C" w:rsidP="006C6E2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tawy: ………………………………………………………………………………………………………..</w:t>
      </w:r>
    </w:p>
    <w:p w14:paraId="3D8A21D6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502156B8" w14:textId="310F9314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3.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Termin realizacji zamówienia:</w:t>
      </w:r>
    </w:p>
    <w:p w14:paraId="0086F143" w14:textId="77777777" w:rsidR="00C60560" w:rsidRDefault="00C60560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2A08C2BD" w14:textId="0345B96A" w:rsidR="006C6E2C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817E22">
        <w:rPr>
          <w:rFonts w:ascii="Calibri" w:eastAsia="Times New Roman" w:hAnsi="Calibri" w:cs="Times New Roman"/>
          <w:sz w:val="24"/>
          <w:szCs w:val="24"/>
        </w:rPr>
        <w:t>30</w:t>
      </w:r>
      <w:r>
        <w:rPr>
          <w:rFonts w:ascii="Calibri" w:eastAsia="Times New Roman" w:hAnsi="Calibri" w:cs="Times New Roman"/>
          <w:sz w:val="24"/>
          <w:szCs w:val="24"/>
        </w:rPr>
        <w:t>.1</w:t>
      </w:r>
      <w:r w:rsidR="00817E22">
        <w:rPr>
          <w:rFonts w:ascii="Calibri" w:eastAsia="Times New Roman" w:hAnsi="Calibri" w:cs="Times New Roman"/>
          <w:sz w:val="24"/>
          <w:szCs w:val="24"/>
        </w:rPr>
        <w:t>2</w:t>
      </w:r>
      <w:r w:rsidRPr="00353BD6">
        <w:rPr>
          <w:rFonts w:ascii="Calibri" w:eastAsia="Times New Roman" w:hAnsi="Calibri" w:cs="Times New Roman"/>
          <w:sz w:val="24"/>
          <w:szCs w:val="24"/>
        </w:rPr>
        <w:t>.20</w:t>
      </w:r>
      <w:r>
        <w:rPr>
          <w:rFonts w:ascii="Calibri" w:eastAsia="Times New Roman" w:hAnsi="Calibri" w:cs="Times New Roman"/>
          <w:sz w:val="24"/>
          <w:szCs w:val="24"/>
        </w:rPr>
        <w:t>20</w:t>
      </w:r>
      <w:r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0CBAB540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2D2383BC" w14:textId="7740D1BA" w:rsidR="006C6E2C" w:rsidRPr="00651704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4.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Kryteria oceny ofert:</w:t>
      </w:r>
    </w:p>
    <w:p w14:paraId="2A491204" w14:textId="77777777" w:rsidR="00C60560" w:rsidRDefault="00C60560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</w:p>
    <w:p w14:paraId="46818A2E" w14:textId="53E2439F" w:rsidR="006C6E2C" w:rsidRPr="001205AE" w:rsidRDefault="006C6E2C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210C808A" w14:textId="77777777" w:rsidR="006C6E2C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14:paraId="729EDA1A" w14:textId="71C80248" w:rsidR="006C6E2C" w:rsidRPr="00026005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6C6E2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5.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F68B26D" w14:textId="77777777" w:rsidR="00C60560" w:rsidRDefault="00C60560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53221E04" w14:textId="5044EDEE" w:rsidR="006C6E2C" w:rsidRPr="00026005" w:rsidRDefault="006C6E2C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1AFD4CB0" w14:textId="77777777" w:rsidR="006C6E2C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</w:p>
    <w:p w14:paraId="5EE661FB" w14:textId="77ABF5B0" w:rsidR="006C6E2C" w:rsidRPr="00026005" w:rsidRDefault="006C6E2C" w:rsidP="006C6E2C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6C6E2C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6.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21D8C7F" w14:textId="77777777" w:rsidR="00C60560" w:rsidRDefault="00C60560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749D4EA" w14:textId="6E92002C" w:rsidR="006C6E2C" w:rsidRDefault="006C6E2C" w:rsidP="006C6E2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</w:p>
    <w:p w14:paraId="2C4839BB" w14:textId="77777777" w:rsidR="006C6E2C" w:rsidRDefault="006C6E2C" w:rsidP="006C6E2C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767A0313" w14:textId="0273B736" w:rsidR="006C6E2C" w:rsidRPr="00026005" w:rsidRDefault="006C6E2C" w:rsidP="006C6E2C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6C6E2C">
        <w:rPr>
          <w:rFonts w:eastAsia="Lucida Sans Unicode" w:cstheme="minorHAnsi"/>
          <w:b/>
          <w:bCs/>
          <w:color w:val="00000A"/>
          <w:sz w:val="24"/>
          <w:szCs w:val="24"/>
        </w:rPr>
        <w:t xml:space="preserve">7.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1156D391" w14:textId="77777777" w:rsidR="00C60560" w:rsidRDefault="00C60560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</w:p>
    <w:p w14:paraId="41D4E996" w14:textId="72A3CF5B" w:rsidR="006C6E2C" w:rsidRPr="001205AE" w:rsidRDefault="006C6E2C" w:rsidP="006C6E2C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26D924C3" w14:textId="77777777" w:rsidR="006C6E2C" w:rsidRDefault="006C6E2C" w:rsidP="006C6E2C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</w:rPr>
      </w:pPr>
    </w:p>
    <w:p w14:paraId="2011F8BC" w14:textId="69DB8DBB" w:rsidR="006C6E2C" w:rsidRPr="00026005" w:rsidRDefault="006C6E2C" w:rsidP="006C6E2C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8.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Osoba do kontaktu z Gminy Sokołów Małopolski:</w:t>
      </w:r>
    </w:p>
    <w:p w14:paraId="384B3A49" w14:textId="77777777" w:rsidR="00C60560" w:rsidRDefault="00C60560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6C800495" w14:textId="6F7CBB69" w:rsidR="006C6E2C" w:rsidRPr="00353BD6" w:rsidRDefault="00817E22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Piotr Rafiński</w:t>
      </w:r>
    </w:p>
    <w:p w14:paraId="063CC27E" w14:textId="4217B8FA" w:rsidR="006C6E2C" w:rsidRPr="001205AE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tel. 177729019 w.5</w:t>
      </w:r>
      <w:r w:rsidR="00817E22">
        <w:rPr>
          <w:rFonts w:ascii="Calibri" w:eastAsia="Times New Roman" w:hAnsi="Calibri" w:cs="Times New Roman"/>
          <w:sz w:val="24"/>
          <w:szCs w:val="24"/>
        </w:rPr>
        <w:t>1</w:t>
      </w:r>
    </w:p>
    <w:p w14:paraId="634F5CD7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63FE00B6" w14:textId="736420E8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9.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Oferty należy przekazać w terminie:</w:t>
      </w:r>
      <w:r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7EFC3750" w14:textId="77777777" w:rsidR="00C60560" w:rsidRDefault="00C60560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226E3503" w14:textId="07FC2AB0" w:rsidR="006C6E2C" w:rsidRPr="00353BD6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817E22">
        <w:rPr>
          <w:rFonts w:ascii="Calibri" w:eastAsia="Times New Roman" w:hAnsi="Calibri" w:cs="Times New Roman"/>
          <w:sz w:val="24"/>
          <w:szCs w:val="24"/>
        </w:rPr>
        <w:t>4</w:t>
      </w:r>
      <w:r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1</w:t>
      </w:r>
      <w:r w:rsidR="00817E22">
        <w:rPr>
          <w:rFonts w:ascii="Calibri" w:eastAsia="Times New Roman" w:hAnsi="Calibri" w:cs="Times New Roman"/>
          <w:sz w:val="24"/>
          <w:szCs w:val="24"/>
        </w:rPr>
        <w:t>2</w:t>
      </w:r>
      <w:r w:rsidRPr="00353BD6">
        <w:rPr>
          <w:rFonts w:ascii="Calibri" w:eastAsia="Times New Roman" w:hAnsi="Calibri" w:cs="Times New Roman"/>
          <w:sz w:val="24"/>
          <w:szCs w:val="24"/>
        </w:rPr>
        <w:t>.20</w:t>
      </w:r>
      <w:r>
        <w:rPr>
          <w:rFonts w:ascii="Calibri" w:eastAsia="Times New Roman" w:hAnsi="Calibri" w:cs="Times New Roman"/>
          <w:sz w:val="24"/>
          <w:szCs w:val="24"/>
        </w:rPr>
        <w:t>20 r. do godz. 12</w:t>
      </w:r>
      <w:r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60D2AD41" w14:textId="77777777" w:rsidR="006C6E2C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78F48755" w14:textId="76A987FB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10.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Ofertę należy przesłać do siedziby Zamawiającego</w:t>
      </w:r>
      <w:r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57F8C083" w14:textId="727EBDE6" w:rsidR="006C6E2C" w:rsidRPr="00A27BC3" w:rsidRDefault="006C6E2C" w:rsidP="006C6E2C">
      <w:pPr>
        <w:pStyle w:val="Akapitzlist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lastRenderedPageBreak/>
        <w:t>adres e-mail: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hyperlink r:id="rId6" w:history="1">
        <w:r w:rsidR="00817E22" w:rsidRPr="00C87717">
          <w:rPr>
            <w:rStyle w:val="Hipercze"/>
            <w:rFonts w:ascii="Calibri" w:eastAsia="Times New Roman" w:hAnsi="Calibri" w:cs="Times New Roman"/>
            <w:lang w:val="en-US"/>
          </w:rPr>
          <w:t>piotr.rafinski@e-sokolow-mlp.pl</w:t>
        </w:r>
      </w:hyperlink>
    </w:p>
    <w:p w14:paraId="7CFE4C82" w14:textId="7BD07F1B" w:rsidR="006C6E2C" w:rsidRPr="00A83BD8" w:rsidRDefault="006C6E2C" w:rsidP="006C6E2C">
      <w:pPr>
        <w:pStyle w:val="Akapitzlist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A83BD8">
        <w:rPr>
          <w:rFonts w:ascii="Calibri" w:eastAsia="Times New Roman" w:hAnsi="Calibri" w:cs="Times New Roman"/>
          <w:lang w:val="en-US"/>
        </w:rPr>
        <w:t>51</w:t>
      </w:r>
    </w:p>
    <w:p w14:paraId="08A92C8B" w14:textId="77777777" w:rsidR="00A83BD8" w:rsidRPr="00A27BC3" w:rsidRDefault="00A83BD8" w:rsidP="00A83BD8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249BC7F" w14:textId="26FD5D49" w:rsidR="006C6E2C" w:rsidRDefault="00817E22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12. 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Rysunek poglądowy pomieszczenia do montażu urządzeń</w:t>
      </w:r>
    </w:p>
    <w:p w14:paraId="7401BA47" w14:textId="77777777" w:rsidR="00817E22" w:rsidRDefault="00817E22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14:paraId="0DC77B3A" w14:textId="77777777" w:rsidR="00817E22" w:rsidRDefault="00817E22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7B6A10D0" w14:textId="634362F2" w:rsidR="00817E22" w:rsidRDefault="00416866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noProof/>
          <w:sz w:val="24"/>
          <w:szCs w:val="24"/>
        </w:rPr>
        <w:drawing>
          <wp:inline distT="0" distB="0" distL="0" distR="0" wp14:anchorId="4F91ED91" wp14:editId="0A0F51A5">
            <wp:extent cx="6235296" cy="3571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53" cy="358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A1F26" w14:textId="40772EB2" w:rsidR="006C6E2C" w:rsidRPr="00026005" w:rsidRDefault="006C6E2C" w:rsidP="006C6E2C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6C6E2C">
        <w:rPr>
          <w:rFonts w:ascii="Calibri" w:eastAsia="Times New Roman" w:hAnsi="Calibri" w:cs="Times New Roman"/>
          <w:b/>
          <w:sz w:val="24"/>
          <w:szCs w:val="24"/>
        </w:rPr>
        <w:t xml:space="preserve">11.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Załącznik:</w:t>
      </w:r>
    </w:p>
    <w:p w14:paraId="5F19BB76" w14:textId="77777777" w:rsidR="006C6E2C" w:rsidRDefault="006C6E2C" w:rsidP="006C6E2C">
      <w:pPr>
        <w:pStyle w:val="Akapitzlist"/>
        <w:numPr>
          <w:ilvl w:val="0"/>
          <w:numId w:val="3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oferty.</w:t>
      </w:r>
    </w:p>
    <w:p w14:paraId="793982B8" w14:textId="77777777" w:rsidR="006C6E2C" w:rsidRPr="00DD2EFD" w:rsidRDefault="006C6E2C" w:rsidP="006C6E2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1A52112C" w14:textId="5B91BCB2" w:rsidR="00C60560" w:rsidRDefault="006C6E2C" w:rsidP="006C6E2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7856B1">
        <w:rPr>
          <w:rFonts w:ascii="Calibri" w:eastAsia="Times New Roman" w:hAnsi="Calibri" w:cs="Times New Roman"/>
          <w:b/>
          <w:sz w:val="24"/>
          <w:szCs w:val="24"/>
        </w:rPr>
        <w:t xml:space="preserve">Niniejsze  zapytanie ofertowe nie stanowi zobowiązania Gminy Sokołów Małopolski                            do zawarcia umowy. </w:t>
      </w:r>
    </w:p>
    <w:p w14:paraId="0100D2A8" w14:textId="77777777" w:rsidR="00C60560" w:rsidRDefault="00C6056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br w:type="page"/>
      </w:r>
    </w:p>
    <w:p w14:paraId="19AEA236" w14:textId="77777777" w:rsidR="006C6E2C" w:rsidRDefault="006C6E2C" w:rsidP="006C6E2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58CBF23" w14:textId="77777777" w:rsidR="006C6E2C" w:rsidRDefault="006C6E2C" w:rsidP="006C6E2C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138D8479" w14:textId="77777777" w:rsidR="006C6E2C" w:rsidRPr="00A30C3A" w:rsidRDefault="006C6E2C" w:rsidP="006C6E2C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A30C3A">
        <w:rPr>
          <w:rFonts w:eastAsia="Times New Roman" w:cstheme="minorHAnsi"/>
          <w:b/>
          <w:sz w:val="28"/>
          <w:szCs w:val="28"/>
          <w:lang w:eastAsia="pl-PL"/>
        </w:rPr>
        <w:t>FORMULARZ OFERTY</w:t>
      </w:r>
    </w:p>
    <w:p w14:paraId="371FD8DE" w14:textId="20B42D53" w:rsidR="006C6E2C" w:rsidRPr="00002FA4" w:rsidRDefault="006C6E2C" w:rsidP="006C6E2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C15B2B">
        <w:rPr>
          <w:rFonts w:eastAsia="Lucida Sans Unicode" w:cstheme="minorHAnsi"/>
          <w:b/>
          <w:color w:val="00000A"/>
        </w:rPr>
        <w:t>na dostawę</w:t>
      </w:r>
      <w:r w:rsidR="00C15B2B" w:rsidRPr="00002FA4">
        <w:rPr>
          <w:rFonts w:eastAsia="Lucida Sans Unicode" w:cstheme="minorHAnsi"/>
          <w:b/>
          <w:color w:val="00000A"/>
        </w:rPr>
        <w:t xml:space="preserve"> </w:t>
      </w:r>
      <w:r w:rsidR="00C15B2B">
        <w:rPr>
          <w:rFonts w:eastAsia="Lucida Sans Unicode" w:cstheme="minorHAnsi"/>
          <w:b/>
          <w:color w:val="00000A"/>
        </w:rPr>
        <w:t>i montaż zestawu nagłośnienia wraz z projektorem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C15B2B">
        <w:rPr>
          <w:rFonts w:eastAsia="Lucida Sans Unicode" w:cstheme="minorHAnsi"/>
          <w:b/>
          <w:color w:val="00000A"/>
        </w:rPr>
        <w:t>dla Sołectwa Górno</w:t>
      </w:r>
    </w:p>
    <w:p w14:paraId="5BCF9E5B" w14:textId="77777777" w:rsidR="006C6E2C" w:rsidRPr="000A13FA" w:rsidRDefault="006C6E2C" w:rsidP="006C6E2C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46FADD81" w14:textId="77777777" w:rsidR="006C6E2C" w:rsidRPr="00E26253" w:rsidRDefault="006C6E2C" w:rsidP="006C6E2C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  <w:sz w:val="8"/>
          <w:szCs w:val="8"/>
        </w:rPr>
      </w:pPr>
    </w:p>
    <w:p w14:paraId="21106C8A" w14:textId="77777777" w:rsidR="006C6E2C" w:rsidRPr="000A13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E20B956" w14:textId="77777777" w:rsidR="006C6E2C" w:rsidRPr="000A13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872CB7F" w14:textId="77777777" w:rsidR="006C6E2C" w:rsidRPr="000A13FA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06F583E8" w14:textId="77777777" w:rsidR="006C6E2C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14:paraId="13D21AAC" w14:textId="77777777" w:rsidR="006C6E2C" w:rsidRPr="00E26253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10"/>
          <w:szCs w:val="10"/>
        </w:rPr>
      </w:pPr>
    </w:p>
    <w:p w14:paraId="7E560595" w14:textId="5CFEFB1B" w:rsidR="006C6E2C" w:rsidRDefault="006C6E2C" w:rsidP="006C6E2C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W odpowiedzi na ogłoszenie zapytania cenowego, oferujemy wykonanie zadania pn. </w:t>
      </w:r>
      <w:r w:rsidR="00C15B2B">
        <w:rPr>
          <w:rFonts w:eastAsia="Lucida Sans Unicode" w:cstheme="minorHAnsi"/>
          <w:bCs/>
          <w:color w:val="00000A"/>
        </w:rPr>
        <w:t>D</w:t>
      </w:r>
      <w:r w:rsidR="00C15B2B" w:rsidRPr="00C15B2B">
        <w:rPr>
          <w:rFonts w:eastAsia="Lucida Sans Unicode" w:cstheme="minorHAnsi"/>
          <w:bCs/>
          <w:color w:val="00000A"/>
        </w:rPr>
        <w:t>ostaw</w:t>
      </w:r>
      <w:r w:rsidR="00C15B2B">
        <w:rPr>
          <w:rFonts w:eastAsia="Lucida Sans Unicode" w:cstheme="minorHAnsi"/>
          <w:bCs/>
          <w:color w:val="00000A"/>
        </w:rPr>
        <w:t>a</w:t>
      </w:r>
      <w:r w:rsidR="00C15B2B" w:rsidRPr="00C15B2B">
        <w:rPr>
          <w:rFonts w:eastAsia="Lucida Sans Unicode" w:cstheme="minorHAnsi"/>
          <w:bCs/>
          <w:color w:val="00000A"/>
        </w:rPr>
        <w:t xml:space="preserve"> i montaż zestawu nagłośnienia wraz z projektorem</w:t>
      </w:r>
      <w:r w:rsidR="00C15B2B">
        <w:rPr>
          <w:rFonts w:eastAsia="Lucida Sans Unicode" w:cstheme="minorHAnsi"/>
          <w:color w:val="00000A"/>
        </w:rPr>
        <w:t xml:space="preserve"> </w:t>
      </w:r>
      <w:r>
        <w:rPr>
          <w:rFonts w:eastAsia="Lucida Sans Unicode" w:cstheme="minorHAnsi"/>
          <w:color w:val="00000A"/>
        </w:rPr>
        <w:t>(wpisać typ, model lub nazwę handlowa producenta)</w:t>
      </w:r>
    </w:p>
    <w:p w14:paraId="452121CF" w14:textId="77777777" w:rsidR="006C6E2C" w:rsidRDefault="006C6E2C" w:rsidP="006C6E2C">
      <w:pPr>
        <w:tabs>
          <w:tab w:val="left" w:pos="454"/>
          <w:tab w:val="left" w:pos="708"/>
        </w:tabs>
        <w:suppressAutoHyphens/>
        <w:spacing w:after="0" w:line="240" w:lineRule="auto"/>
        <w:ind w:left="454"/>
        <w:jc w:val="both"/>
        <w:rPr>
          <w:rFonts w:eastAsia="Lucida Sans Unicode" w:cstheme="minorHAnsi"/>
          <w:color w:val="00000A"/>
        </w:rPr>
      </w:pPr>
    </w:p>
    <w:p w14:paraId="231AE5A2" w14:textId="5A2749A5" w:rsidR="006C6E2C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Projektor: 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59E82CC0" w14:textId="3041194E" w:rsidR="006C6E2C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Ekran projekcyjny ścienny</w:t>
      </w:r>
      <w:r>
        <w:rPr>
          <w:rFonts w:eastAsia="Lucida Sans Unicode" w:cstheme="minorHAnsi"/>
          <w:color w:val="00000A"/>
        </w:rPr>
        <w:t>:</w:t>
      </w:r>
      <w:r w:rsidRPr="00A30C3A">
        <w:rPr>
          <w:rFonts w:eastAsia="Lucida Sans Unicode" w:cstheme="minorHAnsi"/>
          <w:color w:val="00000A"/>
        </w:rPr>
        <w:t xml:space="preserve"> </w:t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3B09A4BB" w14:textId="50AAB715" w:rsidR="006C6E2C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Zestaw nagłośnienia: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403E7932" w14:textId="5ED0C58E" w:rsidR="00C60560" w:rsidRDefault="00C60560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0A37C755" w14:textId="1E7A6FFC" w:rsidR="00C60560" w:rsidRDefault="00C60560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0E130105" w14:textId="7D051FDA" w:rsidR="00C60560" w:rsidRDefault="00C60560" w:rsidP="00C60560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Montaż: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3432EF55" w14:textId="77777777" w:rsidR="006C6E2C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Okres gwarancji: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21146453" w14:textId="77777777" w:rsidR="006C6E2C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Cena netto: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265992D4" w14:textId="77777777" w:rsidR="006C6E2C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Cena brutto:</w:t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</w:r>
      <w:r>
        <w:rPr>
          <w:rFonts w:eastAsia="Lucida Sans Unicode" w:cstheme="minorHAnsi"/>
          <w:color w:val="00000A"/>
        </w:rPr>
        <w:tab/>
        <w:t>…………………………………………………………………………………</w:t>
      </w:r>
    </w:p>
    <w:p w14:paraId="55629E37" w14:textId="77777777" w:rsidR="006C6E2C" w:rsidRDefault="006C6E2C" w:rsidP="006C6E2C">
      <w:pPr>
        <w:tabs>
          <w:tab w:val="left" w:pos="454"/>
          <w:tab w:val="left" w:pos="708"/>
        </w:tabs>
        <w:suppressAutoHyphens/>
        <w:spacing w:after="0" w:line="360" w:lineRule="auto"/>
        <w:jc w:val="both"/>
        <w:rPr>
          <w:rFonts w:eastAsia="Lucida Sans Unicode" w:cstheme="minorHAnsi"/>
          <w:color w:val="00000A"/>
        </w:rPr>
      </w:pPr>
    </w:p>
    <w:p w14:paraId="435C7D98" w14:textId="26719606" w:rsidR="006C6E2C" w:rsidRDefault="006C6E2C" w:rsidP="006C6E2C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Oferujemy wykonanie zamówienia w terminie do </w:t>
      </w:r>
      <w:r w:rsidR="003D7E5C">
        <w:rPr>
          <w:rFonts w:eastAsia="Lucida Sans Unicode" w:cstheme="minorHAnsi"/>
          <w:color w:val="00000A"/>
        </w:rPr>
        <w:t>31</w:t>
      </w:r>
      <w:r>
        <w:rPr>
          <w:rFonts w:eastAsia="Lucida Sans Unicode" w:cstheme="minorHAnsi"/>
          <w:color w:val="00000A"/>
        </w:rPr>
        <w:t xml:space="preserve"> </w:t>
      </w:r>
      <w:r w:rsidR="003D7E5C">
        <w:rPr>
          <w:rFonts w:eastAsia="Lucida Sans Unicode" w:cstheme="minorHAnsi"/>
          <w:color w:val="00000A"/>
        </w:rPr>
        <w:t>grudnia</w:t>
      </w:r>
      <w:r>
        <w:rPr>
          <w:rFonts w:eastAsia="Lucida Sans Unicode" w:cstheme="minorHAnsi"/>
          <w:color w:val="00000A"/>
        </w:rPr>
        <w:t xml:space="preserve"> 2020 r.</w:t>
      </w:r>
    </w:p>
    <w:p w14:paraId="4E4B1359" w14:textId="77777777" w:rsidR="006C6E2C" w:rsidRDefault="006C6E2C" w:rsidP="006C6E2C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31322316" w14:textId="77777777" w:rsidR="006C6E2C" w:rsidRPr="00A30C3A" w:rsidRDefault="006C6E2C" w:rsidP="006C6E2C">
      <w:pPr>
        <w:pStyle w:val="Akapitzlist"/>
        <w:numPr>
          <w:ilvl w:val="0"/>
          <w:numId w:val="4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6B78D017" w14:textId="77777777" w:rsidR="006C6E2C" w:rsidRPr="00E26253" w:rsidRDefault="006C6E2C" w:rsidP="006C6E2C">
      <w:pPr>
        <w:shd w:val="clear" w:color="auto" w:fill="FFFFFF"/>
        <w:spacing w:after="0" w:line="240" w:lineRule="auto"/>
        <w:rPr>
          <w:rFonts w:eastAsia="Times New Roman" w:cstheme="minorHAnsi"/>
          <w:sz w:val="56"/>
          <w:szCs w:val="56"/>
          <w:lang w:eastAsia="pl-PL"/>
        </w:rPr>
      </w:pPr>
    </w:p>
    <w:p w14:paraId="14D3FF0A" w14:textId="77777777" w:rsidR="006C6E2C" w:rsidRPr="00002FA4" w:rsidRDefault="006C6E2C" w:rsidP="006C6E2C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23EBDFB4" w14:textId="77777777" w:rsidR="006C6E2C" w:rsidRPr="00002FA4" w:rsidRDefault="006C6E2C" w:rsidP="006C6E2C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2AF1B14B" w14:textId="77777777" w:rsidR="006C6E2C" w:rsidRDefault="006C6E2C" w:rsidP="006C6E2C">
      <w:pPr>
        <w:shd w:val="clear" w:color="auto" w:fill="FFFFFF"/>
        <w:spacing w:after="0" w:line="240" w:lineRule="auto"/>
        <w:ind w:left="4847"/>
        <w:jc w:val="center"/>
        <w:rPr>
          <w:rFonts w:ascii="Times New Roman" w:eastAsia="Times New Roman" w:hAnsi="Times New Roman" w:cs="Times New Roman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p w14:paraId="627FA293" w14:textId="77777777" w:rsidR="006C6E2C" w:rsidRPr="00E3039B" w:rsidRDefault="006C6E2C" w:rsidP="006C6E2C">
      <w:pPr>
        <w:spacing w:after="0" w:line="240" w:lineRule="auto"/>
        <w:jc w:val="both"/>
      </w:pPr>
    </w:p>
    <w:sectPr w:rsidR="006C6E2C" w:rsidRPr="00E3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C6D08"/>
    <w:multiLevelType w:val="hybridMultilevel"/>
    <w:tmpl w:val="CD04D1A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9B"/>
    <w:rsid w:val="000C1095"/>
    <w:rsid w:val="00265F6D"/>
    <w:rsid w:val="00345B31"/>
    <w:rsid w:val="003D7E5C"/>
    <w:rsid w:val="00416866"/>
    <w:rsid w:val="006C6E2C"/>
    <w:rsid w:val="00817E22"/>
    <w:rsid w:val="00841175"/>
    <w:rsid w:val="008B1562"/>
    <w:rsid w:val="00917E4B"/>
    <w:rsid w:val="009F66EE"/>
    <w:rsid w:val="00A06725"/>
    <w:rsid w:val="00A83BD8"/>
    <w:rsid w:val="00B85908"/>
    <w:rsid w:val="00C15B2B"/>
    <w:rsid w:val="00C60560"/>
    <w:rsid w:val="00CF0F97"/>
    <w:rsid w:val="00E3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39D0"/>
  <w15:chartTrackingRefBased/>
  <w15:docId w15:val="{4460FCD1-489A-4D93-99A0-E68E645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9B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9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6E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E2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tr.rafinski@e-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9276-A402-4B67-81BE-88B4E540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6</cp:revision>
  <cp:lastPrinted>2020-11-30T09:31:00Z</cp:lastPrinted>
  <dcterms:created xsi:type="dcterms:W3CDTF">2020-10-13T06:44:00Z</dcterms:created>
  <dcterms:modified xsi:type="dcterms:W3CDTF">2020-12-03T07:10:00Z</dcterms:modified>
</cp:coreProperties>
</file>