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A874" w14:textId="010E9791" w:rsidR="00C00EE1" w:rsidRDefault="00003106" w:rsidP="00C00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XXXVII/455/2022</w:t>
      </w:r>
    </w:p>
    <w:p w14:paraId="22C26420" w14:textId="77777777" w:rsidR="00C00EE1" w:rsidRDefault="00C00EE1" w:rsidP="00C00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Miejskiej w Sokołowie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687EE61" w14:textId="767235BC" w:rsidR="00C00EE1" w:rsidRDefault="001C5E03" w:rsidP="00C00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 28</w:t>
      </w:r>
      <w:r w:rsidR="00C00EE1">
        <w:rPr>
          <w:rFonts w:ascii="Times New Roman" w:hAnsi="Times New Roman" w:cs="Times New Roman"/>
          <w:b/>
          <w:sz w:val="24"/>
          <w:szCs w:val="24"/>
        </w:rPr>
        <w:t xml:space="preserve"> lutego 2022 roku</w:t>
      </w:r>
    </w:p>
    <w:p w14:paraId="15553B39" w14:textId="01CDAB50" w:rsidR="00C00EE1" w:rsidRDefault="00C00EE1" w:rsidP="00C00EE1">
      <w:pPr>
        <w:rPr>
          <w:rFonts w:ascii="Times New Roman" w:hAnsi="Times New Roman" w:cs="Times New Roman"/>
          <w:b/>
          <w:sz w:val="24"/>
          <w:szCs w:val="24"/>
        </w:rPr>
      </w:pPr>
    </w:p>
    <w:p w14:paraId="4A31D8FB" w14:textId="78855D1E" w:rsidR="00C00EE1" w:rsidRDefault="00C00EE1" w:rsidP="00C00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sprawie; przystąpienia do realizacji programu osłonowego „ Korpus Wsparcia Seniorów”  na rok 2022</w:t>
      </w:r>
    </w:p>
    <w:p w14:paraId="2F5245DB" w14:textId="024EA313" w:rsidR="00C00EE1" w:rsidRDefault="00C00EE1" w:rsidP="00C00EE1">
      <w:pPr>
        <w:rPr>
          <w:rFonts w:ascii="Times New Roman" w:hAnsi="Times New Roman" w:cs="Times New Roman"/>
          <w:b/>
          <w:sz w:val="24"/>
          <w:szCs w:val="24"/>
        </w:rPr>
      </w:pPr>
    </w:p>
    <w:p w14:paraId="3AA7DC5D" w14:textId="77777777" w:rsidR="004D3ECA" w:rsidRDefault="00C00EE1" w:rsidP="00C00E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podstawie</w:t>
      </w:r>
      <w:r w:rsidR="009E7065">
        <w:rPr>
          <w:rFonts w:ascii="Times New Roman" w:hAnsi="Times New Roman" w:cs="Times New Roman"/>
          <w:bCs/>
          <w:sz w:val="24"/>
          <w:szCs w:val="24"/>
        </w:rPr>
        <w:t xml:space="preserve"> art. 18 ust 2 pkt 15 ustawy z dnia 8 marca 1990 roku o samorządzie gminnym </w:t>
      </w:r>
    </w:p>
    <w:p w14:paraId="738B50EC" w14:textId="77777777" w:rsidR="004D3ECA" w:rsidRDefault="009E7065" w:rsidP="00C00E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 Dz.U. z 2021 poz. 1372 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zm.</w:t>
      </w:r>
      <w:r w:rsidR="004D3ECA">
        <w:rPr>
          <w:rFonts w:ascii="Times New Roman" w:hAnsi="Times New Roman" w:cs="Times New Roman"/>
          <w:bCs/>
          <w:sz w:val="24"/>
          <w:szCs w:val="24"/>
        </w:rPr>
        <w:t xml:space="preserve">) w związku z </w:t>
      </w:r>
      <w:r w:rsidR="00C00EE1">
        <w:rPr>
          <w:rFonts w:ascii="Times New Roman" w:hAnsi="Times New Roman" w:cs="Times New Roman"/>
          <w:bCs/>
          <w:sz w:val="24"/>
          <w:szCs w:val="24"/>
        </w:rPr>
        <w:t xml:space="preserve"> art. 17 ust.2</w:t>
      </w:r>
      <w:r>
        <w:rPr>
          <w:rFonts w:ascii="Times New Roman" w:hAnsi="Times New Roman" w:cs="Times New Roman"/>
          <w:bCs/>
          <w:sz w:val="24"/>
          <w:szCs w:val="24"/>
        </w:rPr>
        <w:t xml:space="preserve"> pkt 4 ustawy z dnia 12 marca </w:t>
      </w:r>
    </w:p>
    <w:p w14:paraId="1DD2D271" w14:textId="4BBF3E98" w:rsidR="00C00EE1" w:rsidRPr="00C00EE1" w:rsidRDefault="009E7065" w:rsidP="00C00E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2004 roku o pomocy społecznej</w:t>
      </w:r>
      <w:r w:rsidR="004D3ECA">
        <w:rPr>
          <w:rFonts w:ascii="Times New Roman" w:hAnsi="Times New Roman" w:cs="Times New Roman"/>
          <w:bCs/>
          <w:sz w:val="24"/>
          <w:szCs w:val="24"/>
        </w:rPr>
        <w:t xml:space="preserve"> ( Dz.U.</w:t>
      </w:r>
      <w:r w:rsidR="001B662F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4D3ECA">
        <w:rPr>
          <w:rFonts w:ascii="Times New Roman" w:hAnsi="Times New Roman" w:cs="Times New Roman"/>
          <w:bCs/>
          <w:sz w:val="24"/>
          <w:szCs w:val="24"/>
        </w:rPr>
        <w:t xml:space="preserve"> poz.22</w:t>
      </w:r>
      <w:r w:rsidR="001B662F">
        <w:rPr>
          <w:rFonts w:ascii="Times New Roman" w:hAnsi="Times New Roman" w:cs="Times New Roman"/>
          <w:bCs/>
          <w:sz w:val="24"/>
          <w:szCs w:val="24"/>
        </w:rPr>
        <w:t>68</w:t>
      </w:r>
      <w:r w:rsidR="004D3ECA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4D3ECA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D3ECA">
        <w:rPr>
          <w:rFonts w:ascii="Times New Roman" w:hAnsi="Times New Roman" w:cs="Times New Roman"/>
          <w:bCs/>
          <w:sz w:val="24"/>
          <w:szCs w:val="24"/>
        </w:rPr>
        <w:t>. zm.)</w:t>
      </w:r>
    </w:p>
    <w:p w14:paraId="77D0AF0A" w14:textId="77777777" w:rsidR="00C00EE1" w:rsidRDefault="00C00EE1" w:rsidP="00C00EE1">
      <w:pPr>
        <w:rPr>
          <w:rFonts w:ascii="Times New Roman" w:hAnsi="Times New Roman" w:cs="Times New Roman"/>
          <w:b/>
          <w:sz w:val="24"/>
          <w:szCs w:val="24"/>
        </w:rPr>
      </w:pPr>
    </w:p>
    <w:p w14:paraId="5C3D51CB" w14:textId="3777CA90" w:rsidR="004D3ECA" w:rsidRDefault="004D3ECA" w:rsidP="004D3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Miejskiej w Sokołowie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9A2CCC9" w14:textId="544B33F3" w:rsidR="004D3ECA" w:rsidRDefault="004D3ECA" w:rsidP="004D3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14:paraId="6414CD70" w14:textId="0D1A2B91" w:rsidR="004D3ECA" w:rsidRDefault="004D3ECA" w:rsidP="004D3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6000A" w14:textId="2CFC82F7" w:rsidR="004D3ECA" w:rsidRDefault="004D3ECA" w:rsidP="004D3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6E39097B" w14:textId="3B207885" w:rsidR="004D3ECA" w:rsidRPr="004D3ECA" w:rsidRDefault="001B662F" w:rsidP="004D3E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Przystępuje</w:t>
      </w:r>
      <w:r w:rsidR="004D3ECA" w:rsidRPr="004D3ECA">
        <w:rPr>
          <w:rFonts w:ascii="Times New Roman" w:hAnsi="Times New Roman" w:cs="Times New Roman"/>
          <w:bCs/>
          <w:sz w:val="24"/>
          <w:szCs w:val="24"/>
        </w:rPr>
        <w:t xml:space="preserve"> się do realizacji</w:t>
      </w:r>
      <w:r w:rsidR="004D3ECA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4D3ECA">
        <w:rPr>
          <w:rFonts w:ascii="Times New Roman" w:hAnsi="Times New Roman" w:cs="Times New Roman"/>
          <w:bCs/>
          <w:sz w:val="24"/>
          <w:szCs w:val="24"/>
        </w:rPr>
        <w:t xml:space="preserve"> osłonow</w:t>
      </w:r>
      <w:r>
        <w:rPr>
          <w:rFonts w:ascii="Times New Roman" w:hAnsi="Times New Roman" w:cs="Times New Roman"/>
          <w:bCs/>
          <w:sz w:val="24"/>
          <w:szCs w:val="24"/>
        </w:rPr>
        <w:t>ego Ministerstwa Rodziny i Polityki Społecznej</w:t>
      </w:r>
      <w:r w:rsidR="00DF229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C15A08">
        <w:rPr>
          <w:rFonts w:ascii="Times New Roman" w:hAnsi="Times New Roman" w:cs="Times New Roman"/>
          <w:bCs/>
          <w:sz w:val="24"/>
          <w:szCs w:val="24"/>
        </w:rPr>
        <w:t>Korpus Wsparcia Seniorów”</w:t>
      </w:r>
      <w:r>
        <w:rPr>
          <w:rFonts w:ascii="Times New Roman" w:hAnsi="Times New Roman" w:cs="Times New Roman"/>
          <w:bCs/>
          <w:sz w:val="24"/>
          <w:szCs w:val="24"/>
        </w:rPr>
        <w:t xml:space="preserve"> na rok 2022</w:t>
      </w:r>
      <w:r w:rsidR="00DF22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3870C3" w14:textId="06266CB5" w:rsidR="00C15A08" w:rsidRDefault="00C15A08" w:rsidP="00C15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7C1928E1" w14:textId="4A758EE6" w:rsidR="00C15A08" w:rsidRPr="00C15A08" w:rsidRDefault="00C15A08" w:rsidP="00C15A08">
      <w:pPr>
        <w:rPr>
          <w:rFonts w:ascii="Times New Roman" w:hAnsi="Times New Roman" w:cs="Times New Roman"/>
          <w:bCs/>
          <w:sz w:val="24"/>
          <w:szCs w:val="24"/>
        </w:rPr>
      </w:pPr>
      <w:r w:rsidRPr="00C15A08">
        <w:rPr>
          <w:rFonts w:ascii="Times New Roman" w:hAnsi="Times New Roman" w:cs="Times New Roman"/>
          <w:bCs/>
          <w:sz w:val="24"/>
          <w:szCs w:val="24"/>
        </w:rPr>
        <w:t>Program, o którym mowa w § 1</w:t>
      </w:r>
      <w:r w:rsidR="00DF229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realizowany będzie do 31 grudnia 2022 roku</w:t>
      </w:r>
    </w:p>
    <w:p w14:paraId="0B251F58" w14:textId="6C422843" w:rsidR="00C15A08" w:rsidRPr="00C15A08" w:rsidRDefault="00C15A08" w:rsidP="00C15A08">
      <w:pPr>
        <w:rPr>
          <w:rFonts w:ascii="Times New Roman" w:hAnsi="Times New Roman" w:cs="Times New Roman"/>
          <w:bCs/>
          <w:sz w:val="24"/>
          <w:szCs w:val="24"/>
        </w:rPr>
      </w:pPr>
    </w:p>
    <w:p w14:paraId="24B96857" w14:textId="26523410" w:rsidR="00C15A08" w:rsidRDefault="00C15A08" w:rsidP="00C15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3AA42108" w14:textId="55289F4B" w:rsidR="00C15A08" w:rsidRPr="00C15A08" w:rsidRDefault="00C15A08" w:rsidP="00C15A0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Wykonanie uchwały powierza się Burmistrzowi Gminy i Miasta Sokołów Małopolski oraz Kierownikowi Miejsko-Gminnego Ośrodka Pomocy Społecznej w Sokołowie Małopolskim.</w:t>
      </w:r>
    </w:p>
    <w:p w14:paraId="015FD138" w14:textId="165B2DE3" w:rsidR="00C15A08" w:rsidRDefault="00C15A08" w:rsidP="00C15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42FC1C2E" w14:textId="1AF7DFFA" w:rsidR="00DF229D" w:rsidRDefault="00DF229D" w:rsidP="00DF229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Uchwała wchodzi w życie z dniem podjęcia.</w:t>
      </w:r>
    </w:p>
    <w:p w14:paraId="32584C2B" w14:textId="006ED901" w:rsidR="00DF229D" w:rsidRDefault="00DF229D" w:rsidP="00DF229D">
      <w:pPr>
        <w:rPr>
          <w:rFonts w:ascii="Times New Roman" w:hAnsi="Times New Roman" w:cs="Times New Roman"/>
          <w:bCs/>
          <w:sz w:val="24"/>
          <w:szCs w:val="24"/>
        </w:rPr>
      </w:pPr>
    </w:p>
    <w:p w14:paraId="3787A480" w14:textId="69BE91A0" w:rsidR="00DF229D" w:rsidRDefault="00DF229D" w:rsidP="00DF229D">
      <w:pPr>
        <w:rPr>
          <w:rFonts w:ascii="Times New Roman" w:hAnsi="Times New Roman" w:cs="Times New Roman"/>
          <w:bCs/>
          <w:sz w:val="24"/>
          <w:szCs w:val="24"/>
        </w:rPr>
      </w:pPr>
    </w:p>
    <w:p w14:paraId="5CC531FB" w14:textId="6BC7EE85" w:rsidR="00DF229D" w:rsidRPr="00003106" w:rsidRDefault="00B50CE5" w:rsidP="00DF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0310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F229D" w:rsidRPr="00003106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Miejskiej w Sokołowie </w:t>
      </w:r>
      <w:proofErr w:type="spellStart"/>
      <w:r w:rsidR="00DF229D" w:rsidRPr="00003106">
        <w:rPr>
          <w:rFonts w:ascii="Times New Roman" w:hAnsi="Times New Roman" w:cs="Times New Roman"/>
          <w:b/>
          <w:bCs/>
          <w:sz w:val="24"/>
          <w:szCs w:val="24"/>
        </w:rPr>
        <w:t>Młp</w:t>
      </w:r>
      <w:proofErr w:type="spellEnd"/>
      <w:r w:rsidR="00DF229D" w:rsidRPr="00003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D093EE" w14:textId="77777777" w:rsidR="00003106" w:rsidRPr="00003106" w:rsidRDefault="00003106" w:rsidP="00DF229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5EC8C8D" w14:textId="77777777" w:rsidR="001207E6" w:rsidRPr="00003106" w:rsidRDefault="00B50CE5" w:rsidP="00C00EE1">
      <w:pPr>
        <w:rPr>
          <w:rFonts w:ascii="Times New Roman" w:hAnsi="Times New Roman" w:cs="Times New Roman"/>
          <w:b/>
          <w:sz w:val="24"/>
          <w:szCs w:val="24"/>
        </w:rPr>
      </w:pPr>
      <w:r w:rsidRPr="00003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Henryk Kraska</w:t>
      </w:r>
    </w:p>
    <w:p w14:paraId="3F2FF627" w14:textId="2E02F988" w:rsidR="00B50CE5" w:rsidRPr="00003106" w:rsidRDefault="00B50CE5" w:rsidP="00C00EE1">
      <w:pPr>
        <w:rPr>
          <w:rFonts w:ascii="Times New Roman" w:hAnsi="Times New Roman" w:cs="Times New Roman"/>
          <w:b/>
          <w:sz w:val="24"/>
          <w:szCs w:val="24"/>
        </w:rPr>
      </w:pPr>
    </w:p>
    <w:p w14:paraId="432B9532" w14:textId="7A07813E" w:rsidR="00B50CE5" w:rsidRDefault="00B50CE5" w:rsidP="00C00EE1">
      <w:pPr>
        <w:rPr>
          <w:rFonts w:ascii="Times New Roman" w:hAnsi="Times New Roman" w:cs="Times New Roman"/>
          <w:sz w:val="24"/>
          <w:szCs w:val="24"/>
        </w:rPr>
      </w:pPr>
    </w:p>
    <w:p w14:paraId="0CF61ED0" w14:textId="5908CBA1" w:rsidR="00B50CE5" w:rsidRDefault="00B50CE5" w:rsidP="00C00EE1">
      <w:pPr>
        <w:rPr>
          <w:rFonts w:ascii="Times New Roman" w:hAnsi="Times New Roman" w:cs="Times New Roman"/>
          <w:sz w:val="24"/>
          <w:szCs w:val="24"/>
        </w:rPr>
      </w:pPr>
    </w:p>
    <w:p w14:paraId="4178D6ED" w14:textId="10A0292C" w:rsidR="00B50CE5" w:rsidRPr="00003106" w:rsidRDefault="00B50CE5" w:rsidP="00B50C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106">
        <w:rPr>
          <w:rFonts w:ascii="Times New Roman" w:hAnsi="Times New Roman" w:cs="Times New Roman"/>
          <w:b/>
          <w:bCs/>
          <w:sz w:val="28"/>
          <w:szCs w:val="28"/>
        </w:rPr>
        <w:t>Uzasadnienie</w:t>
      </w:r>
    </w:p>
    <w:p w14:paraId="6B582A77" w14:textId="3061FAE3" w:rsidR="00B50CE5" w:rsidRDefault="00B50CE5" w:rsidP="00A94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2A06B" w14:textId="155323DD" w:rsidR="00B50CE5" w:rsidRDefault="00A94045" w:rsidP="00A94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CE5" w:rsidRPr="00B50CE5">
        <w:rPr>
          <w:rFonts w:ascii="Times New Roman" w:hAnsi="Times New Roman" w:cs="Times New Roman"/>
          <w:sz w:val="24"/>
          <w:szCs w:val="24"/>
        </w:rPr>
        <w:t>Program osłonowy „ Korpus Wsparcia Seniorów” na rok 2022</w:t>
      </w:r>
      <w:r w:rsidR="00B50CE5">
        <w:rPr>
          <w:rFonts w:ascii="Times New Roman" w:hAnsi="Times New Roman" w:cs="Times New Roman"/>
          <w:sz w:val="24"/>
          <w:szCs w:val="24"/>
        </w:rPr>
        <w:t xml:space="preserve">, ogłoszony przez Ministerstwo Rodziny i Polityki Społecznej, jest programem mającym na celu zapewnienie usługi wsparcia na rzecz seniorów w wieku 65 lat i więcej przez </w:t>
      </w:r>
      <w:r w:rsidR="001131C0">
        <w:rPr>
          <w:rFonts w:ascii="Times New Roman" w:hAnsi="Times New Roman" w:cs="Times New Roman"/>
          <w:sz w:val="24"/>
          <w:szCs w:val="24"/>
        </w:rPr>
        <w:t xml:space="preserve"> świadczenie usług wynikających </w:t>
      </w:r>
      <w:r w:rsidR="004A11BE">
        <w:rPr>
          <w:rFonts w:ascii="Times New Roman" w:hAnsi="Times New Roman" w:cs="Times New Roman"/>
          <w:sz w:val="24"/>
          <w:szCs w:val="24"/>
        </w:rPr>
        <w:t xml:space="preserve">z </w:t>
      </w:r>
      <w:r w:rsidR="001131C0">
        <w:rPr>
          <w:rFonts w:ascii="Times New Roman" w:hAnsi="Times New Roman" w:cs="Times New Roman"/>
          <w:sz w:val="24"/>
          <w:szCs w:val="24"/>
        </w:rPr>
        <w:t>rozeznanych  potrzeb na terenie danej gminy.</w:t>
      </w:r>
    </w:p>
    <w:p w14:paraId="40969BF5" w14:textId="31938A43" w:rsidR="004A11BE" w:rsidRDefault="00A94045" w:rsidP="00A94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1BE">
        <w:rPr>
          <w:rFonts w:ascii="Times New Roman" w:hAnsi="Times New Roman" w:cs="Times New Roman"/>
          <w:sz w:val="24"/>
          <w:szCs w:val="24"/>
        </w:rPr>
        <w:t xml:space="preserve">Celem programu jest zapewnienie możliwości bezpiecznego funkcjonowania seniorów w ich miejscu zamieszkania przez </w:t>
      </w:r>
      <w:r w:rsidR="006E67AE">
        <w:rPr>
          <w:rFonts w:ascii="Times New Roman" w:hAnsi="Times New Roman" w:cs="Times New Roman"/>
          <w:sz w:val="24"/>
          <w:szCs w:val="24"/>
        </w:rPr>
        <w:t>nawiązanie współpracy pomiędzy jednostkami samorządu terytorialnego, organizacjami pozarządowymi skupiającymi środowiska młodzieżowe, a także wolontariuszami tworząc lokalne partnerstwa oraz poprawę poczucia bezpieczeństwa, a także  możliwości samodzielnego funkcjonowania w miejscu zamieszkania osób starszych przez dostęp do tzw. „ opieki na odległo</w:t>
      </w:r>
      <w:r>
        <w:rPr>
          <w:rFonts w:ascii="Times New Roman" w:hAnsi="Times New Roman" w:cs="Times New Roman"/>
          <w:sz w:val="24"/>
          <w:szCs w:val="24"/>
        </w:rPr>
        <w:t>ść”.</w:t>
      </w:r>
    </w:p>
    <w:p w14:paraId="3642ACD4" w14:textId="571500E7" w:rsidR="004A11BE" w:rsidRDefault="00A94045" w:rsidP="00AC4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Wsparcie finansowe dla gmin, udzielane będzie na podstawie art. 65 ustawy z dnia 31 marca 2020 roku o zmianie ustawy o szczególnych rozwiązaniach związanych </w:t>
      </w:r>
      <w:r w:rsidR="000031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zapobieganiem, przeciwdziałaniem i zwalcz</w:t>
      </w:r>
      <w:r w:rsidR="00AC4D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niem COVID-19, innych chorób zaka</w:t>
      </w:r>
      <w:r w:rsidR="00AC4D3D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nych oraz wywołanych nimi sytuacji kryzysowych oraz</w:t>
      </w:r>
      <w:r w:rsidR="00AC4D3D">
        <w:rPr>
          <w:rFonts w:ascii="Times New Roman" w:hAnsi="Times New Roman" w:cs="Times New Roman"/>
          <w:sz w:val="24"/>
          <w:szCs w:val="24"/>
        </w:rPr>
        <w:t xml:space="preserve"> niektórych innych ustaw.</w:t>
      </w:r>
    </w:p>
    <w:p w14:paraId="0B7AC179" w14:textId="3C356EFC" w:rsidR="00AC4D3D" w:rsidRDefault="00AC4D3D" w:rsidP="00AC4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nie ma wymogu zabezpieczania wkładu własnego na realizacje programu</w:t>
      </w:r>
      <w:r w:rsidR="00510855">
        <w:rPr>
          <w:rFonts w:ascii="Times New Roman" w:hAnsi="Times New Roman" w:cs="Times New Roman"/>
          <w:sz w:val="24"/>
          <w:szCs w:val="24"/>
        </w:rPr>
        <w:t>.</w:t>
      </w:r>
    </w:p>
    <w:p w14:paraId="68EF9E79" w14:textId="5C27E0B1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Zasadnym jest przyjęcie  niniejszej uchwały w celu przystąpienia do realizacji ww. programu.</w:t>
      </w:r>
    </w:p>
    <w:p w14:paraId="00E3D845" w14:textId="3FEC8D1B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E2DEE" w14:textId="7C65090E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95931" w14:textId="267F976D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0F649" w14:textId="5C54FF26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D2A39" w14:textId="30D9A93F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E95E1" w14:textId="610890DC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A23A3" w14:textId="3A25E447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35D3F" w14:textId="2E0D117B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45C1F" w14:textId="132EF332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48827" w14:textId="7958027A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3F902" w14:textId="565490C6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2EDF9" w14:textId="73B02E77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3703C" w14:textId="3E2581F1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6D3B7" w14:textId="7B24F329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16A5F" w14:textId="0CAAAFBB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45E05" w14:textId="0D37AB6E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8449F" w14:textId="572D614D" w:rsidR="00510855" w:rsidRDefault="00510855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79CE0" w14:textId="40B301B8" w:rsidR="00980472" w:rsidRPr="00B50CE5" w:rsidRDefault="00980472" w:rsidP="00AC4D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0472" w:rsidRPr="00B5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82C60" w14:textId="77777777" w:rsidR="001C5E03" w:rsidRDefault="001C5E03" w:rsidP="001C5E03">
      <w:pPr>
        <w:spacing w:after="0" w:line="240" w:lineRule="auto"/>
      </w:pPr>
      <w:r>
        <w:separator/>
      </w:r>
    </w:p>
  </w:endnote>
  <w:endnote w:type="continuationSeparator" w:id="0">
    <w:p w14:paraId="20ADF53E" w14:textId="77777777" w:rsidR="001C5E03" w:rsidRDefault="001C5E03" w:rsidP="001C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A626D" w14:textId="77777777" w:rsidR="001C5E03" w:rsidRDefault="001C5E03" w:rsidP="001C5E03">
      <w:pPr>
        <w:spacing w:after="0" w:line="240" w:lineRule="auto"/>
      </w:pPr>
      <w:r>
        <w:separator/>
      </w:r>
    </w:p>
  </w:footnote>
  <w:footnote w:type="continuationSeparator" w:id="0">
    <w:p w14:paraId="5CCD0CAD" w14:textId="77777777" w:rsidR="001C5E03" w:rsidRDefault="001C5E03" w:rsidP="001C5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E1"/>
    <w:rsid w:val="00003106"/>
    <w:rsid w:val="001131C0"/>
    <w:rsid w:val="001207E6"/>
    <w:rsid w:val="001B662F"/>
    <w:rsid w:val="001C5E03"/>
    <w:rsid w:val="003A0010"/>
    <w:rsid w:val="004A11BE"/>
    <w:rsid w:val="004D3ECA"/>
    <w:rsid w:val="00510855"/>
    <w:rsid w:val="006A6173"/>
    <w:rsid w:val="006E67AE"/>
    <w:rsid w:val="00794632"/>
    <w:rsid w:val="008018C9"/>
    <w:rsid w:val="00980472"/>
    <w:rsid w:val="009E7065"/>
    <w:rsid w:val="00A94045"/>
    <w:rsid w:val="00AC4D3D"/>
    <w:rsid w:val="00B50CE5"/>
    <w:rsid w:val="00C00EE1"/>
    <w:rsid w:val="00C15A08"/>
    <w:rsid w:val="00D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DF5C"/>
  <w15:chartTrackingRefBased/>
  <w15:docId w15:val="{333063B4-670E-4DC0-B6FF-29D4C984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EE1"/>
    <w:pPr>
      <w:spacing w:after="160" w:line="25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6173"/>
    <w:rPr>
      <w:b/>
      <w:bCs/>
    </w:rPr>
  </w:style>
  <w:style w:type="paragraph" w:styleId="Akapitzlist">
    <w:name w:val="List Paragraph"/>
    <w:basedOn w:val="Normalny"/>
    <w:qFormat/>
    <w:rsid w:val="006A6173"/>
    <w:pPr>
      <w:suppressAutoHyphens/>
      <w:autoSpaceDN w:val="0"/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80472"/>
    <w:rPr>
      <w:color w:val="EE7B08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47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5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03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1C5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03"/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0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Agata Pustkowska</cp:lastModifiedBy>
  <cp:revision>2</cp:revision>
  <cp:lastPrinted>2022-02-21T11:07:00Z</cp:lastPrinted>
  <dcterms:created xsi:type="dcterms:W3CDTF">2022-03-01T09:35:00Z</dcterms:created>
  <dcterms:modified xsi:type="dcterms:W3CDTF">2022-03-01T09:35:00Z</dcterms:modified>
</cp:coreProperties>
</file>