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A4" w:rsidRDefault="00913298">
      <w:pPr>
        <w:pStyle w:val="Nagwek2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Zarządzenie Nr 394/2020</w:t>
      </w:r>
      <w:bookmarkEnd w:id="0"/>
      <w:bookmarkEnd w:id="1"/>
    </w:p>
    <w:p w:rsidR="00F27AA4" w:rsidRDefault="00913298">
      <w:pPr>
        <w:pStyle w:val="Nagwek20"/>
        <w:keepNext/>
        <w:keepLines/>
        <w:shd w:val="clear" w:color="auto" w:fill="auto"/>
        <w:spacing w:after="680"/>
      </w:pPr>
      <w:bookmarkStart w:id="2" w:name="bookmark2"/>
      <w:bookmarkStart w:id="3" w:name="bookmark3"/>
      <w:r>
        <w:t xml:space="preserve">Burmistrza Gminy i Miasta w Sokołowie </w:t>
      </w:r>
      <w:proofErr w:type="spellStart"/>
      <w:r>
        <w:t>Młp</w:t>
      </w:r>
      <w:proofErr w:type="spellEnd"/>
      <w:r>
        <w:t>.</w:t>
      </w:r>
      <w:r>
        <w:br/>
        <w:t>z dnia 22 grudnia 2020 r.</w:t>
      </w:r>
      <w:bookmarkEnd w:id="2"/>
      <w:bookmarkEnd w:id="3"/>
    </w:p>
    <w:p w:rsidR="00F27AA4" w:rsidRDefault="00913298">
      <w:pPr>
        <w:pStyle w:val="Nagwek30"/>
        <w:keepNext/>
        <w:keepLines/>
        <w:shd w:val="clear" w:color="auto" w:fill="auto"/>
        <w:spacing w:after="580" w:line="233" w:lineRule="auto"/>
        <w:jc w:val="center"/>
        <w:rPr>
          <w:sz w:val="28"/>
          <w:szCs w:val="28"/>
        </w:rPr>
      </w:pPr>
      <w:bookmarkStart w:id="4" w:name="bookmark4"/>
      <w:bookmarkStart w:id="5" w:name="bookmark5"/>
      <w:r>
        <w:rPr>
          <w:sz w:val="28"/>
          <w:szCs w:val="28"/>
        </w:rPr>
        <w:t>w sprawie wprowadzenia regulaminu funkcjonowania monitoringu wizyjnego</w:t>
      </w:r>
      <w:r>
        <w:rPr>
          <w:sz w:val="28"/>
          <w:szCs w:val="28"/>
        </w:rPr>
        <w:br/>
        <w:t>Gminy i Miasta Sokołów Małopolski</w:t>
      </w:r>
      <w:bookmarkEnd w:id="4"/>
      <w:bookmarkEnd w:id="5"/>
    </w:p>
    <w:p w:rsidR="00F27AA4" w:rsidRDefault="00913298">
      <w:pPr>
        <w:pStyle w:val="Teksttreci0"/>
        <w:shd w:val="clear" w:color="auto" w:fill="auto"/>
        <w:spacing w:after="580" w:line="259" w:lineRule="auto"/>
        <w:ind w:firstLine="800"/>
        <w:jc w:val="both"/>
      </w:pPr>
      <w:r>
        <w:t xml:space="preserve">Na podstawie art. 7 ust. 1 pkt 14, art. 9a, art. 30 ust. </w:t>
      </w:r>
      <w:r>
        <w:rPr>
          <w:i/>
          <w:iCs/>
          <w:sz w:val="24"/>
          <w:szCs w:val="24"/>
        </w:rPr>
        <w:t>1,</w:t>
      </w:r>
      <w:r>
        <w:t xml:space="preserve"> art. 31 i art. 33 ust. 2, 5 ustawy z dnia 8 marca 1990 r. o samorządzie gminnym (tekst jedn. Dz. U. z 2020 r. poz. 713) w związku art. 6 ust. 1 lit. e Rozporządzenia Parlamentu Europejskiego i Rady (UE) 2016/679 z dnia 27 kwietnia 2016 r. w sprawie ochr</w:t>
      </w:r>
      <w:r>
        <w:t>ony osób fizycznych w związku z przetwarzaniem danych osobowych i w sprawie swobodnego przepływu takich danych oraz uchylenia dyrektywy 95/46/WE. zarządzam co następuje: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center"/>
      </w:pPr>
      <w:r>
        <w:t>§1</w:t>
      </w:r>
    </w:p>
    <w:p w:rsidR="00F27AA4" w:rsidRDefault="00913298">
      <w:pPr>
        <w:pStyle w:val="Teksttreci0"/>
        <w:shd w:val="clear" w:color="auto" w:fill="auto"/>
        <w:spacing w:after="580" w:line="259" w:lineRule="auto"/>
        <w:jc w:val="both"/>
      </w:pPr>
      <w:r>
        <w:t>Wprowadza się Regulamin funkcjonowania monitoringu wizyjnego Gminy i Miasta Sokołów</w:t>
      </w:r>
      <w:r>
        <w:t xml:space="preserve"> Małopolski stanowiący załącznik do niniejszego zarządzenia.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center"/>
      </w:pPr>
      <w:r>
        <w:t>§2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both"/>
      </w:pPr>
      <w:r>
        <w:t>Nadzór nad realizacją zarządzenia powierza się kierownikowi Referatu Organizacyjno-Administracyjnego.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center"/>
      </w:pPr>
      <w:r>
        <w:t>§3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both"/>
      </w:pPr>
      <w:r>
        <w:t>Pracowników Urzędu zobowiązuje się do zapoznania z zapisami niniejszego regulaminu.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center"/>
      </w:pPr>
      <w:r>
        <w:t>§4</w:t>
      </w:r>
    </w:p>
    <w:p w:rsidR="00F27AA4" w:rsidRDefault="00913298">
      <w:pPr>
        <w:pStyle w:val="Teksttreci0"/>
        <w:shd w:val="clear" w:color="auto" w:fill="auto"/>
        <w:spacing w:after="280" w:line="257" w:lineRule="auto"/>
        <w:jc w:val="both"/>
      </w:pPr>
      <w:r>
        <w:t>Regulamin monitoringu wraz z załącznikami zostanie zamieszczony na stronie BIP Urzędu Gminy i Miasta Sokołów Małopolski.</w:t>
      </w:r>
    </w:p>
    <w:p w:rsidR="00F27AA4" w:rsidRDefault="00913298">
      <w:pPr>
        <w:pStyle w:val="Teksttreci0"/>
        <w:shd w:val="clear" w:color="auto" w:fill="auto"/>
        <w:spacing w:after="280" w:line="259" w:lineRule="auto"/>
        <w:jc w:val="center"/>
      </w:pPr>
      <w:r>
        <w:t>§5</w:t>
      </w:r>
    </w:p>
    <w:p w:rsidR="00F27AA4" w:rsidRDefault="00913298">
      <w:pPr>
        <w:pStyle w:val="Teksttreci0"/>
        <w:shd w:val="clear" w:color="auto" w:fill="auto"/>
        <w:spacing w:after="580" w:line="259" w:lineRule="auto"/>
        <w:jc w:val="both"/>
      </w:pPr>
      <w:r>
        <w:t>Zarządzenie wchodzi w życie z dniem podpisania.</w:t>
      </w:r>
    </w:p>
    <w:p w:rsidR="00F27AA4" w:rsidRDefault="00913298">
      <w:pPr>
        <w:jc w:val="right"/>
        <w:rPr>
          <w:sz w:val="2"/>
          <w:szCs w:val="2"/>
        </w:rPr>
      </w:pPr>
      <w:r>
        <w:br w:type="page"/>
      </w:r>
    </w:p>
    <w:p w:rsidR="00F27AA4" w:rsidRDefault="00913298">
      <w:pPr>
        <w:pStyle w:val="Teksttreci0"/>
        <w:shd w:val="clear" w:color="auto" w:fill="auto"/>
        <w:spacing w:after="1160" w:line="240" w:lineRule="auto"/>
        <w:ind w:left="4760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Załącznik do Zarządzenia Nr 394/2020 Burmistrza Gminy i Miasta w Sokołowie </w:t>
      </w:r>
      <w:proofErr w:type="spellStart"/>
      <w:r>
        <w:rPr>
          <w:i/>
          <w:iCs/>
          <w:sz w:val="24"/>
          <w:szCs w:val="24"/>
        </w:rPr>
        <w:t>Młp</w:t>
      </w:r>
      <w:proofErr w:type="spellEnd"/>
      <w:r>
        <w:rPr>
          <w:i/>
          <w:iCs/>
          <w:sz w:val="24"/>
          <w:szCs w:val="24"/>
        </w:rPr>
        <w:t>. z</w:t>
      </w:r>
      <w:r>
        <w:rPr>
          <w:i/>
          <w:iCs/>
          <w:sz w:val="24"/>
          <w:szCs w:val="24"/>
        </w:rPr>
        <w:t xml:space="preserve"> dnia 22 grudnia 2020 r.</w:t>
      </w:r>
    </w:p>
    <w:p w:rsidR="00F27AA4" w:rsidRDefault="00913298">
      <w:pPr>
        <w:pStyle w:val="Teksttreci20"/>
        <w:shd w:val="clear" w:color="auto" w:fill="auto"/>
        <w:spacing w:after="220"/>
        <w:ind w:firstLine="560"/>
      </w:pPr>
      <w:r>
        <w:t>Regulamin funkcjonowania monitoringu wizyjnego</w:t>
      </w:r>
    </w:p>
    <w:p w:rsidR="00F27AA4" w:rsidRDefault="00913298">
      <w:pPr>
        <w:pStyle w:val="Teksttreci20"/>
        <w:shd w:val="clear" w:color="auto" w:fill="auto"/>
        <w:spacing w:after="1280"/>
        <w:ind w:firstLine="0"/>
        <w:jc w:val="center"/>
      </w:pPr>
      <w:r>
        <w:t>Gminy i Miasta Sokołów Małopolski</w:t>
      </w:r>
    </w:p>
    <w:p w:rsidR="00F27AA4" w:rsidRDefault="00913298">
      <w:pPr>
        <w:pStyle w:val="Nagwek30"/>
        <w:keepNext/>
        <w:keepLines/>
        <w:shd w:val="clear" w:color="auto" w:fill="auto"/>
        <w:spacing w:after="580"/>
        <w:ind w:firstLine="320"/>
        <w:jc w:val="both"/>
      </w:pPr>
      <w:bookmarkStart w:id="6" w:name="bookmark6"/>
      <w:bookmarkStart w:id="7" w:name="bookmark7"/>
      <w:r>
        <w:t>Spis treści</w:t>
      </w:r>
      <w:bookmarkEnd w:id="6"/>
      <w:bookmarkEnd w:id="7"/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8" w:tooltip="Current Document">
        <w:r>
          <w:t>Postanowienia ogólne</w:t>
        </w:r>
        <w:r>
          <w:tab/>
          <w:t>3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10" w:tooltip="Current Document">
        <w:r>
          <w:t>Cel i przeznaczenie monitoringu wizyjnego</w:t>
        </w:r>
        <w:r>
          <w:tab/>
          <w:t>3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12" w:tooltip="Current Document">
        <w:r>
          <w:t>Postanowienia ogólne</w:t>
        </w:r>
        <w:r>
          <w:tab/>
          <w:t>3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14" w:tooltip="Current Document">
        <w:r>
          <w:t>Obowiązek informacyjny</w:t>
        </w:r>
        <w:r>
          <w:tab/>
          <w:t>4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16" w:tooltip="Current Document">
        <w:r>
          <w:t>Zakres przetwarzanych danych</w:t>
        </w:r>
        <w:r>
          <w:tab/>
          <w:t>4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18" w:tooltip="Current Document">
        <w:r>
          <w:t>Udostępnienie nagrań</w:t>
        </w:r>
        <w:r>
          <w:tab/>
          <w:t>5</w:t>
        </w:r>
      </w:hyperlink>
    </w:p>
    <w:p w:rsidR="00F27AA4" w:rsidRDefault="00913298">
      <w:pPr>
        <w:pStyle w:val="Spistreci0"/>
        <w:numPr>
          <w:ilvl w:val="0"/>
          <w:numId w:val="1"/>
        </w:numPr>
        <w:shd w:val="clear" w:color="auto" w:fill="auto"/>
        <w:tabs>
          <w:tab w:val="left" w:pos="435"/>
          <w:tab w:val="right" w:leader="dot" w:pos="9034"/>
        </w:tabs>
      </w:pPr>
      <w:hyperlink w:anchor="bookmark20" w:tooltip="Current Document">
        <w:r>
          <w:t>Klauzula informacyjna</w:t>
        </w:r>
        <w:r>
          <w:tab/>
          <w:t>6</w:t>
        </w:r>
      </w:hyperlink>
      <w:r>
        <w:fldChar w:fldCharType="end"/>
      </w: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913298" w:rsidRDefault="00913298" w:rsidP="00913298">
      <w:pPr>
        <w:pStyle w:val="Spistreci0"/>
        <w:shd w:val="clear" w:color="auto" w:fill="auto"/>
        <w:tabs>
          <w:tab w:val="left" w:pos="435"/>
          <w:tab w:val="right" w:leader="dot" w:pos="9034"/>
        </w:tabs>
      </w:pPr>
    </w:p>
    <w:p w:rsidR="00F27AA4" w:rsidRDefault="00F27AA4">
      <w:pPr>
        <w:spacing w:line="1" w:lineRule="exact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</w:pPr>
      <w:bookmarkStart w:id="8" w:name="bookmark8"/>
      <w:bookmarkStart w:id="9" w:name="bookmark9"/>
      <w:r>
        <w:lastRenderedPageBreak/>
        <w:t>Postanowienia ogólne.</w:t>
      </w:r>
      <w:bookmarkEnd w:id="8"/>
      <w:bookmarkEnd w:id="9"/>
    </w:p>
    <w:p w:rsidR="00F27AA4" w:rsidRDefault="00913298">
      <w:pPr>
        <w:pStyle w:val="Teksttreci0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384" w:lineRule="auto"/>
        <w:ind w:left="740" w:hanging="340"/>
        <w:jc w:val="both"/>
      </w:pPr>
      <w:r>
        <w:t>Regulamin określa cel i zasady funkcjonowania systemu monitoringu wizyjnego wewnątrz i w otoczeniu budynków, znajdujących się w zasobach Gminy i Miasta Sokołów Małopolski, w tym jednostek organizacyjnych oraz zamieszczonych w poszczeg</w:t>
      </w:r>
      <w:r>
        <w:t>ólnych punktach na obszarze gminy Sokołów Małopolski, reguły rejestracji i zapisu informacji oraz sposób ich zabezpieczenia, a także możliwość udostępniania zgromadzonych danych.</w:t>
      </w:r>
    </w:p>
    <w:p w:rsidR="00F27AA4" w:rsidRDefault="00913298">
      <w:pPr>
        <w:pStyle w:val="Teksttreci0"/>
        <w:numPr>
          <w:ilvl w:val="0"/>
          <w:numId w:val="3"/>
        </w:numPr>
        <w:shd w:val="clear" w:color="auto" w:fill="auto"/>
        <w:tabs>
          <w:tab w:val="left" w:pos="725"/>
        </w:tabs>
        <w:spacing w:after="440" w:line="384" w:lineRule="auto"/>
        <w:ind w:firstLine="360"/>
      </w:pPr>
      <w:r>
        <w:t>Monitoring stanowi własność Gminy i Miasta Sokołów Małopolski.</w:t>
      </w:r>
    </w:p>
    <w:p w:rsidR="00913298" w:rsidRDefault="00913298" w:rsidP="00913298">
      <w:pPr>
        <w:pStyle w:val="Teksttreci0"/>
        <w:shd w:val="clear" w:color="auto" w:fill="auto"/>
        <w:tabs>
          <w:tab w:val="left" w:pos="725"/>
        </w:tabs>
        <w:spacing w:after="440" w:line="384" w:lineRule="auto"/>
        <w:ind w:left="360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</w:pPr>
      <w:bookmarkStart w:id="10" w:name="bookmark10"/>
      <w:bookmarkStart w:id="11" w:name="bookmark11"/>
      <w:r>
        <w:t>Cel i przeznac</w:t>
      </w:r>
      <w:r>
        <w:t>zenie monitoringu wizyjnego.</w:t>
      </w:r>
      <w:bookmarkEnd w:id="10"/>
      <w:bookmarkEnd w:id="11"/>
    </w:p>
    <w:p w:rsidR="00F27AA4" w:rsidRDefault="00913298">
      <w:pPr>
        <w:pStyle w:val="Teksttreci0"/>
        <w:shd w:val="clear" w:color="auto" w:fill="auto"/>
        <w:spacing w:after="0"/>
        <w:ind w:firstLine="360"/>
      </w:pPr>
      <w:r>
        <w:t>Monitoring wizyjny wykorzystywany jest w celu:</w:t>
      </w:r>
    </w:p>
    <w:p w:rsidR="00F27AA4" w:rsidRDefault="00913298">
      <w:pPr>
        <w:pStyle w:val="Teksttreci0"/>
        <w:numPr>
          <w:ilvl w:val="0"/>
          <w:numId w:val="4"/>
        </w:numPr>
        <w:shd w:val="clear" w:color="auto" w:fill="auto"/>
        <w:tabs>
          <w:tab w:val="left" w:pos="1121"/>
        </w:tabs>
        <w:spacing w:after="0"/>
        <w:ind w:left="1120" w:hanging="340"/>
      </w:pPr>
      <w:r>
        <w:t>zapewnienia porządku publicznego i bezpieczeństwa obywateli oraz ochrony przeciwpożarowej, przeciwpowodziowej,</w:t>
      </w:r>
    </w:p>
    <w:p w:rsidR="00F27AA4" w:rsidRDefault="00913298">
      <w:pPr>
        <w:pStyle w:val="Teksttreci0"/>
        <w:numPr>
          <w:ilvl w:val="0"/>
          <w:numId w:val="4"/>
        </w:numPr>
        <w:shd w:val="clear" w:color="auto" w:fill="auto"/>
        <w:tabs>
          <w:tab w:val="left" w:pos="1121"/>
        </w:tabs>
        <w:spacing w:after="0"/>
        <w:ind w:left="1120" w:hanging="340"/>
      </w:pPr>
      <w:r>
        <w:t>przeciwdziałaniem przypadkom naruszenia spokoju i porządku w miejscac</w:t>
      </w:r>
      <w:r>
        <w:t>h publicznych,</w:t>
      </w:r>
    </w:p>
    <w:p w:rsidR="00F27AA4" w:rsidRDefault="00913298">
      <w:pPr>
        <w:pStyle w:val="Teksttreci0"/>
        <w:numPr>
          <w:ilvl w:val="0"/>
          <w:numId w:val="4"/>
        </w:numPr>
        <w:shd w:val="clear" w:color="auto" w:fill="auto"/>
        <w:tabs>
          <w:tab w:val="left" w:pos="1121"/>
        </w:tabs>
        <w:spacing w:after="0"/>
        <w:ind w:firstLine="740"/>
      </w:pPr>
      <w:r>
        <w:t>zapobieganiem dewastacji mienia gminy.</w:t>
      </w:r>
    </w:p>
    <w:p w:rsidR="00F27AA4" w:rsidRDefault="00913298">
      <w:pPr>
        <w:pStyle w:val="Teksttreci0"/>
        <w:shd w:val="clear" w:color="auto" w:fill="auto"/>
        <w:spacing w:after="440"/>
        <w:ind w:left="360" w:firstLine="40"/>
      </w:pPr>
      <w:r>
        <w:t>Monitoring wizyjny może być stosowany i wykorzystywany jedynie z uwzględnieniem poszanowania prawa do prywatności mieszkańców i osób przebywających na terenie Miasta i Gminy Sokołów Małopolski.</w:t>
      </w:r>
    </w:p>
    <w:p w:rsidR="00913298" w:rsidRDefault="00913298">
      <w:pPr>
        <w:pStyle w:val="Teksttreci0"/>
        <w:shd w:val="clear" w:color="auto" w:fill="auto"/>
        <w:spacing w:after="440"/>
        <w:ind w:left="360" w:firstLine="40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</w:pPr>
      <w:bookmarkStart w:id="12" w:name="bookmark12"/>
      <w:bookmarkStart w:id="13" w:name="bookmark13"/>
      <w:r>
        <w:t>Postanowienia ogólne</w:t>
      </w:r>
      <w:bookmarkEnd w:id="12"/>
      <w:bookmarkEnd w:id="13"/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spacing w:after="0"/>
        <w:ind w:left="700" w:hanging="300"/>
      </w:pPr>
      <w:r>
        <w:t>Administratorem Systemu Monitoringu Wizyjnego Gminy i Miasta Sokołów Małopolski oraz Administratorem Danych Osobowych jest Burmistrz Gminy i Miasta Sokołów Małopolski, z siedzibą w Sokołowie Małopolskim, ul. Rynek 1.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spacing w:after="0"/>
        <w:ind w:left="700" w:hanging="360"/>
      </w:pPr>
      <w:r>
        <w:t>Nadzór nad funkcjo</w:t>
      </w:r>
      <w:r>
        <w:t>nowaniem monitoringu wizyjnego sprawuje kierownik Referatu Organizacyjno-Administracyjnego Urzędu Gminy i Miasta w Sokołowie Małopolskim.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25"/>
        </w:tabs>
        <w:spacing w:after="0"/>
        <w:ind w:firstLine="340"/>
      </w:pPr>
      <w:r>
        <w:t>System Monitoringu Miejskiego składa się z następujących elementów:</w:t>
      </w:r>
    </w:p>
    <w:p w:rsidR="00F27AA4" w:rsidRDefault="00913298">
      <w:pPr>
        <w:pStyle w:val="Teksttreci0"/>
        <w:shd w:val="clear" w:color="auto" w:fill="auto"/>
        <w:spacing w:after="0"/>
        <w:ind w:left="1040"/>
      </w:pPr>
      <w:r>
        <w:rPr>
          <w:rFonts w:ascii="Times New Roman" w:eastAsia="Times New Roman" w:hAnsi="Times New Roman" w:cs="Times New Roman"/>
        </w:rPr>
        <w:t xml:space="preserve">o </w:t>
      </w:r>
      <w:r>
        <w:t>kamer rejestrujących,</w:t>
      </w:r>
    </w:p>
    <w:p w:rsidR="00F27AA4" w:rsidRDefault="00913298">
      <w:pPr>
        <w:pStyle w:val="Teksttreci0"/>
        <w:shd w:val="clear" w:color="auto" w:fill="auto"/>
        <w:spacing w:after="180"/>
        <w:ind w:left="1040"/>
      </w:pPr>
      <w:r>
        <w:rPr>
          <w:rFonts w:ascii="Times New Roman" w:eastAsia="Times New Roman" w:hAnsi="Times New Roman" w:cs="Times New Roman"/>
        </w:rPr>
        <w:t xml:space="preserve">o </w:t>
      </w:r>
      <w:r>
        <w:t xml:space="preserve">urządzeń rejestrujących </w:t>
      </w:r>
      <w:r>
        <w:t>materiał wideo,</w:t>
      </w:r>
    </w:p>
    <w:p w:rsidR="00913298" w:rsidRDefault="00913298">
      <w:pPr>
        <w:pStyle w:val="Teksttreci0"/>
        <w:shd w:val="clear" w:color="auto" w:fill="auto"/>
        <w:spacing w:after="180"/>
        <w:ind w:left="1040"/>
      </w:pPr>
    </w:p>
    <w:p w:rsidR="00F27AA4" w:rsidRDefault="00913298">
      <w:pPr>
        <w:pStyle w:val="Teksttreci0"/>
        <w:shd w:val="clear" w:color="auto" w:fill="auto"/>
        <w:spacing w:after="0" w:line="391" w:lineRule="auto"/>
        <w:ind w:left="1160"/>
      </w:pPr>
      <w:r>
        <w:rPr>
          <w:rFonts w:ascii="Times New Roman" w:eastAsia="Times New Roman" w:hAnsi="Times New Roman" w:cs="Times New Roman"/>
        </w:rPr>
        <w:lastRenderedPageBreak/>
        <w:t xml:space="preserve">o </w:t>
      </w:r>
      <w:r>
        <w:t>okablowania i łączy,</w:t>
      </w:r>
    </w:p>
    <w:p w:rsidR="00F27AA4" w:rsidRDefault="00913298">
      <w:pPr>
        <w:pStyle w:val="Teksttreci0"/>
        <w:shd w:val="clear" w:color="auto" w:fill="auto"/>
        <w:spacing w:after="0" w:line="391" w:lineRule="auto"/>
        <w:ind w:left="1160"/>
      </w:pPr>
      <w:r>
        <w:rPr>
          <w:rFonts w:ascii="Times New Roman" w:eastAsia="Times New Roman" w:hAnsi="Times New Roman" w:cs="Times New Roman"/>
        </w:rPr>
        <w:t xml:space="preserve">o </w:t>
      </w:r>
      <w:r>
        <w:t>monitorów,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48"/>
        </w:tabs>
        <w:spacing w:after="0" w:line="391" w:lineRule="auto"/>
        <w:ind w:left="700" w:hanging="300"/>
      </w:pPr>
      <w:r>
        <w:t xml:space="preserve">Wykaz kamer monitoringu wizyjnego Gminy i Miasta Sokołów Małopolski znajduje się </w:t>
      </w:r>
      <w:r>
        <w:br/>
      </w:r>
      <w:r>
        <w:t>w załączniku nr 1 do niniejszego Regulaminu.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43"/>
        </w:tabs>
        <w:spacing w:after="0" w:line="391" w:lineRule="auto"/>
        <w:ind w:firstLine="360"/>
      </w:pPr>
      <w:r>
        <w:t>Operatorami, obserwatorami monitoringu są osoby do tego celu upoważnione.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48"/>
        </w:tabs>
        <w:spacing w:after="0" w:line="391" w:lineRule="auto"/>
        <w:ind w:left="700" w:hanging="300"/>
      </w:pPr>
      <w:r>
        <w:t>Prowadzenie obserwacji odbywa się w pomieszczeniach określonych w załączniku nr 2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43"/>
        </w:tabs>
        <w:spacing w:after="0" w:line="391" w:lineRule="auto"/>
        <w:ind w:firstLine="360"/>
      </w:pPr>
      <w:r>
        <w:t>Rejestracji i zapisaniu podlega tylko obraz.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43"/>
        </w:tabs>
        <w:spacing w:after="0" w:line="391" w:lineRule="auto"/>
        <w:ind w:firstLine="360"/>
      </w:pPr>
      <w:r>
        <w:t>Monitoring Wizyjny Gminy i Miasta Sokołów Małopolski funkcjonuje całodobowo.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751"/>
        </w:tabs>
        <w:spacing w:after="0" w:line="391" w:lineRule="auto"/>
        <w:ind w:left="700" w:hanging="300"/>
      </w:pPr>
      <w:r>
        <w:t>Zapis z monitoringu przechowywany jest na elektronic</w:t>
      </w:r>
      <w:r>
        <w:t>znym nośniku przez okres do 30 dni, następnie jest nadpisywany automatycznie.</w:t>
      </w:r>
    </w:p>
    <w:p w:rsidR="00F27AA4" w:rsidRDefault="00913298">
      <w:pPr>
        <w:pStyle w:val="Teksttreci0"/>
        <w:numPr>
          <w:ilvl w:val="0"/>
          <w:numId w:val="5"/>
        </w:numPr>
        <w:shd w:val="clear" w:color="auto" w:fill="auto"/>
        <w:tabs>
          <w:tab w:val="left" w:pos="856"/>
        </w:tabs>
        <w:spacing w:after="420" w:line="391" w:lineRule="auto"/>
        <w:ind w:left="700" w:hanging="300"/>
      </w:pPr>
      <w:r>
        <w:t>Dane zarejestrowane na nośniku nie stanowią informacji publicznej i nie podlegają udostępnieniu w oparciu o przepisy ustawy o dostępie do informacji publicznej.</w:t>
      </w:r>
    </w:p>
    <w:p w:rsidR="00913298" w:rsidRDefault="00913298" w:rsidP="00913298">
      <w:pPr>
        <w:pStyle w:val="Teksttreci0"/>
        <w:shd w:val="clear" w:color="auto" w:fill="auto"/>
        <w:tabs>
          <w:tab w:val="left" w:pos="856"/>
        </w:tabs>
        <w:spacing w:after="420" w:line="391" w:lineRule="auto"/>
        <w:ind w:left="700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</w:pPr>
      <w:bookmarkStart w:id="14" w:name="bookmark14"/>
      <w:bookmarkStart w:id="15" w:name="bookmark15"/>
      <w:r>
        <w:t>Obowiązek informa</w:t>
      </w:r>
      <w:r>
        <w:t>cyjny</w:t>
      </w:r>
      <w:bookmarkEnd w:id="14"/>
      <w:bookmarkEnd w:id="15"/>
    </w:p>
    <w:p w:rsidR="00F27AA4" w:rsidRDefault="00913298">
      <w:pPr>
        <w:pStyle w:val="Teksttreci0"/>
        <w:numPr>
          <w:ilvl w:val="0"/>
          <w:numId w:val="6"/>
        </w:numPr>
        <w:shd w:val="clear" w:color="auto" w:fill="auto"/>
        <w:tabs>
          <w:tab w:val="left" w:pos="743"/>
        </w:tabs>
        <w:spacing w:after="0"/>
        <w:ind w:left="700" w:hanging="300"/>
      </w:pPr>
      <w:r>
        <w:t>Informacja o stosowaniu monitoringu na terenie miasta zamieszczona jest w Biuletynie Informacji Publicznej Urzędu Gminy i Miasta Sokołów Małopolski.</w:t>
      </w:r>
    </w:p>
    <w:p w:rsidR="00F27AA4" w:rsidRDefault="00913298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420"/>
        <w:ind w:left="700" w:hanging="300"/>
      </w:pPr>
      <w:r>
        <w:t xml:space="preserve">Tablice informacyjne o stosowaniu monitoringu są dostępne przed wejściem, wjazdem </w:t>
      </w:r>
      <w:r>
        <w:br/>
      </w:r>
      <w:r>
        <w:t xml:space="preserve"> obszar </w:t>
      </w:r>
      <w:r>
        <w:t>obserwowany.</w:t>
      </w:r>
    </w:p>
    <w:p w:rsidR="00913298" w:rsidRDefault="00913298" w:rsidP="00913298">
      <w:pPr>
        <w:pStyle w:val="Teksttreci0"/>
        <w:shd w:val="clear" w:color="auto" w:fill="auto"/>
        <w:tabs>
          <w:tab w:val="left" w:pos="744"/>
        </w:tabs>
        <w:spacing w:after="420"/>
        <w:ind w:left="700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</w:pPr>
      <w:bookmarkStart w:id="16" w:name="bookmark16"/>
      <w:bookmarkStart w:id="17" w:name="bookmark17"/>
      <w:r>
        <w:t>Zakres przetwarzanych danych</w:t>
      </w:r>
      <w:bookmarkEnd w:id="16"/>
      <w:bookmarkEnd w:id="17"/>
    </w:p>
    <w:p w:rsidR="00F27AA4" w:rsidRDefault="00913298">
      <w:pPr>
        <w:pStyle w:val="Teksttreci0"/>
        <w:numPr>
          <w:ilvl w:val="0"/>
          <w:numId w:val="7"/>
        </w:numPr>
        <w:shd w:val="clear" w:color="auto" w:fill="auto"/>
        <w:tabs>
          <w:tab w:val="left" w:pos="743"/>
        </w:tabs>
        <w:spacing w:after="0"/>
        <w:ind w:left="700" w:hanging="300"/>
      </w:pPr>
      <w:r>
        <w:t>Zakres możliwych przetwarzanych danych osobowych w powiązaniu z wizerunkiem utrwalonym na urządzeniach rejestrujących:</w:t>
      </w:r>
    </w:p>
    <w:p w:rsidR="00F27AA4" w:rsidRDefault="00913298">
      <w:pPr>
        <w:pStyle w:val="Teksttreci0"/>
        <w:numPr>
          <w:ilvl w:val="0"/>
          <w:numId w:val="8"/>
        </w:numPr>
        <w:shd w:val="clear" w:color="auto" w:fill="auto"/>
        <w:tabs>
          <w:tab w:val="left" w:pos="1060"/>
        </w:tabs>
        <w:spacing w:after="0"/>
        <w:ind w:firstLine="700"/>
      </w:pPr>
      <w:r>
        <w:t>wizerunek osoby;</w:t>
      </w:r>
    </w:p>
    <w:p w:rsidR="00F27AA4" w:rsidRDefault="00913298">
      <w:pPr>
        <w:pStyle w:val="Teksttreci0"/>
        <w:numPr>
          <w:ilvl w:val="0"/>
          <w:numId w:val="8"/>
        </w:numPr>
        <w:shd w:val="clear" w:color="auto" w:fill="auto"/>
        <w:tabs>
          <w:tab w:val="left" w:pos="1073"/>
        </w:tabs>
        <w:spacing w:after="0"/>
        <w:ind w:firstLine="700"/>
      </w:pPr>
      <w:r>
        <w:t>numer rejestracyjny pojazdu.</w:t>
      </w:r>
    </w:p>
    <w:p w:rsidR="00F27AA4" w:rsidRDefault="00913298">
      <w:pPr>
        <w:pStyle w:val="Teksttreci0"/>
        <w:numPr>
          <w:ilvl w:val="0"/>
          <w:numId w:val="7"/>
        </w:numPr>
        <w:shd w:val="clear" w:color="auto" w:fill="auto"/>
        <w:tabs>
          <w:tab w:val="left" w:pos="743"/>
        </w:tabs>
        <w:spacing w:after="300"/>
        <w:ind w:left="700" w:hanging="360"/>
      </w:pPr>
      <w:r>
        <w:t>Osoby, które mają wgląd w obraz zarejestrowany pr</w:t>
      </w:r>
      <w:r>
        <w:t>zez monitoring wizyjny zobowiązane są do przestrzegania przepisów prawa w zakresie ochrony danych osobowych.</w:t>
      </w:r>
    </w:p>
    <w:p w:rsidR="00913298" w:rsidRDefault="00913298" w:rsidP="00913298">
      <w:pPr>
        <w:pStyle w:val="Teksttreci0"/>
        <w:shd w:val="clear" w:color="auto" w:fill="auto"/>
        <w:tabs>
          <w:tab w:val="left" w:pos="743"/>
        </w:tabs>
        <w:spacing w:after="300"/>
        <w:ind w:left="700"/>
      </w:pP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64"/>
        </w:tabs>
      </w:pPr>
      <w:bookmarkStart w:id="18" w:name="bookmark18"/>
      <w:bookmarkStart w:id="19" w:name="bookmark19"/>
      <w:r>
        <w:lastRenderedPageBreak/>
        <w:t>Udostępnienie nagrań</w:t>
      </w:r>
      <w:bookmarkEnd w:id="18"/>
      <w:bookmarkEnd w:id="19"/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20" w:hanging="280"/>
        <w:jc w:val="both"/>
      </w:pPr>
      <w:r>
        <w:t xml:space="preserve">Nagrania z systemu monitoringu wizyjnego udostępnia się jedynie na pisemny wniosek (załącznik 3 i 4) uprawnionym do tego </w:t>
      </w:r>
      <w:r>
        <w:t>organom - np. Policji, Prokuraturze, Sądom w zakresie prowadzonych przez nie czynności.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20" w:hanging="280"/>
        <w:jc w:val="both"/>
      </w:pPr>
      <w:r>
        <w:t>Nagrania z systemu monitoringu nie są udostępniane osobom fizycznym, gdyż mogłoby to prowadzić do naruszeń praw i wolności osób trzecich.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20" w:hanging="280"/>
        <w:jc w:val="both"/>
      </w:pPr>
      <w:r>
        <w:t>W przypadku uzasadnionych wnio</w:t>
      </w:r>
      <w:r>
        <w:t>sków osób fizycznych lub w/w organów tj., jeśli nagrania miałyby stanowić dowód w postępowaniu sądowym lub administracyjnym, istnieje możliwość przedłużenia terminu przechowywania nagrań o czas niezbędny do zakończenia postępowania.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20" w:hanging="280"/>
        <w:jc w:val="both"/>
      </w:pPr>
      <w:r>
        <w:t>Osoba fizyczna lub orga</w:t>
      </w:r>
      <w:r>
        <w:t xml:space="preserve">n zainteresowany zabezpieczeniem nagrania z monitoringu wizyjnego na poczet przyszłego postępowania, może złożyć pisemny wniosek w tej sprawie. Wniosek z prośbą o zabezpieczenie nagrania skierowany do Burmistrza Gminy i Miasta Sokołów Małopolski, powinien </w:t>
      </w:r>
      <w:r>
        <w:t>zostać złożony w Sekretariacie lub przesłany za pośrednictwem poczty na adres Urzędu Gminy i Miasta Sokołów Małopolski w terminie 14 dni od dnia, w którym wystąpiło zdarzenie zarejestrowane przez system monitoringu wizyjnego Gminy i Miasta Sokołów Małopols</w:t>
      </w:r>
      <w:r>
        <w:t>ki.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20" w:hanging="360"/>
      </w:pPr>
      <w:r>
        <w:t>Wniosek o zabezpieczenie nagrania z monitoringu powinien wskazywać miejsce oraz najbardziej przybliżoną datę i godzinę zdarzenia.</w:t>
      </w:r>
    </w:p>
    <w:p w:rsidR="00F27AA4" w:rsidRDefault="00913298">
      <w:pPr>
        <w:pStyle w:val="Teksttreci0"/>
        <w:shd w:val="clear" w:color="auto" w:fill="auto"/>
        <w:spacing w:after="0"/>
        <w:ind w:firstLine="620"/>
        <w:jc w:val="both"/>
      </w:pPr>
      <w:r>
        <w:t>Udostępniane dane zapisuje się na elektronicznych nośnikach informacji</w:t>
      </w:r>
    </w:p>
    <w:p w:rsidR="00F27AA4" w:rsidRDefault="00913298">
      <w:pPr>
        <w:pStyle w:val="Teksttreci0"/>
        <w:shd w:val="clear" w:color="auto" w:fill="auto"/>
        <w:spacing w:after="0"/>
        <w:ind w:firstLine="620"/>
        <w:jc w:val="both"/>
      </w:pPr>
      <w:r>
        <w:t>i wydaje się za pisemnym potwierdzeniem odbioru.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0"/>
        <w:ind w:left="600" w:hanging="340"/>
      </w:pPr>
      <w:r>
        <w:t>Ud</w:t>
      </w:r>
      <w:r>
        <w:t>ostępnianie nagrań z monitoringu jest ewidencjonowane w „Rejestrze udostępnionych nagrań z Monitoringu Wizyjnego Gminy i Miasta Sokołów Małopolski"', którego wzór stanowi załącznik nr 5 do niniejszego Regulaminu.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667"/>
        </w:tabs>
        <w:spacing w:after="80"/>
        <w:ind w:left="600" w:hanging="340"/>
      </w:pPr>
      <w:r>
        <w:t xml:space="preserve">Kopia z wnioskowanego nagrania monitoringu </w:t>
      </w:r>
      <w:r>
        <w:t>wizyjnego jest wykonywana na podstawie zgody Burmistrza lub kierownika Referatu Organizacyjno- Administracyjnego. Kopia powinna być odpowiednio opisana tzn. wskazywać numer kopii, datę sporządzenia kopii, źródło danych - zakres nagrania, datę i czas nagran</w:t>
      </w:r>
      <w:r>
        <w:t>ia.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720"/>
        </w:tabs>
        <w:spacing w:after="0"/>
        <w:ind w:left="680" w:hanging="320"/>
        <w:jc w:val="both"/>
      </w:pPr>
      <w:r>
        <w:t>Kopia nagrania jest przechowywana na serwerach Urzędu Gminy i Miasta w Sokołowie Małopolskim, w sposób zabezpieczający przed dostępem osób nieuprawnionych.</w:t>
      </w:r>
    </w:p>
    <w:p w:rsidR="00F27AA4" w:rsidRDefault="00913298">
      <w:pPr>
        <w:pStyle w:val="Teksttreci0"/>
        <w:numPr>
          <w:ilvl w:val="0"/>
          <w:numId w:val="9"/>
        </w:numPr>
        <w:shd w:val="clear" w:color="auto" w:fill="auto"/>
        <w:tabs>
          <w:tab w:val="left" w:pos="720"/>
        </w:tabs>
        <w:spacing w:after="420"/>
        <w:ind w:left="680" w:hanging="320"/>
        <w:jc w:val="both"/>
      </w:pPr>
      <w:r>
        <w:t xml:space="preserve">Wykonana kopia z nagrań monitoringu wizyjnego zostaje zabezpieczona do czasu odebrania przez </w:t>
      </w:r>
      <w:r>
        <w:t>uprawnioną instytucję, jednak nie dłużej niż przez okres 3 miesięcy. W przypadku nieodebrania kopii w w/w terminie zostaje ona zniszczona.</w:t>
      </w:r>
    </w:p>
    <w:p w:rsidR="00F27AA4" w:rsidRDefault="00913298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364"/>
        </w:tabs>
        <w:spacing w:after="160"/>
      </w:pPr>
      <w:bookmarkStart w:id="20" w:name="bookmark20"/>
      <w:bookmarkStart w:id="21" w:name="bookmark21"/>
      <w:r>
        <w:lastRenderedPageBreak/>
        <w:t>Klauzula informacyjna</w:t>
      </w:r>
      <w:bookmarkEnd w:id="20"/>
      <w:bookmarkEnd w:id="21"/>
    </w:p>
    <w:p w:rsidR="00F27AA4" w:rsidRDefault="00913298">
      <w:pPr>
        <w:pStyle w:val="Teksttreci0"/>
        <w:shd w:val="clear" w:color="auto" w:fill="auto"/>
        <w:spacing w:after="0"/>
        <w:ind w:left="340" w:firstLine="20"/>
        <w:jc w:val="both"/>
      </w:pPr>
      <w:r>
        <w:t>Administratorem danych osobowych jest Urząd Gminy i Miasta Sokołów Małopolski z siedzibą przy u</w:t>
      </w:r>
      <w:r>
        <w:t>l. Rynek 1, 36-050 Sokołów Małopolski, reprezentowany przez Burmistrza Gminy i Miasta Sokołów Małopolski.</w:t>
      </w:r>
    </w:p>
    <w:p w:rsidR="00F27AA4" w:rsidRDefault="00913298">
      <w:pPr>
        <w:pStyle w:val="Teksttreci0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left="980" w:hanging="260"/>
        <w:jc w:val="both"/>
      </w:pPr>
      <w:r>
        <w:t>Kontakt z Inspektorem Ochrony Danych w sprawach związanych z danymi osobowymi przetwarzanymi w systemie monitoringu wizyjnego możliwy jest za pośredni</w:t>
      </w:r>
      <w:r>
        <w:t xml:space="preserve">ctwem poczty elektronicznej pod adresem email: </w:t>
      </w:r>
      <w:hyperlink r:id="rId8" w:history="1">
        <w:r>
          <w:rPr>
            <w:u w:val="single"/>
            <w:lang w:val="en-US" w:eastAsia="en-US" w:bidi="en-US"/>
          </w:rPr>
          <w:t>iod@e-sokolow-mlp.pl</w:t>
        </w:r>
      </w:hyperlink>
      <w:r>
        <w:rPr>
          <w:lang w:val="en-US" w:eastAsia="en-US" w:bidi="en-US"/>
        </w:rPr>
        <w:t>.</w:t>
      </w:r>
    </w:p>
    <w:p w:rsidR="00F27AA4" w:rsidRDefault="00913298">
      <w:pPr>
        <w:pStyle w:val="Teksttreci0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left="980" w:hanging="260"/>
        <w:jc w:val="both"/>
      </w:pPr>
      <w:r>
        <w:t>Celem przetwarzania jest zapewnienie porządku publicznego i bezpieczeństwa obywateli na podstawie art. 9a ustawy z dnia 8 marca 1990 r. o samorzą</w:t>
      </w:r>
      <w:r>
        <w:t>dzie gminnym.</w:t>
      </w:r>
    </w:p>
    <w:p w:rsidR="00F27AA4" w:rsidRDefault="00913298">
      <w:pPr>
        <w:pStyle w:val="Teksttreci0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left="980" w:hanging="260"/>
        <w:jc w:val="both"/>
      </w:pPr>
      <w:r>
        <w:t>Zapis z monitoringu wizyjnego nie będzie przekazywany innym podmiotom z wyjątkiem tych, które są uprawnione do ich uzyskania na podstawie przepisów obowiązującego prawa.</w:t>
      </w:r>
    </w:p>
    <w:p w:rsidR="00F27AA4" w:rsidRDefault="00913298">
      <w:pPr>
        <w:pStyle w:val="Teksttreci0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left="980" w:hanging="260"/>
        <w:jc w:val="both"/>
      </w:pPr>
      <w:r>
        <w:t>Zapis monitoringu wizyjnego będzie przechowywany przez okres 30 dni, a w</w:t>
      </w:r>
      <w:r>
        <w:t xml:space="preserve"> uzasadnionych przypadkach przez okres nie dłuższy niż 3 miesiące.</w:t>
      </w:r>
    </w:p>
    <w:p w:rsidR="00F27AA4" w:rsidRDefault="00913298">
      <w:pPr>
        <w:pStyle w:val="Teksttreci0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firstLine="640"/>
        <w:jc w:val="both"/>
      </w:pPr>
      <w:r>
        <w:t>Przysługuje Pani/Panu prawo:</w:t>
      </w:r>
    </w:p>
    <w:p w:rsidR="00F27AA4" w:rsidRDefault="00913298">
      <w:pPr>
        <w:pStyle w:val="Teksttreci0"/>
        <w:shd w:val="clear" w:color="auto" w:fill="auto"/>
        <w:spacing w:after="160" w:line="240" w:lineRule="auto"/>
        <w:ind w:firstLine="980"/>
        <w:jc w:val="both"/>
      </w:pPr>
      <w:r>
        <w:t>a) dostępu do swoich danych,</w:t>
      </w:r>
    </w:p>
    <w:p w:rsidR="00F27AA4" w:rsidRDefault="00913298">
      <w:pPr>
        <w:pStyle w:val="Teksttreci0"/>
        <w:shd w:val="clear" w:color="auto" w:fill="auto"/>
        <w:spacing w:after="160" w:line="240" w:lineRule="auto"/>
        <w:ind w:firstLine="980"/>
        <w:jc w:val="both"/>
      </w:pPr>
      <w:r>
        <w:t>b) wniesienia skargi do organu nadzorczego - Prezesa Urzędu Ochrony Danych</w:t>
      </w:r>
    </w:p>
    <w:p w:rsidR="00F27AA4" w:rsidRDefault="00913298">
      <w:pPr>
        <w:pStyle w:val="Teksttreci0"/>
        <w:shd w:val="clear" w:color="auto" w:fill="auto"/>
        <w:spacing w:after="520" w:line="240" w:lineRule="auto"/>
        <w:ind w:left="1340"/>
      </w:pPr>
      <w:r>
        <w:t>Osobowych.</w:t>
      </w:r>
    </w:p>
    <w:p w:rsidR="00F27AA4" w:rsidRDefault="00F27AA4">
      <w:pPr>
        <w:jc w:val="center"/>
        <w:rPr>
          <w:sz w:val="2"/>
          <w:szCs w:val="2"/>
        </w:rPr>
        <w:sectPr w:rsidR="00F27AA4">
          <w:pgSz w:w="11900" w:h="16840"/>
          <w:pgMar w:top="1682" w:right="1285" w:bottom="896" w:left="1382" w:header="1254" w:footer="468" w:gutter="0"/>
          <w:pgNumType w:start="1"/>
          <w:cols w:space="720"/>
          <w:noEndnote/>
          <w:docGrid w:linePitch="360"/>
        </w:sectPr>
      </w:pPr>
    </w:p>
    <w:p w:rsidR="00F27AA4" w:rsidRDefault="00913298">
      <w:pPr>
        <w:pStyle w:val="Nagwek20"/>
        <w:keepNext/>
        <w:keepLines/>
        <w:shd w:val="clear" w:color="auto" w:fill="auto"/>
      </w:pPr>
      <w:bookmarkStart w:id="22" w:name="bookmark22"/>
      <w:bookmarkStart w:id="23" w:name="bookmark23"/>
      <w:r>
        <w:lastRenderedPageBreak/>
        <w:t xml:space="preserve">Wykaz kamer </w:t>
      </w:r>
      <w:r>
        <w:t>monitoringu wizyjnego</w:t>
      </w:r>
      <w:r>
        <w:br/>
        <w:t>Gminy i Miasta Sokołów Małopolski</w:t>
      </w:r>
      <w:bookmarkEnd w:id="22"/>
      <w:bookmarkEnd w:id="23"/>
    </w:p>
    <w:p w:rsidR="00F27AA4" w:rsidRDefault="00913298">
      <w:pPr>
        <w:pStyle w:val="Teksttreci0"/>
        <w:numPr>
          <w:ilvl w:val="0"/>
          <w:numId w:val="11"/>
        </w:numPr>
        <w:shd w:val="clear" w:color="auto" w:fill="auto"/>
        <w:tabs>
          <w:tab w:val="left" w:pos="338"/>
        </w:tabs>
        <w:spacing w:after="140" w:line="259" w:lineRule="auto"/>
        <w:jc w:val="both"/>
      </w:pPr>
      <w:r>
        <w:t>Systemem monitoringu wizyjnego Gminy i Miasta Sokołów Małopolski obejmuje</w:t>
      </w:r>
    </w:p>
    <w:p w:rsidR="00F27AA4" w:rsidRDefault="00913298">
      <w:pPr>
        <w:pStyle w:val="Teksttreci0"/>
        <w:shd w:val="clear" w:color="auto" w:fill="auto"/>
        <w:spacing w:after="140" w:line="259" w:lineRule="auto"/>
        <w:ind w:firstLine="360"/>
      </w:pPr>
      <w:r>
        <w:t>obszar: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3"/>
        </w:tabs>
        <w:spacing w:after="140" w:line="259" w:lineRule="auto"/>
        <w:ind w:firstLine="620"/>
        <w:jc w:val="both"/>
      </w:pPr>
      <w:r>
        <w:t>budynek Urzędu Gminy i Miasta w Sokołowie Małopolskim, przy ul. Rynek 1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- 9 kamer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wewnątrz - 8 kamer (korytar</w:t>
      </w:r>
      <w:r>
        <w:t>ze, okienko kasowe, serwerownia)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3"/>
        </w:tabs>
        <w:spacing w:after="140" w:line="259" w:lineRule="auto"/>
        <w:ind w:firstLine="620"/>
        <w:jc w:val="both"/>
      </w:pPr>
      <w:r>
        <w:t>budynek Urzędu Gminy i Miasta w Sokołowie Małopolskim, przy ul. Lubelska</w:t>
      </w:r>
    </w:p>
    <w:p w:rsidR="00F27AA4" w:rsidRDefault="00913298">
      <w:pPr>
        <w:pStyle w:val="Teksttreci0"/>
        <w:shd w:val="clear" w:color="auto" w:fill="auto"/>
        <w:spacing w:after="140" w:line="259" w:lineRule="auto"/>
        <w:ind w:left="1020"/>
      </w:pPr>
      <w:r>
        <w:t>17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- 4 kamery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wewnątrz - 2 kamery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3"/>
        </w:tabs>
        <w:spacing w:after="140" w:line="259" w:lineRule="auto"/>
        <w:ind w:firstLine="620"/>
        <w:jc w:val="both"/>
      </w:pPr>
      <w:r>
        <w:t>budynek Miejsko Gminnego Ośrodka Pomocy Społecznej w Sokołowie</w:t>
      </w:r>
    </w:p>
    <w:p w:rsidR="00F27AA4" w:rsidRDefault="00913298">
      <w:pPr>
        <w:pStyle w:val="Teksttreci0"/>
        <w:shd w:val="clear" w:color="auto" w:fill="auto"/>
        <w:spacing w:after="140" w:line="259" w:lineRule="auto"/>
        <w:ind w:left="1020"/>
      </w:pPr>
      <w:r>
        <w:t>Małopolski, przy ul. Rynek 10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 xml:space="preserve">zewnątrz - 3 </w:t>
      </w:r>
      <w:r>
        <w:t>kamery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9"/>
        </w:tabs>
        <w:spacing w:after="140" w:line="259" w:lineRule="auto"/>
        <w:ind w:firstLine="620"/>
        <w:jc w:val="both"/>
      </w:pPr>
      <w:r>
        <w:t>budynek Miejskiej i Gminnej Biblioteki Publicznej w Sokołowie Małopolski, przy</w:t>
      </w:r>
    </w:p>
    <w:p w:rsidR="00F27AA4" w:rsidRDefault="00913298">
      <w:pPr>
        <w:pStyle w:val="Teksttreci0"/>
        <w:shd w:val="clear" w:color="auto" w:fill="auto"/>
        <w:spacing w:after="140" w:line="259" w:lineRule="auto"/>
        <w:ind w:left="1020"/>
      </w:pPr>
      <w:r>
        <w:t>ul. Rynek 49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- 4 kamery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9"/>
        </w:tabs>
        <w:spacing w:after="140" w:line="259" w:lineRule="auto"/>
        <w:ind w:firstLine="620"/>
        <w:jc w:val="both"/>
      </w:pPr>
      <w:r>
        <w:t>budynek dworca autobusowego w Sokołowie Małopolski, przy ul. Rynek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- 7 kamer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wewnątrz - 2 kamery (korytarz, poczekalnia)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9"/>
        </w:tabs>
        <w:spacing w:after="140" w:line="259" w:lineRule="auto"/>
        <w:ind w:firstLine="620"/>
        <w:jc w:val="both"/>
      </w:pPr>
      <w:r>
        <w:t>budynek</w:t>
      </w:r>
      <w:r>
        <w:t xml:space="preserve"> Starej Szkoły w Sokołowie Małopolskim przy ul. Rzeszowskiej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- 7 kamer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wewnątrz - 2 kamery (korytarz, poczekalnia)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9"/>
        </w:tabs>
        <w:spacing w:after="140" w:line="259" w:lineRule="auto"/>
        <w:ind w:firstLine="620"/>
      </w:pPr>
      <w:r>
        <w:t>budynek Domu Kultury w Górnie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- 4 kamery</w:t>
      </w:r>
    </w:p>
    <w:p w:rsidR="00F27AA4" w:rsidRDefault="00913298">
      <w:pPr>
        <w:pStyle w:val="Teksttreci0"/>
        <w:numPr>
          <w:ilvl w:val="0"/>
          <w:numId w:val="12"/>
        </w:numPr>
        <w:shd w:val="clear" w:color="auto" w:fill="auto"/>
        <w:tabs>
          <w:tab w:val="left" w:pos="989"/>
        </w:tabs>
        <w:spacing w:after="140" w:line="259" w:lineRule="auto"/>
        <w:ind w:firstLine="620"/>
      </w:pPr>
      <w:r>
        <w:t>budynek Domu Kultury w Wólce Niedźwiedzkiej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677"/>
        </w:tabs>
        <w:spacing w:after="140" w:line="259" w:lineRule="auto"/>
        <w:ind w:left="1320"/>
      </w:pPr>
      <w:r>
        <w:t>zewnątrz - 3 kamery</w:t>
      </w:r>
    </w:p>
    <w:p w:rsidR="00F27AA4" w:rsidRDefault="00913298">
      <w:pPr>
        <w:pStyle w:val="Teksttreci0"/>
        <w:shd w:val="clear" w:color="auto" w:fill="auto"/>
        <w:spacing w:after="140" w:line="240" w:lineRule="auto"/>
        <w:ind w:firstLine="960"/>
        <w:sectPr w:rsidR="00F27AA4">
          <w:headerReference w:type="default" r:id="rId9"/>
          <w:pgSz w:w="11900" w:h="16840"/>
          <w:pgMar w:top="1682" w:right="1285" w:bottom="896" w:left="1382" w:header="0" w:footer="468" w:gutter="0"/>
          <w:pgNumType w:start="1"/>
          <w:cols w:space="720"/>
          <w:noEndnote/>
          <w:docGrid w:linePitch="360"/>
        </w:sectPr>
      </w:pPr>
      <w:r>
        <w:t xml:space="preserve">plac targowy przy ul. </w:t>
      </w:r>
      <w:r>
        <w:t>Sienkiewicza w Sokołowie Małopolskim</w:t>
      </w:r>
    </w:p>
    <w:p w:rsidR="00F27AA4" w:rsidRDefault="00913298">
      <w:pPr>
        <w:pStyle w:val="Teksttreci0"/>
        <w:shd w:val="clear" w:color="auto" w:fill="auto"/>
        <w:spacing w:after="160" w:line="240" w:lineRule="auto"/>
        <w:ind w:left="1820"/>
      </w:pPr>
      <w:r>
        <w:lastRenderedPageBreak/>
        <w:t>3 kamery</w:t>
      </w:r>
    </w:p>
    <w:p w:rsidR="00F27AA4" w:rsidRDefault="00913298">
      <w:pPr>
        <w:pStyle w:val="Teksttreci0"/>
        <w:shd w:val="clear" w:color="auto" w:fill="auto"/>
        <w:spacing w:after="160" w:line="240" w:lineRule="auto"/>
        <w:jc w:val="center"/>
      </w:pPr>
      <w:r>
        <w:t>j) park w centrum miasta (ul. Rynek) w Sokołowie Małopolskim</w:t>
      </w:r>
    </w:p>
    <w:p w:rsidR="00F27AA4" w:rsidRDefault="00913298">
      <w:pPr>
        <w:pStyle w:val="Teksttreci0"/>
        <w:shd w:val="clear" w:color="auto" w:fill="auto"/>
        <w:tabs>
          <w:tab w:val="left" w:pos="353"/>
        </w:tabs>
        <w:spacing w:after="1580" w:line="240" w:lineRule="auto"/>
        <w:jc w:val="center"/>
      </w:pPr>
      <w:r>
        <w:t>•</w:t>
      </w:r>
      <w:r>
        <w:tab/>
        <w:t>4 kamer</w:t>
      </w:r>
    </w:p>
    <w:p w:rsidR="00F27AA4" w:rsidRDefault="00F27AA4">
      <w:pPr>
        <w:jc w:val="center"/>
        <w:rPr>
          <w:sz w:val="2"/>
          <w:szCs w:val="2"/>
        </w:rPr>
      </w:pPr>
    </w:p>
    <w:p w:rsidR="00F27AA4" w:rsidRDefault="00F27AA4">
      <w:pPr>
        <w:spacing w:after="5039" w:line="1" w:lineRule="exact"/>
      </w:pPr>
    </w:p>
    <w:p w:rsidR="00F27AA4" w:rsidRDefault="00F27AA4">
      <w:pPr>
        <w:jc w:val="center"/>
        <w:rPr>
          <w:sz w:val="2"/>
          <w:szCs w:val="2"/>
        </w:rPr>
        <w:sectPr w:rsidR="00F27AA4">
          <w:headerReference w:type="default" r:id="rId10"/>
          <w:pgSz w:w="11900" w:h="16840"/>
          <w:pgMar w:top="1615" w:right="1411" w:bottom="1615" w:left="1679" w:header="1187" w:footer="1187" w:gutter="0"/>
          <w:pgNumType w:start="8"/>
          <w:cols w:space="720"/>
          <w:noEndnote/>
          <w:docGrid w:linePitch="360"/>
        </w:sectPr>
      </w:pPr>
    </w:p>
    <w:p w:rsidR="00F27AA4" w:rsidRDefault="00913298">
      <w:pPr>
        <w:pStyle w:val="Nagwek20"/>
        <w:keepNext/>
        <w:keepLines/>
        <w:shd w:val="clear" w:color="auto" w:fill="auto"/>
        <w:spacing w:after="600" w:line="254" w:lineRule="auto"/>
      </w:pPr>
      <w:bookmarkStart w:id="24" w:name="bookmark24"/>
      <w:bookmarkStart w:id="25" w:name="bookmark25"/>
      <w:r>
        <w:lastRenderedPageBreak/>
        <w:t>Wykaz pomieszczeń, w których prowadzone są obserwacje</w:t>
      </w:r>
      <w:r>
        <w:br/>
        <w:t>monitoringu wizyjnego</w:t>
      </w:r>
      <w:bookmarkEnd w:id="24"/>
      <w:bookmarkEnd w:id="25"/>
    </w:p>
    <w:p w:rsidR="00F27AA4" w:rsidRDefault="00913298">
      <w:pPr>
        <w:pStyle w:val="Teksttreci0"/>
        <w:numPr>
          <w:ilvl w:val="0"/>
          <w:numId w:val="14"/>
        </w:numPr>
        <w:shd w:val="clear" w:color="auto" w:fill="auto"/>
        <w:tabs>
          <w:tab w:val="left" w:pos="755"/>
        </w:tabs>
        <w:spacing w:after="0" w:line="384" w:lineRule="auto"/>
        <w:ind w:firstLine="400"/>
        <w:jc w:val="both"/>
      </w:pPr>
      <w:r>
        <w:t xml:space="preserve">Urząd Gminy i Miasta w </w:t>
      </w:r>
      <w:r>
        <w:t>Sokołowie Małopolski, przy ulicy Rynek 1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178"/>
        </w:tabs>
        <w:spacing w:after="0" w:line="384" w:lineRule="auto"/>
        <w:ind w:firstLine="820"/>
        <w:jc w:val="both"/>
      </w:pPr>
      <w:r>
        <w:t>pomieszczenie serwerowni - dostęp do wszystkich kamer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178"/>
        </w:tabs>
        <w:spacing w:after="0" w:line="384" w:lineRule="auto"/>
        <w:ind w:firstLine="820"/>
        <w:jc w:val="both"/>
      </w:pPr>
      <w:r>
        <w:t>pomieszczenie nr 13 - dostęp do wszystkich kamer</w:t>
      </w:r>
    </w:p>
    <w:p w:rsidR="00F27AA4" w:rsidRDefault="00913298">
      <w:pPr>
        <w:pStyle w:val="Teksttreci0"/>
        <w:numPr>
          <w:ilvl w:val="0"/>
          <w:numId w:val="13"/>
        </w:numPr>
        <w:shd w:val="clear" w:color="auto" w:fill="auto"/>
        <w:tabs>
          <w:tab w:val="left" w:pos="1178"/>
        </w:tabs>
        <w:spacing w:after="0" w:line="384" w:lineRule="auto"/>
        <w:ind w:left="1160" w:hanging="340"/>
        <w:jc w:val="both"/>
      </w:pPr>
      <w:r>
        <w:t xml:space="preserve">pomieszczenie nr 6 (sekretariat) - dostęp do kamer z korytarza głównego ukazującego wejście do sekretariatu i </w:t>
      </w:r>
      <w:r>
        <w:t>kamery ukazującej miejsca parkingowe przy wjeździe na plac Urzędu od strony południa.</w:t>
      </w:r>
    </w:p>
    <w:p w:rsidR="00F27AA4" w:rsidRDefault="00913298">
      <w:pPr>
        <w:pStyle w:val="Teksttreci0"/>
        <w:numPr>
          <w:ilvl w:val="0"/>
          <w:numId w:val="14"/>
        </w:numPr>
        <w:shd w:val="clear" w:color="auto" w:fill="auto"/>
        <w:tabs>
          <w:tab w:val="left" w:pos="755"/>
        </w:tabs>
        <w:spacing w:after="0" w:line="384" w:lineRule="auto"/>
        <w:ind w:firstLine="400"/>
      </w:pPr>
      <w:r>
        <w:t>Miejska i Gminna Biblioteka Publiczna, przy ulicy Rynek 49</w:t>
      </w:r>
    </w:p>
    <w:p w:rsidR="00F27AA4" w:rsidRDefault="00913298" w:rsidP="00913298">
      <w:pPr>
        <w:pStyle w:val="Teksttreci0"/>
        <w:shd w:val="clear" w:color="auto" w:fill="auto"/>
        <w:spacing w:after="1000" w:line="384" w:lineRule="auto"/>
        <w:ind w:left="1100" w:hanging="380"/>
        <w:sectPr w:rsidR="00F27AA4">
          <w:headerReference w:type="default" r:id="rId11"/>
          <w:pgSz w:w="11900" w:h="16840"/>
          <w:pgMar w:top="3012" w:right="1382" w:bottom="3012" w:left="1280" w:header="0" w:footer="2584" w:gutter="0"/>
          <w:pgNumType w:start="2"/>
          <w:cols w:space="720"/>
          <w:noEndnote/>
          <w:docGrid w:linePitch="360"/>
        </w:sectPr>
      </w:pPr>
      <w:r>
        <w:t>• pomieszczenie kierownika - dostęp do 4 kamera usytuowanych na budynku Miejskiej i Gminnej Biblioteki Publiczn</w:t>
      </w:r>
      <w:r>
        <w:t>ej w Sokołowie Małopolskim.</w:t>
      </w:r>
    </w:p>
    <w:p w:rsidR="00F27AA4" w:rsidRDefault="00913298">
      <w:pPr>
        <w:pStyle w:val="Nagwek10"/>
        <w:keepNext/>
        <w:keepLines/>
        <w:shd w:val="clear" w:color="auto" w:fill="auto"/>
      </w:pPr>
      <w:bookmarkStart w:id="26" w:name="bookmark26"/>
      <w:bookmarkStart w:id="27" w:name="bookmark27"/>
      <w:r>
        <w:lastRenderedPageBreak/>
        <w:t>W</w:t>
      </w:r>
      <w:r>
        <w:t>NIOSEK</w:t>
      </w:r>
      <w:bookmarkEnd w:id="26"/>
      <w:bookmarkEnd w:id="27"/>
    </w:p>
    <w:p w:rsidR="00F27AA4" w:rsidRDefault="00913298">
      <w:pPr>
        <w:pStyle w:val="Nagwek20"/>
        <w:keepNext/>
        <w:keepLines/>
        <w:shd w:val="clear" w:color="auto" w:fill="auto"/>
        <w:spacing w:line="233" w:lineRule="auto"/>
      </w:pPr>
      <w:bookmarkStart w:id="28" w:name="bookmark28"/>
      <w:bookmarkStart w:id="29" w:name="bookmark29"/>
      <w:r>
        <w:t xml:space="preserve">o zabezpieczenie i udostępnienie danych z </w:t>
      </w:r>
      <w:r>
        <w:t>monitoringu wizyjnego w</w:t>
      </w:r>
      <w:r>
        <w:br/>
        <w:t>zasobach Urzędu Gminy i Miasta Sokołów Małopolski</w:t>
      </w:r>
      <w:bookmarkEnd w:id="28"/>
      <w:bookmarkEnd w:id="29"/>
    </w:p>
    <w:p w:rsidR="00F27AA4" w:rsidRDefault="00913298">
      <w:pPr>
        <w:pStyle w:val="Teksttreci0"/>
        <w:shd w:val="clear" w:color="auto" w:fill="auto"/>
        <w:tabs>
          <w:tab w:val="left" w:leader="dot" w:pos="3740"/>
        </w:tabs>
        <w:spacing w:after="440" w:line="257" w:lineRule="auto"/>
        <w:ind w:right="300"/>
        <w:jc w:val="right"/>
      </w:pPr>
      <w:r>
        <w:t>Miejscowość, dnia</w:t>
      </w:r>
      <w:r>
        <w:tab/>
      </w:r>
    </w:p>
    <w:p w:rsidR="00F27AA4" w:rsidRDefault="00913298">
      <w:pPr>
        <w:pStyle w:val="Teksttreci0"/>
        <w:shd w:val="clear" w:color="auto" w:fill="auto"/>
        <w:spacing w:after="600" w:line="240" w:lineRule="auto"/>
        <w:ind w:left="1180"/>
      </w:pPr>
      <w:r>
        <w:t>wnioskodawca</w:t>
      </w:r>
    </w:p>
    <w:p w:rsidR="00F27AA4" w:rsidRDefault="00913298">
      <w:pPr>
        <w:pStyle w:val="Teksttreci0"/>
        <w:shd w:val="clear" w:color="auto" w:fill="auto"/>
        <w:spacing w:after="600" w:line="240" w:lineRule="auto"/>
        <w:ind w:firstLine="260"/>
      </w:pPr>
      <w:r>
        <w:t>Siedziba podmiot występującego</w:t>
      </w:r>
    </w:p>
    <w:p w:rsidR="00F27AA4" w:rsidRDefault="00913298">
      <w:pPr>
        <w:pStyle w:val="Teksttreci0"/>
        <w:shd w:val="clear" w:color="auto" w:fill="auto"/>
        <w:spacing w:after="600" w:line="240" w:lineRule="auto"/>
        <w:ind w:firstLine="260"/>
      </w:pPr>
      <w:r>
        <w:t>Seria i nr dokumentu tożsamości</w:t>
      </w:r>
    </w:p>
    <w:p w:rsidR="00F27AA4" w:rsidRDefault="00913298">
      <w:pPr>
        <w:pStyle w:val="Teksttreci0"/>
        <w:shd w:val="clear" w:color="auto" w:fill="auto"/>
        <w:spacing w:after="900" w:line="240" w:lineRule="auto"/>
        <w:ind w:firstLine="900"/>
      </w:pPr>
      <w:r>
        <w:t>Telefon kontaktowy</w:t>
      </w:r>
    </w:p>
    <w:p w:rsidR="00F27AA4" w:rsidRDefault="00913298">
      <w:pPr>
        <w:pStyle w:val="Teksttreci0"/>
        <w:shd w:val="clear" w:color="auto" w:fill="auto"/>
        <w:spacing w:after="600" w:line="240" w:lineRule="auto"/>
      </w:pPr>
      <w:r>
        <w:t>Zwracam się z prośbą o zabezpieczenie danych z monitoringu wizyjnego</w:t>
      </w:r>
      <w:r>
        <w:t>:</w:t>
      </w:r>
    </w:p>
    <w:p w:rsidR="00F27AA4" w:rsidRDefault="00913298">
      <w:pPr>
        <w:pStyle w:val="Teksttreci0"/>
        <w:shd w:val="clear" w:color="auto" w:fill="auto"/>
        <w:spacing w:after="1040" w:line="240" w:lineRule="auto"/>
      </w:pPr>
      <w:r>
        <w:t>Zakres czasowy:</w:t>
      </w:r>
    </w:p>
    <w:p w:rsidR="00F27AA4" w:rsidRDefault="00913298">
      <w:pPr>
        <w:pStyle w:val="Teksttreci0"/>
        <w:shd w:val="clear" w:color="auto" w:fill="auto"/>
        <w:spacing w:after="3080" w:line="240" w:lineRule="auto"/>
      </w:pPr>
      <w:r>
        <w:t>Opis zdarzenia i cel uzyskania nagrań:</w:t>
      </w:r>
    </w:p>
    <w:p w:rsidR="00F27AA4" w:rsidRDefault="00913298">
      <w:pPr>
        <w:pStyle w:val="Teksttreci0"/>
        <w:shd w:val="clear" w:color="auto" w:fill="auto"/>
        <w:spacing w:after="0" w:line="240" w:lineRule="auto"/>
        <w:ind w:firstLine="580"/>
        <w:sectPr w:rsidR="00F27AA4">
          <w:pgSz w:w="11900" w:h="16840"/>
          <w:pgMar w:top="2889" w:right="1397" w:bottom="2024" w:left="1265" w:header="0" w:footer="1596" w:gutter="0"/>
          <w:cols w:space="720"/>
          <w:noEndnote/>
          <w:docGrid w:linePitch="360"/>
        </w:sectPr>
      </w:pPr>
      <w:r>
        <w:t>Podpis i pieczęć wnioskodawcy</w:t>
      </w:r>
    </w:p>
    <w:p w:rsidR="00F27AA4" w:rsidRDefault="00F27AA4">
      <w:pPr>
        <w:spacing w:before="83" w:after="83" w:line="240" w:lineRule="exact"/>
        <w:rPr>
          <w:sz w:val="19"/>
          <w:szCs w:val="19"/>
        </w:rPr>
      </w:pPr>
    </w:p>
    <w:p w:rsidR="00F27AA4" w:rsidRDefault="00F27AA4">
      <w:pPr>
        <w:spacing w:line="1" w:lineRule="exact"/>
        <w:sectPr w:rsidR="00F27AA4">
          <w:pgSz w:w="11900" w:h="16840"/>
          <w:pgMar w:top="2905" w:right="619" w:bottom="2304" w:left="392" w:header="0" w:footer="3" w:gutter="0"/>
          <w:cols w:space="720"/>
          <w:noEndnote/>
          <w:docGrid w:linePitch="360"/>
        </w:sectPr>
      </w:pPr>
    </w:p>
    <w:p w:rsidR="00F27AA4" w:rsidRDefault="00913298">
      <w:pPr>
        <w:pStyle w:val="Nagwek20"/>
        <w:keepNext/>
        <w:keepLines/>
        <w:shd w:val="clear" w:color="auto" w:fill="auto"/>
        <w:spacing w:after="620"/>
      </w:pPr>
      <w:bookmarkStart w:id="30" w:name="bookmark30"/>
      <w:bookmarkStart w:id="31" w:name="bookmark31"/>
      <w:r>
        <w:t>Oświadczenie</w:t>
      </w:r>
      <w:bookmarkEnd w:id="30"/>
      <w:bookmarkEnd w:id="31"/>
    </w:p>
    <w:p w:rsidR="00F27AA4" w:rsidRDefault="00913298">
      <w:pPr>
        <w:pStyle w:val="Teksttreci0"/>
        <w:shd w:val="clear" w:color="auto" w:fill="auto"/>
        <w:spacing w:after="420" w:line="389" w:lineRule="auto"/>
        <w:ind w:left="920" w:firstLine="700"/>
      </w:pPr>
      <w:r>
        <w:t xml:space="preserve">Ja, niżej podpisana/y oświadczam, że celem zabezpieczenia wskazanych danych przez Urząd Gminy i Miasta w </w:t>
      </w:r>
      <w:r>
        <w:t>Sokołowie Małopolskim, z monitoringu wizyjnego jest dochodzenie przysługujących mi praw w związku z zaistnieniem wskazanych wyżej zdarzeń.</w:t>
      </w:r>
    </w:p>
    <w:p w:rsidR="00F27AA4" w:rsidRDefault="00913298">
      <w:pPr>
        <w:pStyle w:val="Teksttreci0"/>
        <w:shd w:val="clear" w:color="auto" w:fill="auto"/>
        <w:spacing w:after="420" w:line="389" w:lineRule="auto"/>
        <w:ind w:firstLine="920"/>
      </w:pPr>
      <w:r>
        <w:t>Oświadczam, również że zapoznałem/</w:t>
      </w:r>
      <w:proofErr w:type="spellStart"/>
      <w:r>
        <w:t>am</w:t>
      </w:r>
      <w:proofErr w:type="spellEnd"/>
      <w:r>
        <w:t xml:space="preserve"> się z przepisami:</w:t>
      </w:r>
    </w:p>
    <w:p w:rsidR="00F27AA4" w:rsidRDefault="00913298">
      <w:pPr>
        <w:pStyle w:val="Teksttreci0"/>
        <w:numPr>
          <w:ilvl w:val="0"/>
          <w:numId w:val="15"/>
        </w:numPr>
        <w:shd w:val="clear" w:color="auto" w:fill="auto"/>
        <w:tabs>
          <w:tab w:val="left" w:pos="1615"/>
        </w:tabs>
        <w:spacing w:after="0" w:line="389" w:lineRule="auto"/>
        <w:ind w:left="1600" w:hanging="340"/>
      </w:pPr>
      <w:r>
        <w:t>Rozporządzenie Parlamentu Europejskiego i Rady (UE) 2016/679 z</w:t>
      </w:r>
      <w:r>
        <w:t xml:space="preserve"> dnia 27 kwietnia 2016 r. w sprawie ochrony osób fizycznych w związku z przetwarzaniem danych osobowych i w sprawie swobodnego przepływu takich danych oraz uchylenia dyrektywy 95/46/WE, zwane w dalszej części Polityki „RODO";</w:t>
      </w:r>
    </w:p>
    <w:p w:rsidR="00F27AA4" w:rsidRDefault="00913298">
      <w:pPr>
        <w:pStyle w:val="Teksttreci0"/>
        <w:numPr>
          <w:ilvl w:val="0"/>
          <w:numId w:val="15"/>
        </w:numPr>
        <w:shd w:val="clear" w:color="auto" w:fill="auto"/>
        <w:tabs>
          <w:tab w:val="left" w:pos="1615"/>
        </w:tabs>
        <w:spacing w:after="420" w:line="389" w:lineRule="auto"/>
        <w:ind w:left="1600" w:hanging="340"/>
      </w:pPr>
      <w:r>
        <w:t xml:space="preserve">Ustawa z dnia 10 maja 2018 r. </w:t>
      </w:r>
      <w:r>
        <w:t>o ochronie danych osobowych (Dz.U. z 2018 r. poz. 1000).</w:t>
      </w:r>
    </w:p>
    <w:p w:rsidR="00F27AA4" w:rsidRDefault="00913298">
      <w:pPr>
        <w:pStyle w:val="Teksttreci0"/>
        <w:shd w:val="clear" w:color="auto" w:fill="auto"/>
        <w:spacing w:after="2180" w:line="389" w:lineRule="auto"/>
        <w:ind w:firstLine="880"/>
      </w:pPr>
      <w:r>
        <w:t>w tym o grożącej stosownie do przepisów odpowiedzialności karnej.</w:t>
      </w:r>
    </w:p>
    <w:p w:rsidR="00F27AA4" w:rsidRDefault="00913298">
      <w:pPr>
        <w:pStyle w:val="Teksttreci0"/>
        <w:pBdr>
          <w:top w:val="single" w:sz="4" w:space="0" w:color="auto"/>
        </w:pBdr>
        <w:shd w:val="clear" w:color="auto" w:fill="auto"/>
        <w:spacing w:after="0" w:line="240" w:lineRule="auto"/>
        <w:ind w:left="6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1279525</wp:posOffset>
                </wp:positionH>
                <wp:positionV relativeFrom="paragraph">
                  <wp:posOffset>12700</wp:posOffset>
                </wp:positionV>
                <wp:extent cx="315595" cy="19875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7AA4" w:rsidRDefault="00913298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00.75pt;margin-top:1.pt;width:24.850000000000001pt;height:15.6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</w:t>
      </w:r>
      <w:r>
        <w:br w:type="page"/>
      </w:r>
    </w:p>
    <w:p w:rsidR="00F27AA4" w:rsidRDefault="00913298">
      <w:pPr>
        <w:pStyle w:val="Nagwek20"/>
        <w:keepNext/>
        <w:keepLines/>
        <w:shd w:val="clear" w:color="auto" w:fill="auto"/>
        <w:spacing w:after="360"/>
      </w:pPr>
      <w:bookmarkStart w:id="32" w:name="bookmark32"/>
      <w:bookmarkStart w:id="33" w:name="bookmark33"/>
      <w:r>
        <w:lastRenderedPageBreak/>
        <w:t>Rejestr udostępnionych nagrań z Monitoringu Wizyjnego</w:t>
      </w:r>
      <w:r>
        <w:br/>
        <w:t>Gminy i Miasta Sokołów Małopolski</w:t>
      </w:r>
      <w:bookmarkEnd w:id="32"/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829"/>
        <w:gridCol w:w="1098"/>
        <w:gridCol w:w="1102"/>
        <w:gridCol w:w="1523"/>
        <w:gridCol w:w="1645"/>
        <w:gridCol w:w="1382"/>
        <w:gridCol w:w="1562"/>
      </w:tblGrid>
      <w:tr w:rsidR="00F27AA4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7" w:lineRule="auto"/>
              <w:jc w:val="center"/>
            </w:pPr>
            <w:r>
              <w:t>Nr kopii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7" w:lineRule="auto"/>
              <w:jc w:val="center"/>
            </w:pPr>
            <w:r>
              <w:t xml:space="preserve">Dane uprawnionego </w:t>
            </w:r>
            <w:r>
              <w:t>wnioskodawcy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7" w:lineRule="auto"/>
              <w:jc w:val="center"/>
            </w:pPr>
            <w:r>
              <w:t>Data wniosku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7" w:lineRule="auto"/>
              <w:jc w:val="center"/>
            </w:pPr>
            <w:r>
              <w:t>Okres nagrania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AA4" w:rsidRDefault="00913298">
            <w:pPr>
              <w:pStyle w:val="Inne0"/>
              <w:shd w:val="clear" w:color="auto" w:fill="auto"/>
              <w:spacing w:after="0" w:line="254" w:lineRule="auto"/>
              <w:jc w:val="center"/>
            </w:pPr>
            <w:r>
              <w:t>Miejsce nagrania (lokalizacje kamer)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7" w:lineRule="auto"/>
              <w:jc w:val="center"/>
            </w:pPr>
            <w:r>
              <w:t>Dane osoby sporządzającej kopie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54" w:lineRule="auto"/>
              <w:jc w:val="center"/>
            </w:pPr>
            <w:r>
              <w:t>Data przekazania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AA4" w:rsidRDefault="00913298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Uwagi</w:t>
            </w: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  <w:tr w:rsidR="00F27AA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AA4" w:rsidRDefault="00F27AA4">
            <w:pPr>
              <w:rPr>
                <w:sz w:val="10"/>
                <w:szCs w:val="10"/>
              </w:rPr>
            </w:pPr>
          </w:p>
        </w:tc>
      </w:tr>
    </w:tbl>
    <w:p w:rsidR="00000000" w:rsidRDefault="00913298" w:rsidP="00913298">
      <w:bookmarkStart w:id="34" w:name="_GoBack"/>
      <w:bookmarkEnd w:id="34"/>
    </w:p>
    <w:sectPr w:rsidR="00000000">
      <w:type w:val="continuous"/>
      <w:pgSz w:w="11900" w:h="16840"/>
      <w:pgMar w:top="2905" w:right="619" w:bottom="2304" w:left="392" w:header="0" w:footer="18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3298">
      <w:r>
        <w:separator/>
      </w:r>
    </w:p>
  </w:endnote>
  <w:endnote w:type="continuationSeparator" w:id="0">
    <w:p w:rsidR="00000000" w:rsidRDefault="0091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A4" w:rsidRDefault="00F27AA4"/>
  </w:footnote>
  <w:footnote w:type="continuationSeparator" w:id="0">
    <w:p w:rsidR="00F27AA4" w:rsidRDefault="00F27A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AA4" w:rsidRDefault="009132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3183890</wp:posOffset>
              </wp:positionH>
              <wp:positionV relativeFrom="page">
                <wp:posOffset>496570</wp:posOffset>
              </wp:positionV>
              <wp:extent cx="3397250" cy="5073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0" cy="507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Załgcznik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 xml:space="preserve"> nr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do Regulaminu funkcjonowania monitoringu wizyjnego</w:t>
                          </w:r>
                        </w:p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Gminy i Miasta Sokołów Małopolski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50.7pt;margin-top:39.1pt;width:267.5pt;height:39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" filled="f" stroked="f">
              <v:textbox style="mso-fit-shape-to-text:t" inset="0,0,0,0">
                <w:txbxContent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Załgcznik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 xml:space="preserve"> nr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do Regulaminu funkcjonowania monitoringu wizyjnego</w:t>
                    </w:r>
                  </w:p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Gminy i Miasta Sokołów Małopolski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AA4" w:rsidRDefault="00F27A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AA4" w:rsidRDefault="009132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3242945</wp:posOffset>
              </wp:positionH>
              <wp:positionV relativeFrom="page">
                <wp:posOffset>1054735</wp:posOffset>
              </wp:positionV>
              <wp:extent cx="3403600" cy="5099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0" cy="509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Załgcznik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 xml:space="preserve"> nr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do Regulaminu funkcjonowania monitoringu wizyjnego</w:t>
                          </w:r>
                        </w:p>
                        <w:p w:rsidR="00F27AA4" w:rsidRDefault="00913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>Gminy i Miasta Sokołów Małopolski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8" type="#_x0000_t202" style="position:absolute;margin-left:255.35pt;margin-top:83.05pt;width:268pt;height:40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" filled="f" stroked="f">
              <v:textbox style="mso-fit-shape-to-text:t" inset="0,0,0,0">
                <w:txbxContent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Załgcznik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 xml:space="preserve"> nr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do Regulaminu funkcjonowania monitoringu wizyjnego</w:t>
                    </w:r>
                  </w:p>
                  <w:p w:rsidR="00F27AA4" w:rsidRDefault="00913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Gminy i Miasta Sokołów Małopolski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C09"/>
    <w:multiLevelType w:val="multilevel"/>
    <w:tmpl w:val="55401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C65A1"/>
    <w:multiLevelType w:val="multilevel"/>
    <w:tmpl w:val="1F94C9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6176E"/>
    <w:multiLevelType w:val="multilevel"/>
    <w:tmpl w:val="1A9404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57CB1"/>
    <w:multiLevelType w:val="multilevel"/>
    <w:tmpl w:val="E2207C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C15A5"/>
    <w:multiLevelType w:val="multilevel"/>
    <w:tmpl w:val="2146FE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22168"/>
    <w:multiLevelType w:val="multilevel"/>
    <w:tmpl w:val="99B42B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436809"/>
    <w:multiLevelType w:val="multilevel"/>
    <w:tmpl w:val="B88434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871209"/>
    <w:multiLevelType w:val="multilevel"/>
    <w:tmpl w:val="4950F0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D1594C"/>
    <w:multiLevelType w:val="multilevel"/>
    <w:tmpl w:val="05AE41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3451DD"/>
    <w:multiLevelType w:val="multilevel"/>
    <w:tmpl w:val="8C541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D5BDE"/>
    <w:multiLevelType w:val="multilevel"/>
    <w:tmpl w:val="43687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AE5D0D"/>
    <w:multiLevelType w:val="multilevel"/>
    <w:tmpl w:val="24D44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881E8E"/>
    <w:multiLevelType w:val="multilevel"/>
    <w:tmpl w:val="DFE63B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F36B9C"/>
    <w:multiLevelType w:val="multilevel"/>
    <w:tmpl w:val="09322B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1E4B17"/>
    <w:multiLevelType w:val="multilevel"/>
    <w:tmpl w:val="EB9C6E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4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4"/>
    <w:rsid w:val="00913298"/>
    <w:rsid w:val="00F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8B95B-F32B-4CF0-801A-B99B525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693B4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40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 w:line="386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50"/>
      <w:ind w:firstLine="280"/>
    </w:pPr>
    <w:rPr>
      <w:rFonts w:ascii="Calibri" w:eastAsia="Calibri" w:hAnsi="Calibri" w:cs="Calibri"/>
      <w:sz w:val="40"/>
      <w:szCs w:val="40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after="160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693B4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06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 w:line="386" w:lineRule="auto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13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29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2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-sokolow-ml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7D28-5DF8-43BF-A458-2F616C90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1675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KMBT_C454e-20210506142643</dc:title>
  <dc:subject/>
  <dc:creator/>
  <cp:keywords/>
  <cp:lastModifiedBy>Agata Pustkowska</cp:lastModifiedBy>
  <cp:revision>2</cp:revision>
  <dcterms:created xsi:type="dcterms:W3CDTF">2021-05-07T06:58:00Z</dcterms:created>
  <dcterms:modified xsi:type="dcterms:W3CDTF">2021-05-07T07:05:00Z</dcterms:modified>
</cp:coreProperties>
</file>