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72" w:rsidRDefault="00C63972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C63972" w:rsidRDefault="00C63972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C63972" w:rsidRDefault="00C63972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C63972" w:rsidRDefault="00C63972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EF61FE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UCHWAŁA NR</w:t>
      </w:r>
      <w:r w:rsidR="00AA7561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IV/25/2019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Rady Miejskiej w Sokołowie Małopolskim</w:t>
      </w:r>
    </w:p>
    <w:p w:rsidR="00A72931" w:rsidRDefault="00E215ED" w:rsidP="00E215ED">
      <w:pPr>
        <w:pStyle w:val="Standarduser"/>
        <w:spacing w:line="276" w:lineRule="auto"/>
        <w:ind w:left="2832"/>
        <w:rPr>
          <w:rFonts w:cs="Times New Roman"/>
          <w:b/>
        </w:rPr>
      </w:pPr>
      <w:r>
        <w:rPr>
          <w:rFonts w:cs="Times New Roman"/>
          <w:b/>
        </w:rPr>
        <w:t xml:space="preserve">    </w:t>
      </w:r>
      <w:r w:rsidR="006300B4">
        <w:rPr>
          <w:rFonts w:cs="Times New Roman"/>
          <w:b/>
        </w:rPr>
        <w:t xml:space="preserve">   </w:t>
      </w:r>
      <w:r w:rsidR="00EF61FE">
        <w:rPr>
          <w:rFonts w:cs="Times New Roman"/>
          <w:b/>
        </w:rPr>
        <w:t xml:space="preserve"> z dnia 29 stycznia </w:t>
      </w:r>
      <w:r>
        <w:rPr>
          <w:rFonts w:cs="Times New Roman"/>
          <w:b/>
        </w:rPr>
        <w:t>2019</w:t>
      </w:r>
      <w:r w:rsidR="00A72931">
        <w:rPr>
          <w:rFonts w:cs="Times New Roman"/>
          <w:b/>
        </w:rPr>
        <w:t xml:space="preserve"> r.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 sprawie przyjęcia Gminnego Programu Profilaktyki i Rozwiązywania 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Problemów Alkoholowych oraz Przeciwdziałania Narkomanii na 2019 rok.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A72931" w:rsidP="00A72931">
      <w:pPr>
        <w:pStyle w:val="Standarduser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Na podstawie art. 18 ust. 2 pkt 15 ustawy z dnia 8 marca 1990 r. o samorządzie gminnym </w:t>
      </w:r>
      <w:r>
        <w:rPr>
          <w:rFonts w:cs="Times New Roman"/>
        </w:rPr>
        <w:br/>
        <w:t xml:space="preserve">(tj. Dz. U. z 2018 r. poz. 994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 oraz art. 4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ust. 1, 2, 3 i 5 ustawy z dnia 26 października 1982 r. o wychowaniu w  trzeźwości i przeciwdziałaniu alkoholizmowi </w:t>
      </w:r>
      <w:r>
        <w:rPr>
          <w:rFonts w:cs="Times New Roman"/>
        </w:rPr>
        <w:br/>
        <w:t xml:space="preserve">(tj. Dz. U. z 2018 r. poz. 2137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 xml:space="preserve">. zm.) oraz art. 10 ust. 1-4 ustawy z dnia 29 lipca 2005 r. </w:t>
      </w:r>
      <w:r>
        <w:rPr>
          <w:rFonts w:cs="Times New Roman"/>
        </w:rPr>
        <w:br/>
        <w:t>o przeciwdziałaniu narkomanii (tj. Dz. U. z 2018 r. poz. 1030).</w:t>
      </w: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1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Przyjmuje się do realizacji Gminny Program Profilaktyki i Rozwiązywania Problemów Alkoholowych oraz Przeciwdziałania Narkomanii na 2019 rok, stanowiący załącznik </w:t>
      </w:r>
      <w:r>
        <w:rPr>
          <w:rFonts w:eastAsia="Lucida Sans Unicode" w:cs="Mangal"/>
          <w:kern w:val="3"/>
          <w:sz w:val="24"/>
          <w:szCs w:val="24"/>
          <w:lang w:eastAsia="zh-CN" w:bidi="hi-IN"/>
        </w:rPr>
        <w:br/>
        <w:t>do niniejszej uchwały.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2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Wykonanie uchwały powierza się Burmistrzowi Miasta i Gminy Sokołów Małopolski.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3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Uchwała wchodzi w życie z dniem podjęcia.</w:t>
      </w: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A72931" w:rsidRDefault="00A72931" w:rsidP="00A72931">
      <w:pPr>
        <w:jc w:val="both"/>
        <w:rPr>
          <w:color w:val="000000"/>
          <w:sz w:val="24"/>
          <w:szCs w:val="24"/>
        </w:rPr>
      </w:pPr>
    </w:p>
    <w:p w:rsidR="00A72931" w:rsidRDefault="00A72931" w:rsidP="00A7293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A72931" w:rsidRPr="00D753E4" w:rsidRDefault="00A72931" w:rsidP="00A72931">
      <w:pPr>
        <w:ind w:left="4247" w:firstLine="709"/>
        <w:jc w:val="both"/>
        <w:rPr>
          <w:b/>
          <w:sz w:val="24"/>
          <w:szCs w:val="24"/>
        </w:rPr>
      </w:pPr>
      <w:r w:rsidRPr="00D753E4">
        <w:rPr>
          <w:b/>
          <w:color w:val="000000"/>
          <w:sz w:val="24"/>
          <w:szCs w:val="24"/>
        </w:rPr>
        <w:t xml:space="preserve">    </w:t>
      </w:r>
      <w:r w:rsidRPr="00D753E4">
        <w:rPr>
          <w:b/>
          <w:sz w:val="24"/>
          <w:szCs w:val="24"/>
        </w:rPr>
        <w:t>Przewodniczący Rady Miejskiej</w:t>
      </w:r>
    </w:p>
    <w:p w:rsidR="00A72931" w:rsidRPr="00D753E4" w:rsidRDefault="00A72931" w:rsidP="00A72931">
      <w:pPr>
        <w:ind w:left="4247" w:firstLine="709"/>
        <w:jc w:val="both"/>
        <w:rPr>
          <w:b/>
          <w:bCs/>
          <w:sz w:val="24"/>
          <w:szCs w:val="24"/>
        </w:rPr>
      </w:pPr>
    </w:p>
    <w:p w:rsidR="00A72931" w:rsidRPr="00D753E4" w:rsidRDefault="00A72931" w:rsidP="00A72931">
      <w:pPr>
        <w:pStyle w:val="Standard"/>
        <w:spacing w:line="360" w:lineRule="auto"/>
        <w:ind w:left="4956"/>
        <w:rPr>
          <w:rFonts w:cs="Times New Roman"/>
          <w:b/>
          <w:i/>
        </w:rPr>
      </w:pPr>
      <w:r w:rsidRPr="00D753E4">
        <w:rPr>
          <w:rFonts w:eastAsia="Times New Roman" w:cs="Times New Roman"/>
          <w:b/>
          <w:kern w:val="0"/>
          <w:lang w:eastAsia="ar-SA"/>
        </w:rPr>
        <w:t xml:space="preserve">    </w:t>
      </w:r>
      <w:r w:rsidRPr="00D753E4">
        <w:rPr>
          <w:rFonts w:cs="Times New Roman"/>
          <w:b/>
          <w:i/>
        </w:rPr>
        <w:t xml:space="preserve">            Henryk Kraska</w:t>
      </w:r>
    </w:p>
    <w:p w:rsidR="00F112DB" w:rsidRDefault="00F112DB"/>
    <w:sectPr w:rsidR="00F1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31"/>
    <w:rsid w:val="0030636D"/>
    <w:rsid w:val="003947E2"/>
    <w:rsid w:val="006300B4"/>
    <w:rsid w:val="007435E1"/>
    <w:rsid w:val="00A72931"/>
    <w:rsid w:val="00AA7561"/>
    <w:rsid w:val="00C63972"/>
    <w:rsid w:val="00D753E4"/>
    <w:rsid w:val="00DA614B"/>
    <w:rsid w:val="00E215ED"/>
    <w:rsid w:val="00EF61FE"/>
    <w:rsid w:val="00F1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9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72931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729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4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9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72931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729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301C-DCB3-486C-AB79-161E4B2F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Lorenz Snack-World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Bieńkowska</dc:creator>
  <cp:lastModifiedBy>Pustkowski Bogdan</cp:lastModifiedBy>
  <cp:revision>3</cp:revision>
  <cp:lastPrinted>2018-12-13T11:34:00Z</cp:lastPrinted>
  <dcterms:created xsi:type="dcterms:W3CDTF">2019-02-03T14:50:00Z</dcterms:created>
  <dcterms:modified xsi:type="dcterms:W3CDTF">2019-02-03T15:00:00Z</dcterms:modified>
</cp:coreProperties>
</file>