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1AD7" w14:textId="4A547442" w:rsidR="00353BD6" w:rsidRDefault="005F0A6C" w:rsidP="00353BD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23EF0">
        <w:rPr>
          <w:rFonts w:eastAsia="Times New Roman" w:cstheme="minorHAnsi"/>
          <w:sz w:val="24"/>
          <w:szCs w:val="24"/>
          <w:lang w:eastAsia="pl-PL"/>
        </w:rPr>
        <w:t>Sokołów M</w:t>
      </w:r>
      <w:r w:rsidR="002E5286" w:rsidRPr="00923EF0">
        <w:rPr>
          <w:rFonts w:eastAsia="Times New Roman" w:cstheme="minorHAnsi"/>
          <w:sz w:val="24"/>
          <w:szCs w:val="24"/>
          <w:lang w:eastAsia="pl-PL"/>
        </w:rPr>
        <w:t>ałopolski</w:t>
      </w:r>
      <w:r w:rsidR="00923EF0" w:rsidRPr="00923EF0">
        <w:rPr>
          <w:rFonts w:eastAsia="Times New Roman" w:cstheme="minorHAnsi"/>
          <w:sz w:val="24"/>
          <w:szCs w:val="24"/>
          <w:lang w:eastAsia="pl-PL"/>
        </w:rPr>
        <w:t>, dnia</w:t>
      </w:r>
      <w:r w:rsidR="00593362" w:rsidRPr="00923E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A778B">
        <w:rPr>
          <w:rFonts w:eastAsia="Times New Roman" w:cstheme="minorHAnsi"/>
          <w:sz w:val="24"/>
          <w:szCs w:val="24"/>
          <w:lang w:eastAsia="pl-PL"/>
        </w:rPr>
        <w:t>2</w:t>
      </w:r>
      <w:r w:rsidR="00350289">
        <w:rPr>
          <w:rFonts w:eastAsia="Times New Roman" w:cstheme="minorHAnsi"/>
          <w:sz w:val="24"/>
          <w:szCs w:val="24"/>
          <w:lang w:eastAsia="pl-PL"/>
        </w:rPr>
        <w:t>4</w:t>
      </w:r>
      <w:r w:rsidR="00BA6530" w:rsidRPr="00923E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A778B">
        <w:rPr>
          <w:rFonts w:eastAsia="Times New Roman" w:cstheme="minorHAnsi"/>
          <w:sz w:val="24"/>
          <w:szCs w:val="24"/>
          <w:lang w:eastAsia="pl-PL"/>
        </w:rPr>
        <w:t>listopada</w:t>
      </w:r>
      <w:r w:rsidR="00D81398" w:rsidRPr="00923E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23EF0">
        <w:rPr>
          <w:rFonts w:eastAsia="Times New Roman" w:cstheme="minorHAnsi"/>
          <w:sz w:val="24"/>
          <w:szCs w:val="24"/>
          <w:lang w:eastAsia="pl-PL"/>
        </w:rPr>
        <w:t>20</w:t>
      </w:r>
      <w:r w:rsidR="00DD2EFD" w:rsidRPr="00923EF0">
        <w:rPr>
          <w:rFonts w:eastAsia="Times New Roman" w:cstheme="minorHAnsi"/>
          <w:sz w:val="24"/>
          <w:szCs w:val="24"/>
          <w:lang w:eastAsia="pl-PL"/>
        </w:rPr>
        <w:t>2</w:t>
      </w:r>
      <w:r w:rsidR="00AA5828" w:rsidRPr="00923EF0">
        <w:rPr>
          <w:rFonts w:eastAsia="Times New Roman" w:cstheme="minorHAnsi"/>
          <w:sz w:val="24"/>
          <w:szCs w:val="24"/>
          <w:lang w:eastAsia="pl-PL"/>
        </w:rPr>
        <w:t>2</w:t>
      </w:r>
      <w:r w:rsidR="00353BD6" w:rsidRPr="00923EF0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730E65A" w14:textId="14D47C13" w:rsidR="00C46093" w:rsidRPr="00923EF0" w:rsidRDefault="00C46093" w:rsidP="00C4609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OA.136.</w:t>
      </w:r>
      <w:r w:rsidR="00B143D5">
        <w:rPr>
          <w:rFonts w:eastAsia="Times New Roman" w:cstheme="minorHAnsi"/>
          <w:sz w:val="24"/>
          <w:szCs w:val="24"/>
          <w:lang w:eastAsia="pl-PL"/>
        </w:rPr>
        <w:t>2</w:t>
      </w:r>
      <w:r w:rsidR="00350289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>.2022</w:t>
      </w:r>
    </w:p>
    <w:p w14:paraId="4FF98CEF" w14:textId="1359CE4B" w:rsidR="001205AE" w:rsidRPr="00923EF0" w:rsidRDefault="001205AE" w:rsidP="00DD593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31638008"/>
    </w:p>
    <w:bookmarkEnd w:id="0"/>
    <w:p w14:paraId="35424816" w14:textId="77777777" w:rsidR="00203BD2" w:rsidRPr="00923EF0" w:rsidRDefault="00203BD2" w:rsidP="00A30C3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795D77A8" w14:textId="1E18B772" w:rsidR="00353BD6" w:rsidRPr="00923EF0" w:rsidRDefault="00DE4994" w:rsidP="00A30C3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23EF0">
        <w:rPr>
          <w:rFonts w:eastAsia="Times New Roman" w:cstheme="minorHAnsi"/>
          <w:b/>
          <w:sz w:val="28"/>
          <w:szCs w:val="28"/>
          <w:lang w:eastAsia="pl-PL"/>
        </w:rPr>
        <w:t>ZAPYTANIE CENOWE</w:t>
      </w:r>
    </w:p>
    <w:p w14:paraId="5D44F78F" w14:textId="7248E777" w:rsidR="00353BD6" w:rsidRPr="00923EF0" w:rsidRDefault="00817F70" w:rsidP="00314F68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23EF0">
        <w:rPr>
          <w:rFonts w:eastAsia="Times New Roman" w:cstheme="minorHAnsi"/>
          <w:sz w:val="24"/>
          <w:szCs w:val="24"/>
          <w:lang w:eastAsia="pl-PL"/>
        </w:rPr>
        <w:t>Gmina Sokołów Małopolski</w:t>
      </w:r>
      <w:r w:rsidR="00353BD6" w:rsidRPr="00923EF0">
        <w:rPr>
          <w:rFonts w:eastAsia="Times New Roman" w:cstheme="minorHAnsi"/>
          <w:sz w:val="24"/>
          <w:szCs w:val="24"/>
          <w:lang w:eastAsia="pl-PL"/>
        </w:rPr>
        <w:t xml:space="preserve"> zwraca się z prośbą o przedstawienie Państwa oferty cenowej</w:t>
      </w:r>
      <w:r w:rsidR="00350289">
        <w:rPr>
          <w:rFonts w:eastAsia="Times New Roman" w:cstheme="minorHAnsi"/>
          <w:sz w:val="24"/>
          <w:szCs w:val="24"/>
          <w:lang w:eastAsia="pl-PL"/>
        </w:rPr>
        <w:t xml:space="preserve"> na urządzenie wielofunkcyjne, kolorowe, formatu A3</w:t>
      </w:r>
      <w:r w:rsidR="00314F68">
        <w:rPr>
          <w:rFonts w:eastAsia="Times New Roman" w:cstheme="minorHAnsi"/>
          <w:sz w:val="24"/>
          <w:szCs w:val="24"/>
          <w:lang w:eastAsia="pl-PL"/>
        </w:rPr>
        <w:t xml:space="preserve"> dla Miejsko Gminnego Ośrodka Pomocy Społecznej w Sokołowie Małopolskim </w:t>
      </w:r>
      <w:r w:rsidR="00353BD6" w:rsidRPr="00923EF0">
        <w:rPr>
          <w:rFonts w:eastAsia="Times New Roman" w:cstheme="minorHAnsi"/>
          <w:sz w:val="24"/>
          <w:szCs w:val="24"/>
          <w:lang w:eastAsia="pl-PL"/>
        </w:rPr>
        <w:t>z uwzględnieniem poniższych wymagań:</w:t>
      </w:r>
    </w:p>
    <w:p w14:paraId="39DA2242" w14:textId="77777777" w:rsidR="001205AE" w:rsidRPr="00923EF0" w:rsidRDefault="001205AE" w:rsidP="001205A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AD808E" w14:textId="308CF720" w:rsidR="00660BC2" w:rsidRPr="00923EF0" w:rsidRDefault="00660BC2" w:rsidP="00660BC2">
      <w:pPr>
        <w:pStyle w:val="NormalnyWeb"/>
        <w:numPr>
          <w:ilvl w:val="0"/>
          <w:numId w:val="24"/>
        </w:numPr>
        <w:ind w:left="142" w:hanging="142"/>
        <w:jc w:val="both"/>
        <w:rPr>
          <w:rFonts w:asciiTheme="minorHAnsi" w:hAnsiTheme="minorHAnsi" w:cstheme="minorHAnsi"/>
          <w:b/>
          <w:bCs/>
        </w:rPr>
      </w:pPr>
      <w:r w:rsidRPr="00923EF0">
        <w:rPr>
          <w:rStyle w:val="Pogrubienie"/>
          <w:rFonts w:asciiTheme="minorHAnsi" w:hAnsiTheme="minorHAnsi" w:cstheme="minorHAnsi"/>
        </w:rPr>
        <w:t xml:space="preserve">Przedmiot zamówienia, </w:t>
      </w:r>
      <w:r w:rsidR="00314F68">
        <w:rPr>
          <w:rStyle w:val="Pogrubienie"/>
          <w:rFonts w:asciiTheme="minorHAnsi" w:hAnsiTheme="minorHAnsi" w:cstheme="minorHAnsi"/>
        </w:rPr>
        <w:t>n</w:t>
      </w:r>
      <w:r w:rsidR="00314F68" w:rsidRPr="00314F68">
        <w:rPr>
          <w:rStyle w:val="Pogrubienie"/>
          <w:rFonts w:asciiTheme="minorHAnsi" w:hAnsiTheme="minorHAnsi" w:cstheme="minorHAnsi"/>
        </w:rPr>
        <w:t xml:space="preserve">owe </w:t>
      </w:r>
      <w:bookmarkStart w:id="1" w:name="_Hlk120175484"/>
      <w:r w:rsidR="00314F68" w:rsidRPr="00314F68">
        <w:rPr>
          <w:rStyle w:val="Pogrubienie"/>
          <w:rFonts w:asciiTheme="minorHAnsi" w:hAnsiTheme="minorHAnsi" w:cstheme="minorHAnsi"/>
        </w:rPr>
        <w:t>urządzenie wielofunkcyjne, kolorowe, formatu A3, gotowe do pracy</w:t>
      </w:r>
      <w:bookmarkEnd w:id="1"/>
      <w:r w:rsidRPr="00923EF0">
        <w:rPr>
          <w:rStyle w:val="Pogrubienie"/>
          <w:rFonts w:asciiTheme="minorHAnsi" w:hAnsiTheme="minorHAnsi" w:cstheme="minorHAnsi"/>
          <w:b w:val="0"/>
          <w:bCs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7798"/>
      </w:tblGrid>
      <w:tr w:rsidR="00314F68" w:rsidRPr="00314F68" w14:paraId="39155AB4" w14:textId="77777777" w:rsidTr="00314F68">
        <w:trPr>
          <w:trHeight w:val="473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28ED77B0" w14:textId="77777777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WYMAGANE MINIMALNE PARAMETRY TECHNICZNE I FUNKCJONALNE</w:t>
            </w:r>
          </w:p>
        </w:tc>
      </w:tr>
      <w:tr w:rsidR="00314F68" w:rsidRPr="00314F68" w14:paraId="2DA385D3" w14:textId="77777777" w:rsidTr="00314F68">
        <w:trPr>
          <w:trHeight w:val="267"/>
        </w:trPr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786DF6D7" w14:textId="691BB6B2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OGÓLNE</w:t>
            </w:r>
          </w:p>
        </w:tc>
      </w:tr>
      <w:tr w:rsidR="00314F68" w:rsidRPr="00314F68" w14:paraId="5B6BE66F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E9008C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TYP URZĄDZENIA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6ACBA16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Nowe urządzenie wielofunkcyjne, kolorowe, formatu A3, gotowe do pracy</w:t>
            </w:r>
          </w:p>
        </w:tc>
      </w:tr>
      <w:tr w:rsidR="00314F68" w:rsidRPr="00314F68" w14:paraId="392682C6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57427AF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4234BF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Laser</w:t>
            </w:r>
          </w:p>
        </w:tc>
      </w:tr>
      <w:tr w:rsidR="00314F68" w:rsidRPr="00314F68" w14:paraId="312F2F07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573AE5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FUNKCJE URZĄDZENIA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11F2F86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314F68" w:rsidRPr="00314F68" w14:paraId="322C4555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A2BE333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00B81C8F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większy niż 25 sekund</w:t>
            </w:r>
          </w:p>
        </w:tc>
      </w:tr>
      <w:tr w:rsidR="00314F68" w:rsidRPr="00314F68" w14:paraId="77E64D03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76CAE3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PANEL OPERACYJNY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F652FC4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Ekran Dotykowy, o przekątnej nie mniejszej niż 25 cm</w:t>
            </w:r>
          </w:p>
        </w:tc>
      </w:tr>
      <w:tr w:rsidR="00314F68" w:rsidRPr="00314F68" w14:paraId="75094252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92571F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DYSK TWARDY 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0C92C12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pojemności nie mniejszej niż 320 GB</w:t>
            </w:r>
          </w:p>
        </w:tc>
      </w:tr>
      <w:tr w:rsidR="00314F68" w:rsidRPr="00314F68" w14:paraId="0B81DEA5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F422A5D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2860254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 pojemności nie mniejszej niż 2 GB</w:t>
            </w:r>
          </w:p>
        </w:tc>
      </w:tr>
      <w:tr w:rsidR="00314F68" w:rsidRPr="00314F68" w14:paraId="5D9734B8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04723F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INTERFEJSY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143C04F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Ethernet BASE 10/100/1000, USB 2.0</w:t>
            </w:r>
          </w:p>
        </w:tc>
      </w:tr>
      <w:tr w:rsidR="00314F68" w:rsidRPr="00314F68" w14:paraId="7F6D4562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CCE7181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KOMUNIKACJA NFC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6E5229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Wymagane </w:t>
            </w:r>
          </w:p>
        </w:tc>
      </w:tr>
      <w:tr w:rsidR="00314F68" w:rsidRPr="00314F68" w14:paraId="608B63C7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E0BBFD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POJEMNOŚĆ WEJŚCIOWA PAPIERU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3CB125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mniejsza niż 1200 arkuszy A4 o gramaturze 80 g/m² realizowana przez przynajmniej 2 kasety oraz podajnik boczny</w:t>
            </w:r>
          </w:p>
        </w:tc>
      </w:tr>
      <w:tr w:rsidR="00314F68" w:rsidRPr="00314F68" w14:paraId="09E904AC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E7FB0C4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POJEMNOŚĆ WYJŚCIOWA PAPIERU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3AD497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Nie mniejsza niż 500 arkuszy 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arkuszy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A4 o gramaturze 80 g/m²</w:t>
            </w:r>
          </w:p>
        </w:tc>
      </w:tr>
      <w:tr w:rsidR="00314F68" w:rsidRPr="00314F68" w14:paraId="11228475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B65002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CZAS REALIZACJI PIERWSZEJ KOPII CZARNO-BIAŁEJ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CC4489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większy niż 5,5 sekundy</w:t>
            </w:r>
          </w:p>
        </w:tc>
      </w:tr>
      <w:tr w:rsidR="00314F68" w:rsidRPr="00314F68" w14:paraId="34D26C2A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44032AD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CZAS REALIZACJI PIERWSZEJ KOPII KOLOROWEJ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5DE4FD33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większy niż 7,5 sekundy</w:t>
            </w:r>
          </w:p>
        </w:tc>
      </w:tr>
      <w:tr w:rsidR="00314F68" w:rsidRPr="00314F68" w14:paraId="2C98BD6A" w14:textId="77777777" w:rsidTr="00314F68">
        <w:trPr>
          <w:trHeight w:val="510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78C4A8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OBSŁUGIWANE SYSTEMY OPERACYJNE </w:t>
            </w:r>
          </w:p>
        </w:tc>
        <w:tc>
          <w:tcPr>
            <w:tcW w:w="4003" w:type="pct"/>
            <w:shd w:val="clear" w:color="auto" w:fill="auto"/>
            <w:vAlign w:val="center"/>
            <w:hideMark/>
          </w:tcPr>
          <w:p w14:paraId="2C1494AF" w14:textId="3DFDF9A0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Windows 10,  Windows 8.1,  Windows 8,  Windows 7,  Windows Server 2016, Windows Server 2012 R2, Windows Server 2012, Windows Server 2008 R2, Windows Server 2008</w:t>
            </w:r>
          </w:p>
        </w:tc>
      </w:tr>
      <w:tr w:rsidR="00314F68" w:rsidRPr="00314F68" w14:paraId="29618A76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AA75C0D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PODSTAWA</w:t>
            </w:r>
          </w:p>
        </w:tc>
        <w:tc>
          <w:tcPr>
            <w:tcW w:w="4003" w:type="pct"/>
            <w:shd w:val="clear" w:color="auto" w:fill="auto"/>
            <w:vAlign w:val="center"/>
            <w:hideMark/>
          </w:tcPr>
          <w:p w14:paraId="0183690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Dedykowana do modelu, na kółkach, pasująca kolorystycznie do modułu głównego urządzenia</w:t>
            </w:r>
          </w:p>
        </w:tc>
      </w:tr>
      <w:tr w:rsidR="00314F68" w:rsidRPr="00314F68" w14:paraId="4B09988E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30968E2" w14:textId="2C72A53D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KOPIARKA</w:t>
            </w:r>
          </w:p>
        </w:tc>
      </w:tr>
      <w:tr w:rsidR="00314F68" w:rsidRPr="00314F68" w14:paraId="2B8422DD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A2E57C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PRĘDKOŚĆ KOPIOWANIA A4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EEA3F1D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mniej niż 30 stron na minutę</w:t>
            </w:r>
          </w:p>
        </w:tc>
      </w:tr>
      <w:tr w:rsidR="00314F68" w:rsidRPr="00314F68" w14:paraId="3E8374DD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73A3E5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KOPIOWANIE CIĄGŁE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076897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zakresie nie mniejszym niż 1 - 999 kopii</w:t>
            </w:r>
          </w:p>
        </w:tc>
      </w:tr>
      <w:tr w:rsidR="00314F68" w:rsidRPr="00314F68" w14:paraId="2AF47D55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42720B2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ZOOM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C1E2168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zakresie nie mniejszym niż 25 - 400% w krokach co 1%</w:t>
            </w:r>
          </w:p>
        </w:tc>
      </w:tr>
      <w:tr w:rsidR="00314F68" w:rsidRPr="00314F68" w14:paraId="58E343B4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078E4BF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ROZDZIELCZOŚĆ KOPIOWANIA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8EC3613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600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314F68" w:rsidRPr="00314F68" w14:paraId="4883054D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74890B4A" w14:textId="245DFE4B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SKANER ORAZ PODAJNIK ORYGINAŁÓW</w:t>
            </w:r>
          </w:p>
        </w:tc>
      </w:tr>
      <w:tr w:rsidR="00314F68" w:rsidRPr="00314F68" w14:paraId="71A01680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56F38B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MODUŁ SKANERA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6DF5A82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Wbudowany skaner płaski (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szybkowy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) oraz automatyczny dwustronny podajnik oryginałów </w:t>
            </w:r>
          </w:p>
        </w:tc>
      </w:tr>
      <w:tr w:rsidR="00314F68" w:rsidRPr="00314F68" w14:paraId="48877A77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58C0E4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PRĘDKOŚĆ SKANOWANIA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090CBBA6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80 obrazów A4 na minutę  (tryb kolorowy w rozdzielczości 300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314F68" w:rsidRPr="00314F68" w14:paraId="5BC042FF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071F2B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POJEMNOŚĆ PODAJNIKA ORYGINAŁÓW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E77FA0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mniejsza niż 100 arkuszy A4 o gramaturze 80 g/m²</w:t>
            </w:r>
          </w:p>
        </w:tc>
      </w:tr>
      <w:tr w:rsidR="00314F68" w:rsidRPr="00314F68" w14:paraId="3D806686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9D72A18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ROZDZIELCZOŚĆ SKANOWANIA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E76C56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zakresie nie mniejszym niż: 100 - 600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314F68" w:rsidRPr="00314F68" w14:paraId="06A08A79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077DF805" w14:textId="12C57880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DRUKARKA</w:t>
            </w:r>
          </w:p>
        </w:tc>
      </w:tr>
      <w:tr w:rsidR="00314F68" w:rsidRPr="00314F68" w14:paraId="4354490B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7ED065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MODUŁ DRUKU DWUSTRONNEGO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B18D94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Wymagany wbudowany.</w:t>
            </w:r>
          </w:p>
        </w:tc>
      </w:tr>
      <w:tr w:rsidR="00314F68" w:rsidRPr="00314F68" w14:paraId="14BF4ED0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382F31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OBSŁUGIWANE FORMATY PAPIERU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21B41611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A3, A4, A5, rozmiary niestandardowe, obsługiwane przez przynajmniej 1 kasetę oraz podajnik ręczny</w:t>
            </w:r>
          </w:p>
        </w:tc>
      </w:tr>
      <w:tr w:rsidR="00314F68" w:rsidRPr="00314F68" w14:paraId="3DFCA64C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A3F43B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OBSŁUGIWANA GRAMATURA - KASETY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815F8F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zakresie nie mniejszym niż 60 - 300 g/m²</w:t>
            </w:r>
          </w:p>
        </w:tc>
      </w:tr>
      <w:tr w:rsidR="00314F68" w:rsidRPr="00314F68" w14:paraId="49EAA0ED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0847C8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OBSŁUGIWANA GRAMATURA - PODAJNIK RĘCZNY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15AA863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zakresie nie mniejszym niż 52 - 300 g/m²</w:t>
            </w:r>
          </w:p>
        </w:tc>
      </w:tr>
      <w:tr w:rsidR="00314F68" w:rsidRPr="00314F68" w14:paraId="02258018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92C747F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ROZDZIELCZOŚĆ DRUKOWANIA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97E022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Nie mniejsza niż 1200 x 1200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314F68" w:rsidRPr="00314F68" w14:paraId="2ED3F4FC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3AFB7B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JĘZYKI OPISU STRONY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728AF25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PCL5, PCL6,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PostScript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3 (dopuszcza się emulację)</w:t>
            </w:r>
          </w:p>
        </w:tc>
      </w:tr>
      <w:tr w:rsidR="00314F68" w:rsidRPr="00314F68" w14:paraId="4C838C16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A2D7237" w14:textId="011D7236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KOMUNIKACJA I BEZPIECZEŃSTWO</w:t>
            </w:r>
          </w:p>
        </w:tc>
      </w:tr>
      <w:tr w:rsidR="00314F68" w:rsidRPr="00314F68" w14:paraId="2E17C0A2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DA1F53E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94A2FC6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TCP/IP</w:t>
            </w:r>
          </w:p>
        </w:tc>
      </w:tr>
      <w:tr w:rsidR="00314F68" w:rsidRPr="00314F68" w14:paraId="1B393536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045CA83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PROTOKOŁY SKANOWANIA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076DE4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Umożliwiające realizację skanu do folderu sieciowego oraz poczty e-mail.</w:t>
            </w:r>
          </w:p>
        </w:tc>
      </w:tr>
      <w:tr w:rsidR="00314F68" w:rsidRPr="00314F68" w14:paraId="30660274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CBB2B1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NADPISYWANIE DANYCH DYSKOWYCH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371D0D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Wymagane przynajmniej 9-krotne</w:t>
            </w:r>
          </w:p>
        </w:tc>
      </w:tr>
      <w:tr w:rsidR="00314F68" w:rsidRPr="00314F68" w14:paraId="1917FA7E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478EC03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 SZYFROWANIE DANYCH DYSKOWYCH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3E03210E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Wymagane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kluczowem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AES 256 bit lub lepszym</w:t>
            </w:r>
          </w:p>
        </w:tc>
      </w:tr>
      <w:tr w:rsidR="00314F68" w:rsidRPr="00314F68" w14:paraId="34753FD2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55D398B" w14:textId="2E9C6A33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FINISZER WEWNĘTRZNY</w:t>
            </w:r>
          </w:p>
        </w:tc>
      </w:tr>
      <w:tr w:rsidR="00314F68" w:rsidRPr="00314F68" w14:paraId="5EA8DC2B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11E2938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POJEMNOŚĆ WYJŚCIOWA PAPIERU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D1FF93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Nie mniejsza niż 500 arkuszy  </w:t>
            </w:r>
            <w:proofErr w:type="spellStart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arkuszy</w:t>
            </w:r>
            <w:proofErr w:type="spellEnd"/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A4 o gramaturze 80 g/m²</w:t>
            </w:r>
          </w:p>
        </w:tc>
      </w:tr>
      <w:tr w:rsidR="00314F68" w:rsidRPr="00314F68" w14:paraId="6B41D26E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F133D02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ZSZYWACZ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701831F7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mnie niż 50 ark. A4 o gramaturze 80 g/m²</w:t>
            </w:r>
          </w:p>
        </w:tc>
      </w:tr>
      <w:tr w:rsidR="00314F68" w:rsidRPr="00314F68" w14:paraId="72ED9615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732AFFC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OBSŁUGIWANA GRAMATURA ZSZYWACZA 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E96314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zakresie nie mniejszym niż 52 -105 g/m²</w:t>
            </w:r>
          </w:p>
        </w:tc>
      </w:tr>
      <w:tr w:rsidR="00314F68" w:rsidRPr="00314F68" w14:paraId="0BD69CD3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FA3984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OBSŁUGIWANE FORMATY PAPIERU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6216480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A3, B4, A4 , B5 , DLT, LG, LT </w:t>
            </w:r>
          </w:p>
        </w:tc>
      </w:tr>
      <w:tr w:rsidR="00314F68" w:rsidRPr="00314F68" w14:paraId="3D0DA4F9" w14:textId="77777777" w:rsidTr="00314F68">
        <w:trPr>
          <w:trHeight w:val="25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2F8283F9" w14:textId="3D6948A0" w:rsidR="00314F68" w:rsidRPr="00314F68" w:rsidRDefault="00314F68" w:rsidP="00314F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WYMAGANIA ŚRODOWISKOWE</w:t>
            </w:r>
          </w:p>
        </w:tc>
      </w:tr>
      <w:tr w:rsidR="00314F68" w:rsidRPr="00314F68" w14:paraId="496AF570" w14:textId="77777777" w:rsidTr="00314F68">
        <w:trPr>
          <w:trHeight w:val="510"/>
        </w:trPr>
        <w:tc>
          <w:tcPr>
            <w:tcW w:w="997" w:type="pct"/>
            <w:shd w:val="clear" w:color="auto" w:fill="auto"/>
            <w:vAlign w:val="center"/>
            <w:hideMark/>
          </w:tcPr>
          <w:p w14:paraId="4F7EC32A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WSPÓŁCZYNNIK TEC ( Energy Star wersja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3.0)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4D1212E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 większe niż 0,34 kWh / tydzień</w:t>
            </w:r>
          </w:p>
        </w:tc>
      </w:tr>
      <w:tr w:rsidR="00314F68" w:rsidRPr="00314F68" w14:paraId="0F10EE49" w14:textId="77777777" w:rsidTr="00314F68">
        <w:trPr>
          <w:trHeight w:val="3570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756B044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MATERIAŁY EKSPLOATACYJNE</w:t>
            </w:r>
          </w:p>
        </w:tc>
        <w:tc>
          <w:tcPr>
            <w:tcW w:w="4003" w:type="pct"/>
            <w:shd w:val="clear" w:color="auto" w:fill="auto"/>
            <w:vAlign w:val="center"/>
            <w:hideMark/>
          </w:tcPr>
          <w:p w14:paraId="43B4EDBB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Urządzenie w  musi posiadać materiały eksploatacyjne o wydajności przynajmniej: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A) Dla oryginalnych tonerów: 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a. Czarnego: 30 tys. wydruków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b. Cyjan: 19  tys. wydruków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c. Magenta: 19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d. Żółty: 19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B) Dla bębnów światłoczułych: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a. Czarnego: 400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b. Cyjan: 160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c. Magenta: 160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   d. Żółty: 160 tys. wydruków  (dla 5% krycia)</w:t>
            </w: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 xml:space="preserve">Wydajność ma być zgodna z deklaracjami producenta w jego oficjalnej dokumentacji. W przypadku niespełnienia wymogów wydajnościowych Zamawiający zaakceptuje równoważną ilość materiałów (np. dodatkowy komplet tonerów). </w:t>
            </w:r>
          </w:p>
        </w:tc>
      </w:tr>
      <w:tr w:rsidR="00314F68" w:rsidRPr="00314F68" w14:paraId="6952EB14" w14:textId="77777777" w:rsidTr="00314F68">
        <w:trPr>
          <w:trHeight w:val="1020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79227B6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4003" w:type="pct"/>
            <w:shd w:val="clear" w:color="auto" w:fill="auto"/>
            <w:vAlign w:val="center"/>
            <w:hideMark/>
          </w:tcPr>
          <w:p w14:paraId="5D0A25A4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każdym punkcie, w którym pojawiają się wymogi dotyczące prędkości i pojemności Zamawiający oczekuje parametrów dla typowego papieru biurowego, niepowlekanego, o gramaturze 80 g/m². Zamawiający zaakceptuje tylko te parametry, które można potwierdzić w oficjalnych źródłach informacji o produkcie tzn. strona internetowa producenta, broszura produktowa, katalog produktowy, specyfikacja techniczna. </w:t>
            </w:r>
          </w:p>
        </w:tc>
      </w:tr>
      <w:tr w:rsidR="00314F68" w:rsidRPr="00314F68" w14:paraId="26211DF6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D114AB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AUTORYZACJA PRODUCENTA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0B6B156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Certyfikat autoryzacyjny producenta ważny na obecny rok</w:t>
            </w:r>
          </w:p>
        </w:tc>
      </w:tr>
      <w:tr w:rsidR="00314F68" w:rsidRPr="00314F68" w14:paraId="5BEB8ACC" w14:textId="77777777" w:rsidTr="00314F68">
        <w:trPr>
          <w:trHeight w:val="255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F871E69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GWARANCJA/OŚWIADCZENIE PRODUCENTA </w:t>
            </w:r>
          </w:p>
        </w:tc>
        <w:tc>
          <w:tcPr>
            <w:tcW w:w="4003" w:type="pct"/>
            <w:shd w:val="clear" w:color="auto" w:fill="auto"/>
            <w:noWrap/>
            <w:vAlign w:val="center"/>
            <w:hideMark/>
          </w:tcPr>
          <w:p w14:paraId="5DA69D40" w14:textId="77777777" w:rsidR="00314F68" w:rsidRPr="00314F68" w:rsidRDefault="00314F68" w:rsidP="00314F6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14F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gwarancja na okres 36 miesięcy. Oświadczenie producenta, że w przypadku niewywiązania się przez oferenta ze  świadczenia usług serwisowych, producent przejmie wszystkie zobowiązania wynikające z gwarancji.</w:t>
            </w:r>
          </w:p>
        </w:tc>
      </w:tr>
    </w:tbl>
    <w:p w14:paraId="0CDD05FD" w14:textId="3FC1DBA1" w:rsidR="00660BC2" w:rsidRPr="00923EF0" w:rsidRDefault="00660BC2" w:rsidP="00497297">
      <w:pPr>
        <w:pStyle w:val="NormalnyWeb"/>
        <w:numPr>
          <w:ilvl w:val="0"/>
          <w:numId w:val="24"/>
        </w:numPr>
        <w:ind w:left="142" w:hanging="142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923EF0">
        <w:rPr>
          <w:rStyle w:val="Pogrubienie"/>
          <w:rFonts w:asciiTheme="minorHAnsi" w:hAnsiTheme="minorHAnsi" w:cstheme="minorHAnsi"/>
        </w:rPr>
        <w:lastRenderedPageBreak/>
        <w:t>Warunki wymagane od Wykonawców:</w:t>
      </w:r>
    </w:p>
    <w:p w14:paraId="3CE83776" w14:textId="3733C3D6" w:rsidR="00497297" w:rsidRPr="00580E47" w:rsidRDefault="00497297" w:rsidP="00497297">
      <w:pPr>
        <w:pStyle w:val="NormalnyWeb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 xml:space="preserve">Miejsce dostawy: </w:t>
      </w:r>
      <w:r w:rsidR="00DC1FC5">
        <w:rPr>
          <w:rStyle w:val="Pogrubienie"/>
          <w:rFonts w:asciiTheme="minorHAnsi" w:hAnsiTheme="minorHAnsi" w:cstheme="minorHAnsi"/>
          <w:sz w:val="22"/>
          <w:szCs w:val="22"/>
        </w:rPr>
        <w:t>Miejsko Gminny Ośrodek Pomocy Społecznej</w:t>
      </w:r>
    </w:p>
    <w:p w14:paraId="03510342" w14:textId="358C5483" w:rsidR="00660BC2" w:rsidRPr="00923EF0" w:rsidRDefault="00660BC2" w:rsidP="00497297">
      <w:pPr>
        <w:pStyle w:val="NormalnyWeb"/>
        <w:numPr>
          <w:ilvl w:val="0"/>
          <w:numId w:val="24"/>
        </w:numPr>
        <w:ind w:left="142" w:hanging="153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Termin realizacji zamówienia:</w:t>
      </w:r>
    </w:p>
    <w:p w14:paraId="55F6B14C" w14:textId="36C1247F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 xml:space="preserve">do </w:t>
      </w:r>
      <w:r w:rsidR="00685C06">
        <w:rPr>
          <w:rFonts w:asciiTheme="minorHAnsi" w:hAnsiTheme="minorHAnsi" w:cstheme="minorHAnsi"/>
          <w:sz w:val="22"/>
          <w:szCs w:val="22"/>
        </w:rPr>
        <w:t>9</w:t>
      </w:r>
      <w:r w:rsidRPr="00580E47">
        <w:rPr>
          <w:rFonts w:asciiTheme="minorHAnsi" w:hAnsiTheme="minorHAnsi" w:cstheme="minorHAnsi"/>
          <w:sz w:val="22"/>
          <w:szCs w:val="22"/>
        </w:rPr>
        <w:t>.</w:t>
      </w:r>
      <w:r w:rsidR="00685C06">
        <w:rPr>
          <w:rFonts w:asciiTheme="minorHAnsi" w:hAnsiTheme="minorHAnsi" w:cstheme="minorHAnsi"/>
          <w:sz w:val="22"/>
          <w:szCs w:val="22"/>
        </w:rPr>
        <w:t>12</w:t>
      </w:r>
      <w:r w:rsidRPr="00580E47">
        <w:rPr>
          <w:rFonts w:asciiTheme="minorHAnsi" w:hAnsiTheme="minorHAnsi" w:cstheme="minorHAnsi"/>
          <w:sz w:val="22"/>
          <w:szCs w:val="22"/>
        </w:rPr>
        <w:t>.20</w:t>
      </w:r>
      <w:r w:rsidR="00497297" w:rsidRPr="00580E47">
        <w:rPr>
          <w:rFonts w:asciiTheme="minorHAnsi" w:hAnsiTheme="minorHAnsi" w:cstheme="minorHAnsi"/>
          <w:sz w:val="22"/>
          <w:szCs w:val="22"/>
        </w:rPr>
        <w:t>2</w:t>
      </w:r>
      <w:r w:rsidR="00C30613" w:rsidRPr="00580E47">
        <w:rPr>
          <w:rFonts w:asciiTheme="minorHAnsi" w:hAnsiTheme="minorHAnsi" w:cstheme="minorHAnsi"/>
          <w:sz w:val="22"/>
          <w:szCs w:val="22"/>
        </w:rPr>
        <w:t>2</w:t>
      </w:r>
      <w:r w:rsidRPr="00580E47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73FCA4E6" w14:textId="256F04AE" w:rsidR="00660BC2" w:rsidRPr="00923EF0" w:rsidRDefault="00660BC2" w:rsidP="00702DB9">
      <w:pPr>
        <w:pStyle w:val="NormalnyWeb"/>
        <w:numPr>
          <w:ilvl w:val="0"/>
          <w:numId w:val="24"/>
        </w:numPr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Kryteria oceny ofert:</w:t>
      </w:r>
    </w:p>
    <w:p w14:paraId="3E4EF8CD" w14:textId="01B1FCF0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>Najniższa cena. Cena określona w ofercie powinna obejmować wszystkie koszty związane z realizacją przedmiotu zamówienia.</w:t>
      </w:r>
    </w:p>
    <w:p w14:paraId="24414547" w14:textId="54034C32" w:rsidR="00923EF0" w:rsidRPr="00580E47" w:rsidRDefault="00923EF0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>Zamawiający podpuszcza możliwość, wybrania najtańszej oferty na każdy z elementów osobno.</w:t>
      </w:r>
    </w:p>
    <w:p w14:paraId="76ABA404" w14:textId="24903332" w:rsidR="00660BC2" w:rsidRPr="00923EF0" w:rsidRDefault="00660BC2" w:rsidP="00702DB9">
      <w:pPr>
        <w:pStyle w:val="NormalnyWeb"/>
        <w:numPr>
          <w:ilvl w:val="0"/>
          <w:numId w:val="24"/>
        </w:numPr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Miejsce i termin otwarcia ofert:</w:t>
      </w:r>
    </w:p>
    <w:p w14:paraId="31C01B99" w14:textId="77777777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>Zamawiający nie przewiduje publicznego otwarcia ofert.</w:t>
      </w:r>
    </w:p>
    <w:p w14:paraId="31EF9706" w14:textId="465F36FE" w:rsidR="00660BC2" w:rsidRPr="00923EF0" w:rsidRDefault="00660BC2" w:rsidP="00702DB9">
      <w:pPr>
        <w:pStyle w:val="NormalnyWeb"/>
        <w:numPr>
          <w:ilvl w:val="0"/>
          <w:numId w:val="24"/>
        </w:numPr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Wynik postępowania:</w:t>
      </w:r>
    </w:p>
    <w:p w14:paraId="4F817DDF" w14:textId="066006B6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>Wynik postępowania zostanie opublikowany na stronie internetowej BIP</w:t>
      </w:r>
      <w:r w:rsidR="00F56F2E">
        <w:rPr>
          <w:rFonts w:asciiTheme="minorHAnsi" w:hAnsiTheme="minorHAnsi" w:cstheme="minorHAnsi"/>
          <w:sz w:val="22"/>
          <w:szCs w:val="22"/>
        </w:rPr>
        <w:t xml:space="preserve"> bez</w:t>
      </w:r>
      <w:r w:rsidR="0025583D">
        <w:rPr>
          <w:rFonts w:asciiTheme="minorHAnsi" w:hAnsiTheme="minorHAnsi" w:cstheme="minorHAnsi"/>
          <w:sz w:val="22"/>
          <w:szCs w:val="22"/>
        </w:rPr>
        <w:t xml:space="preserve"> </w:t>
      </w:r>
      <w:r w:rsidR="00F56F2E">
        <w:rPr>
          <w:rFonts w:asciiTheme="minorHAnsi" w:hAnsiTheme="minorHAnsi" w:cstheme="minorHAnsi"/>
          <w:sz w:val="22"/>
          <w:szCs w:val="22"/>
        </w:rPr>
        <w:t xml:space="preserve">powiadamiania </w:t>
      </w:r>
      <w:r w:rsidRPr="00580E47">
        <w:rPr>
          <w:rFonts w:asciiTheme="minorHAnsi" w:hAnsiTheme="minorHAnsi" w:cstheme="minorHAnsi"/>
          <w:sz w:val="22"/>
          <w:szCs w:val="22"/>
        </w:rPr>
        <w:t>wykonawc</w:t>
      </w:r>
      <w:r w:rsidR="00F56F2E">
        <w:rPr>
          <w:rFonts w:asciiTheme="minorHAnsi" w:hAnsiTheme="minorHAnsi" w:cstheme="minorHAnsi"/>
          <w:sz w:val="22"/>
          <w:szCs w:val="22"/>
        </w:rPr>
        <w:t>ów</w:t>
      </w:r>
      <w:r w:rsidRPr="00580E47">
        <w:rPr>
          <w:rFonts w:asciiTheme="minorHAnsi" w:hAnsiTheme="minorHAnsi" w:cstheme="minorHAnsi"/>
          <w:sz w:val="22"/>
          <w:szCs w:val="22"/>
        </w:rPr>
        <w:t>, któr</w:t>
      </w:r>
      <w:r w:rsidR="00F56F2E">
        <w:rPr>
          <w:rFonts w:asciiTheme="minorHAnsi" w:hAnsiTheme="minorHAnsi" w:cstheme="minorHAnsi"/>
          <w:sz w:val="22"/>
          <w:szCs w:val="22"/>
        </w:rPr>
        <w:t>zy</w:t>
      </w:r>
      <w:r w:rsidRPr="00580E47">
        <w:rPr>
          <w:rFonts w:asciiTheme="minorHAnsi" w:hAnsiTheme="minorHAnsi" w:cstheme="minorHAnsi"/>
          <w:sz w:val="22"/>
          <w:szCs w:val="22"/>
        </w:rPr>
        <w:t xml:space="preserve"> złoży</w:t>
      </w:r>
      <w:r w:rsidR="00F56F2E">
        <w:rPr>
          <w:rFonts w:asciiTheme="minorHAnsi" w:hAnsiTheme="minorHAnsi" w:cstheme="minorHAnsi"/>
          <w:sz w:val="22"/>
          <w:szCs w:val="22"/>
        </w:rPr>
        <w:t>li</w:t>
      </w:r>
      <w:r w:rsidRPr="00580E47">
        <w:rPr>
          <w:rFonts w:asciiTheme="minorHAnsi" w:hAnsiTheme="minorHAnsi" w:cstheme="minorHAnsi"/>
          <w:sz w:val="22"/>
          <w:szCs w:val="22"/>
        </w:rPr>
        <w:t xml:space="preserve"> ofert</w:t>
      </w:r>
      <w:r w:rsidR="00F56F2E">
        <w:rPr>
          <w:rFonts w:asciiTheme="minorHAnsi" w:hAnsiTheme="minorHAnsi" w:cstheme="minorHAnsi"/>
          <w:sz w:val="22"/>
          <w:szCs w:val="22"/>
        </w:rPr>
        <w:t>y</w:t>
      </w:r>
      <w:r w:rsidRPr="00580E47">
        <w:rPr>
          <w:rFonts w:asciiTheme="minorHAnsi" w:hAnsiTheme="minorHAnsi" w:cstheme="minorHAnsi"/>
          <w:sz w:val="22"/>
          <w:szCs w:val="22"/>
        </w:rPr>
        <w:t>.</w:t>
      </w:r>
    </w:p>
    <w:p w14:paraId="35C6B2CC" w14:textId="2357238E" w:rsidR="00660BC2" w:rsidRPr="00923EF0" w:rsidRDefault="00660BC2" w:rsidP="00702DB9">
      <w:pPr>
        <w:pStyle w:val="NormalnyWeb"/>
        <w:numPr>
          <w:ilvl w:val="0"/>
          <w:numId w:val="24"/>
        </w:numPr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Warunki płatności:</w:t>
      </w:r>
    </w:p>
    <w:p w14:paraId="22C60D55" w14:textId="77777777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>Rozliczenie transakcji nastąpi przelewem na konto wskazane na fakturze w ciągu 30 dni od dnia otrzymania prawidłowo wystawionej faktury przez Wykonawcę.</w:t>
      </w:r>
    </w:p>
    <w:p w14:paraId="22FA4BD3" w14:textId="0C2280EE" w:rsidR="00660BC2" w:rsidRPr="00923EF0" w:rsidRDefault="00660BC2" w:rsidP="00702DB9">
      <w:pPr>
        <w:pStyle w:val="NormalnyWeb"/>
        <w:numPr>
          <w:ilvl w:val="0"/>
          <w:numId w:val="24"/>
        </w:numPr>
        <w:ind w:left="142" w:hanging="142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923EF0">
        <w:rPr>
          <w:rStyle w:val="Pogrubienie"/>
          <w:rFonts w:asciiTheme="minorHAnsi" w:hAnsiTheme="minorHAnsi" w:cstheme="minorHAnsi"/>
        </w:rPr>
        <w:t>Osoba do kontaktu z Gminy Sokołów Małopolski</w:t>
      </w:r>
    </w:p>
    <w:p w14:paraId="773B9E3D" w14:textId="333C9901" w:rsidR="00660BC2" w:rsidRPr="00580E47" w:rsidRDefault="00EC7304" w:rsidP="00702DB9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Piotr Rafiński</w:t>
      </w:r>
      <w:r w:rsidR="00660BC2" w:rsidRPr="00580E47">
        <w:rPr>
          <w:rFonts w:asciiTheme="minorHAnsi" w:hAnsiTheme="minorHAnsi" w:cstheme="minorHAnsi"/>
          <w:sz w:val="22"/>
          <w:szCs w:val="22"/>
        </w:rPr>
        <w:br/>
        <w:t>tel. 177729019 w. 5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45327A07" w14:textId="08D8BD3E" w:rsidR="00660BC2" w:rsidRPr="00923EF0" w:rsidRDefault="00643586" w:rsidP="00643586">
      <w:pPr>
        <w:pStyle w:val="NormalnyWeb"/>
        <w:numPr>
          <w:ilvl w:val="0"/>
          <w:numId w:val="27"/>
        </w:numPr>
        <w:tabs>
          <w:tab w:val="clear" w:pos="502"/>
        </w:tabs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 xml:space="preserve"> </w:t>
      </w:r>
      <w:r w:rsidR="00660BC2" w:rsidRPr="00923EF0">
        <w:rPr>
          <w:rStyle w:val="Pogrubienie"/>
          <w:rFonts w:asciiTheme="minorHAnsi" w:hAnsiTheme="minorHAnsi" w:cstheme="minorHAnsi"/>
        </w:rPr>
        <w:t>Oferty należy przekazać w terminie:</w:t>
      </w:r>
    </w:p>
    <w:p w14:paraId="3C803FBA" w14:textId="024F8F5B" w:rsidR="00660BC2" w:rsidRPr="00580E47" w:rsidRDefault="00660BC2" w:rsidP="00660B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80E47">
        <w:rPr>
          <w:rFonts w:asciiTheme="minorHAnsi" w:hAnsiTheme="minorHAnsi" w:cstheme="minorHAnsi"/>
          <w:sz w:val="22"/>
          <w:szCs w:val="22"/>
        </w:rPr>
        <w:t xml:space="preserve">do </w:t>
      </w:r>
      <w:r w:rsidR="00685C06">
        <w:rPr>
          <w:rFonts w:asciiTheme="minorHAnsi" w:hAnsiTheme="minorHAnsi" w:cstheme="minorHAnsi"/>
          <w:sz w:val="22"/>
          <w:szCs w:val="22"/>
        </w:rPr>
        <w:t>30</w:t>
      </w:r>
      <w:r w:rsidR="00702DB9" w:rsidRPr="00580E47">
        <w:rPr>
          <w:rFonts w:asciiTheme="minorHAnsi" w:hAnsiTheme="minorHAnsi" w:cstheme="minorHAnsi"/>
          <w:sz w:val="22"/>
          <w:szCs w:val="22"/>
        </w:rPr>
        <w:t xml:space="preserve"> </w:t>
      </w:r>
      <w:r w:rsidR="00685C06">
        <w:rPr>
          <w:rFonts w:asciiTheme="minorHAnsi" w:hAnsiTheme="minorHAnsi" w:cstheme="minorHAnsi"/>
          <w:sz w:val="22"/>
          <w:szCs w:val="22"/>
        </w:rPr>
        <w:t>listopada</w:t>
      </w:r>
      <w:r w:rsidR="00643586" w:rsidRPr="00580E47">
        <w:rPr>
          <w:rFonts w:asciiTheme="minorHAnsi" w:hAnsiTheme="minorHAnsi" w:cstheme="minorHAnsi"/>
          <w:sz w:val="22"/>
          <w:szCs w:val="22"/>
        </w:rPr>
        <w:t xml:space="preserve"> 202</w:t>
      </w:r>
      <w:r w:rsidR="008450F9" w:rsidRPr="00580E47">
        <w:rPr>
          <w:rFonts w:asciiTheme="minorHAnsi" w:hAnsiTheme="minorHAnsi" w:cstheme="minorHAnsi"/>
          <w:sz w:val="22"/>
          <w:szCs w:val="22"/>
        </w:rPr>
        <w:t>2</w:t>
      </w:r>
      <w:r w:rsidR="00643586" w:rsidRPr="00580E47">
        <w:rPr>
          <w:rFonts w:asciiTheme="minorHAnsi" w:hAnsiTheme="minorHAnsi" w:cstheme="minorHAnsi"/>
          <w:sz w:val="22"/>
          <w:szCs w:val="22"/>
        </w:rPr>
        <w:t xml:space="preserve"> roku</w:t>
      </w:r>
      <w:r w:rsidRPr="00580E47">
        <w:rPr>
          <w:rFonts w:asciiTheme="minorHAnsi" w:hAnsiTheme="minorHAnsi" w:cstheme="minorHAnsi"/>
          <w:sz w:val="22"/>
          <w:szCs w:val="22"/>
        </w:rPr>
        <w:t xml:space="preserve"> do godz. 1</w:t>
      </w:r>
      <w:r w:rsidR="00685C06">
        <w:rPr>
          <w:rFonts w:asciiTheme="minorHAnsi" w:hAnsiTheme="minorHAnsi" w:cstheme="minorHAnsi"/>
          <w:sz w:val="22"/>
          <w:szCs w:val="22"/>
        </w:rPr>
        <w:t>2</w:t>
      </w:r>
      <w:r w:rsidRPr="00580E47">
        <w:rPr>
          <w:rFonts w:asciiTheme="minorHAnsi" w:hAnsiTheme="minorHAnsi" w:cstheme="minorHAnsi"/>
          <w:sz w:val="22"/>
          <w:szCs w:val="22"/>
        </w:rPr>
        <w:t>.00</w:t>
      </w:r>
    </w:p>
    <w:p w14:paraId="1F198C9A" w14:textId="288B4EA2" w:rsidR="00660BC2" w:rsidRPr="00923EF0" w:rsidRDefault="00660BC2" w:rsidP="00643586">
      <w:pPr>
        <w:pStyle w:val="NormalnyWeb"/>
        <w:numPr>
          <w:ilvl w:val="0"/>
          <w:numId w:val="28"/>
        </w:numPr>
        <w:ind w:left="142" w:hanging="142"/>
        <w:jc w:val="both"/>
        <w:rPr>
          <w:rFonts w:asciiTheme="minorHAnsi" w:hAnsiTheme="minorHAnsi" w:cstheme="minorHAnsi"/>
        </w:rPr>
      </w:pPr>
      <w:r w:rsidRPr="00923EF0">
        <w:rPr>
          <w:rStyle w:val="Pogrubienie"/>
          <w:rFonts w:asciiTheme="minorHAnsi" w:hAnsiTheme="minorHAnsi" w:cstheme="minorHAnsi"/>
        </w:rPr>
        <w:t>Ofertę należy przesłać do siedziby Zamawiającego:</w:t>
      </w:r>
    </w:p>
    <w:p w14:paraId="310DDDA7" w14:textId="5D901488" w:rsidR="00643586" w:rsidRPr="00923EF0" w:rsidRDefault="00660BC2" w:rsidP="00643586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923EF0">
        <w:rPr>
          <w:rFonts w:cstheme="minorHAnsi"/>
        </w:rPr>
        <w:t xml:space="preserve">adres e-mail: </w:t>
      </w:r>
      <w:hyperlink r:id="rId6" w:history="1">
        <w:r w:rsidR="00EC7304" w:rsidRPr="00AA19AE">
          <w:rPr>
            <w:rStyle w:val="Hipercze"/>
            <w:rFonts w:cstheme="minorHAnsi"/>
          </w:rPr>
          <w:t>piotr.rafinski@e-sokolow-mlp.pl</w:t>
        </w:r>
      </w:hyperlink>
    </w:p>
    <w:p w14:paraId="04B79964" w14:textId="36C6980D" w:rsidR="00660BC2" w:rsidRPr="00923EF0" w:rsidRDefault="00643586" w:rsidP="00EC7304">
      <w:pPr>
        <w:pStyle w:val="Akapitzlist"/>
        <w:spacing w:before="100" w:beforeAutospacing="1" w:after="100" w:afterAutospacing="1" w:line="240" w:lineRule="auto"/>
        <w:ind w:left="1080"/>
        <w:rPr>
          <w:rFonts w:cstheme="minorHAnsi"/>
        </w:rPr>
      </w:pPr>
      <w:r w:rsidRPr="00923EF0">
        <w:rPr>
          <w:rFonts w:cstheme="minorHAnsi"/>
        </w:rPr>
        <w:br/>
      </w:r>
    </w:p>
    <w:p w14:paraId="6B9AD207" w14:textId="7B4570B0" w:rsidR="00643586" w:rsidRPr="00580E47" w:rsidRDefault="00643586" w:rsidP="00643586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580E47">
        <w:rPr>
          <w:rFonts w:cstheme="minorHAnsi"/>
          <w:b/>
          <w:bCs/>
          <w:sz w:val="24"/>
          <w:szCs w:val="24"/>
        </w:rPr>
        <w:t>Załączniki</w:t>
      </w:r>
    </w:p>
    <w:p w14:paraId="1F63ECD5" w14:textId="2661E95D" w:rsidR="00744AB3" w:rsidRDefault="00744AB3" w:rsidP="0064358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923EF0">
        <w:rPr>
          <w:rFonts w:cstheme="minorHAnsi"/>
        </w:rPr>
        <w:t>formularz ofertowy</w:t>
      </w:r>
    </w:p>
    <w:p w14:paraId="51A0E865" w14:textId="639F1ADF" w:rsidR="00A27BC3" w:rsidRPr="00923EF0" w:rsidRDefault="00660BC2" w:rsidP="00702DB9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 w:rsidRPr="00923EF0">
        <w:rPr>
          <w:rFonts w:asciiTheme="minorHAnsi" w:hAnsiTheme="minorHAnsi" w:cstheme="minorHAnsi"/>
        </w:rPr>
        <w:br/>
      </w:r>
      <w:r w:rsidRPr="00923EF0">
        <w:rPr>
          <w:rStyle w:val="Pogrubienie"/>
          <w:rFonts w:asciiTheme="minorHAnsi" w:hAnsiTheme="minorHAnsi" w:cstheme="minorHAnsi"/>
        </w:rPr>
        <w:t xml:space="preserve">Niniejsze  zapytanie ofertowe nie stanowi zobowiązania Gminy Sokołów Małopolski </w:t>
      </w:r>
      <w:r w:rsidR="00643586" w:rsidRPr="00923EF0">
        <w:rPr>
          <w:rStyle w:val="Pogrubienie"/>
          <w:rFonts w:asciiTheme="minorHAnsi" w:hAnsiTheme="minorHAnsi" w:cstheme="minorHAnsi"/>
        </w:rPr>
        <w:br/>
      </w:r>
      <w:r w:rsidRPr="00923EF0">
        <w:rPr>
          <w:rStyle w:val="Pogrubienie"/>
          <w:rFonts w:asciiTheme="minorHAnsi" w:hAnsiTheme="minorHAnsi" w:cstheme="minorHAnsi"/>
        </w:rPr>
        <w:t>do</w:t>
      </w:r>
      <w:r w:rsidR="00643586" w:rsidRPr="00923EF0">
        <w:rPr>
          <w:rStyle w:val="Pogrubienie"/>
          <w:rFonts w:asciiTheme="minorHAnsi" w:hAnsiTheme="minorHAnsi" w:cstheme="minorHAnsi"/>
        </w:rPr>
        <w:t xml:space="preserve"> </w:t>
      </w:r>
      <w:r w:rsidRPr="00923EF0">
        <w:rPr>
          <w:rStyle w:val="Pogrubienie"/>
          <w:rFonts w:asciiTheme="minorHAnsi" w:hAnsiTheme="minorHAnsi" w:cstheme="minorHAnsi"/>
        </w:rPr>
        <w:t>zawarcia umowy.</w:t>
      </w:r>
    </w:p>
    <w:p w14:paraId="68F3D2CC" w14:textId="4634F315" w:rsidR="00744AB3" w:rsidRPr="00923EF0" w:rsidRDefault="00744AB3" w:rsidP="00744AB3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23EF0">
        <w:rPr>
          <w:rFonts w:eastAsia="Times New Roman" w:cstheme="minorHAnsi"/>
          <w:b/>
          <w:sz w:val="24"/>
          <w:szCs w:val="24"/>
          <w:lang w:eastAsia="pl-PL"/>
        </w:rPr>
        <w:lastRenderedPageBreak/>
        <w:t>FORMULARZ OFERTY</w:t>
      </w:r>
    </w:p>
    <w:p w14:paraId="013F9FE8" w14:textId="148C9051" w:rsidR="00744AB3" w:rsidRDefault="00744AB3" w:rsidP="004A03E3">
      <w:pPr>
        <w:tabs>
          <w:tab w:val="left" w:pos="708"/>
        </w:tabs>
        <w:suppressAutoHyphens/>
        <w:spacing w:line="276" w:lineRule="auto"/>
        <w:contextualSpacing/>
        <w:jc w:val="center"/>
        <w:rPr>
          <w:rFonts w:eastAsia="Lucida Sans Unicode" w:cstheme="minorHAnsi"/>
          <w:b/>
        </w:rPr>
      </w:pPr>
      <w:r w:rsidRPr="00923EF0">
        <w:rPr>
          <w:rFonts w:eastAsia="Lucida Sans Unicode" w:cstheme="minorHAnsi"/>
          <w:b/>
        </w:rPr>
        <w:t xml:space="preserve">na dostawę </w:t>
      </w:r>
      <w:r w:rsidR="00EC7304" w:rsidRPr="00EC7304">
        <w:rPr>
          <w:rFonts w:eastAsia="Lucida Sans Unicode" w:cstheme="minorHAnsi"/>
          <w:b/>
        </w:rPr>
        <w:t>urządzeni</w:t>
      </w:r>
      <w:r w:rsidR="00EC7304">
        <w:rPr>
          <w:rFonts w:eastAsia="Lucida Sans Unicode" w:cstheme="minorHAnsi"/>
          <w:b/>
        </w:rPr>
        <w:t>a</w:t>
      </w:r>
      <w:r w:rsidR="00EC7304" w:rsidRPr="00EC7304">
        <w:rPr>
          <w:rFonts w:eastAsia="Lucida Sans Unicode" w:cstheme="minorHAnsi"/>
          <w:b/>
        </w:rPr>
        <w:t xml:space="preserve"> wielofunkcyjne, kolorowe, formatu A3, gotowe do pracy</w:t>
      </w:r>
    </w:p>
    <w:p w14:paraId="2E398798" w14:textId="77777777" w:rsidR="00580E47" w:rsidRPr="00923EF0" w:rsidRDefault="00580E47" w:rsidP="004A03E3">
      <w:pPr>
        <w:tabs>
          <w:tab w:val="left" w:pos="708"/>
        </w:tabs>
        <w:suppressAutoHyphens/>
        <w:spacing w:line="276" w:lineRule="auto"/>
        <w:contextualSpacing/>
        <w:jc w:val="center"/>
        <w:rPr>
          <w:rFonts w:eastAsia="Lucida Sans Unicode" w:cstheme="minorHAnsi"/>
          <w:b/>
        </w:rPr>
      </w:pPr>
    </w:p>
    <w:p w14:paraId="00E63C7C" w14:textId="77777777" w:rsidR="00744AB3" w:rsidRPr="00923EF0" w:rsidRDefault="00744AB3" w:rsidP="00744AB3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D0B782F" w14:textId="77777777" w:rsidR="00744AB3" w:rsidRPr="00923EF0" w:rsidRDefault="00744AB3" w:rsidP="00EC7304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center"/>
        <w:rPr>
          <w:rFonts w:eastAsia="Lucida Sans Unicode" w:cstheme="minorHAnsi"/>
        </w:rPr>
      </w:pPr>
      <w:r w:rsidRPr="00923EF0">
        <w:rPr>
          <w:rFonts w:eastAsia="Lucida Sans Unicode" w:cstheme="minorHAnsi"/>
          <w:b/>
          <w:sz w:val="24"/>
          <w:szCs w:val="24"/>
        </w:rPr>
        <w:t>Nazwa Wykonawcy:</w:t>
      </w:r>
      <w:r w:rsidRPr="00923EF0">
        <w:rPr>
          <w:rFonts w:eastAsia="Lucida Sans Unicode" w:cstheme="minorHAnsi"/>
          <w:sz w:val="24"/>
          <w:szCs w:val="24"/>
        </w:rPr>
        <w:t xml:space="preserve"> ….......................................................................................</w:t>
      </w:r>
    </w:p>
    <w:p w14:paraId="0C0E4B34" w14:textId="691B62EF" w:rsidR="00744AB3" w:rsidRPr="00923EF0" w:rsidRDefault="00744AB3" w:rsidP="00EC7304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center"/>
        <w:rPr>
          <w:rFonts w:eastAsia="Lucida Sans Unicode" w:cstheme="minorHAnsi"/>
        </w:rPr>
      </w:pPr>
      <w:r w:rsidRPr="00923EF0">
        <w:rPr>
          <w:rFonts w:eastAsia="Lucida Sans Unicode" w:cstheme="minorHAnsi"/>
          <w:b/>
          <w:sz w:val="24"/>
          <w:szCs w:val="24"/>
        </w:rPr>
        <w:t>Adres Wykonawcy:</w:t>
      </w:r>
      <w:r w:rsidRPr="00923EF0">
        <w:rPr>
          <w:rFonts w:eastAsia="Lucida Sans Unicode" w:cstheme="minorHAnsi"/>
          <w:sz w:val="24"/>
          <w:szCs w:val="24"/>
        </w:rPr>
        <w:t xml:space="preserve"> ….........................................................................................</w:t>
      </w:r>
    </w:p>
    <w:p w14:paraId="1B67B47D" w14:textId="77777777" w:rsidR="00744AB3" w:rsidRPr="00923EF0" w:rsidRDefault="00744AB3" w:rsidP="00EC7304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center"/>
        <w:rPr>
          <w:rFonts w:eastAsia="Lucida Sans Unicode" w:cstheme="minorHAnsi"/>
        </w:rPr>
      </w:pPr>
      <w:r w:rsidRPr="00923EF0">
        <w:rPr>
          <w:rFonts w:eastAsia="Lucida Sans Unicode" w:cstheme="minorHAnsi"/>
          <w:b/>
          <w:sz w:val="24"/>
          <w:szCs w:val="24"/>
        </w:rPr>
        <w:t>NIP:</w:t>
      </w:r>
      <w:r w:rsidRPr="00923EF0">
        <w:rPr>
          <w:rFonts w:eastAsia="Lucida Sans Unicode" w:cstheme="minorHAnsi"/>
          <w:sz w:val="24"/>
          <w:szCs w:val="24"/>
        </w:rPr>
        <w:t xml:space="preserve"> …..................................................................................................................</w:t>
      </w:r>
    </w:p>
    <w:p w14:paraId="7483F024" w14:textId="69580118" w:rsidR="00744AB3" w:rsidRDefault="00744AB3" w:rsidP="00EC7304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center"/>
        <w:rPr>
          <w:rFonts w:eastAsia="Lucida Sans Unicode" w:cstheme="minorHAnsi"/>
          <w:sz w:val="24"/>
          <w:szCs w:val="24"/>
        </w:rPr>
      </w:pPr>
      <w:r w:rsidRPr="00923EF0">
        <w:rPr>
          <w:rFonts w:eastAsia="Lucida Sans Unicode" w:cstheme="minorHAnsi"/>
          <w:b/>
          <w:sz w:val="24"/>
          <w:szCs w:val="24"/>
        </w:rPr>
        <w:t>REGON:</w:t>
      </w:r>
      <w:r w:rsidRPr="00923EF0">
        <w:rPr>
          <w:rFonts w:eastAsia="Lucida Sans Unicode" w:cstheme="minorHAnsi"/>
          <w:sz w:val="24"/>
          <w:szCs w:val="24"/>
        </w:rPr>
        <w:t xml:space="preserve"> </w:t>
      </w:r>
      <w:r w:rsidR="009F7C43" w:rsidRPr="00923EF0">
        <w:rPr>
          <w:rFonts w:eastAsia="Lucida Sans Unicode" w:cstheme="minorHAnsi"/>
          <w:sz w:val="24"/>
          <w:szCs w:val="24"/>
        </w:rPr>
        <w:t>.</w:t>
      </w:r>
      <w:r w:rsidRPr="00923EF0">
        <w:rPr>
          <w:rFonts w:eastAsia="Lucida Sans Unicode" w:cstheme="minorHAnsi"/>
          <w:sz w:val="24"/>
          <w:szCs w:val="24"/>
        </w:rPr>
        <w:t>…...........................................................................................................</w:t>
      </w:r>
    </w:p>
    <w:p w14:paraId="702ED94C" w14:textId="77777777" w:rsidR="00EC7304" w:rsidRPr="00923EF0" w:rsidRDefault="00EC7304" w:rsidP="00EC7304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center"/>
        <w:rPr>
          <w:rFonts w:eastAsia="Lucida Sans Unicode" w:cstheme="minorHAnsi"/>
          <w:sz w:val="24"/>
          <w:szCs w:val="24"/>
        </w:rPr>
      </w:pPr>
    </w:p>
    <w:tbl>
      <w:tblPr>
        <w:tblpPr w:leftFromText="141" w:rightFromText="141" w:bottomFromText="160" w:vertAnchor="page" w:horzAnchor="margin" w:tblpXSpec="center" w:tblpY="51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038"/>
        <w:gridCol w:w="1055"/>
        <w:gridCol w:w="2199"/>
        <w:gridCol w:w="2126"/>
      </w:tblGrid>
      <w:tr w:rsidR="00EC7304" w:rsidRPr="00923EF0" w14:paraId="054D12C2" w14:textId="77777777" w:rsidTr="00EC7304">
        <w:trPr>
          <w:cantSplit/>
          <w:trHeight w:val="133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3B2D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Nazwa, typ, Producent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248E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05B7D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Okres gwarancji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2A6A6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Wartość jednostkowa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FF8C8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Wartość jednostkowa brutto</w:t>
            </w:r>
          </w:p>
        </w:tc>
      </w:tr>
      <w:tr w:rsidR="00EC7304" w:rsidRPr="00923EF0" w14:paraId="28A75491" w14:textId="77777777" w:rsidTr="00EC7304">
        <w:trPr>
          <w:cantSplit/>
          <w:trHeight w:val="233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1771" w14:textId="1D6F06E5" w:rsidR="00EC7304" w:rsidRPr="00923EF0" w:rsidRDefault="00EC7304" w:rsidP="00EC730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0446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923EF0">
              <w:rPr>
                <w:rFonts w:eastAsia="Lucida Sans Unicode" w:cstheme="minorHAnsi"/>
                <w:b/>
                <w:sz w:val="24"/>
                <w:szCs w:val="24"/>
              </w:rPr>
              <w:t>1 szt.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AA14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8107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8D97D" w14:textId="77777777" w:rsidR="00EC7304" w:rsidRPr="00923EF0" w:rsidRDefault="00EC7304" w:rsidP="00EC730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733F7720" w14:textId="77777777" w:rsidR="00EC7304" w:rsidRDefault="00EC7304" w:rsidP="00EC7304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</w:rPr>
      </w:pPr>
    </w:p>
    <w:p w14:paraId="36189D51" w14:textId="77777777" w:rsidR="00EC7304" w:rsidRDefault="00EC7304" w:rsidP="00EC7304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</w:rPr>
      </w:pPr>
    </w:p>
    <w:p w14:paraId="13CBFB03" w14:textId="64CA0B19" w:rsidR="00744AB3" w:rsidRPr="00923EF0" w:rsidRDefault="00744AB3" w:rsidP="00744AB3">
      <w:pPr>
        <w:pStyle w:val="Akapitzlist"/>
        <w:numPr>
          <w:ilvl w:val="0"/>
          <w:numId w:val="3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923EF0">
        <w:rPr>
          <w:rFonts w:eastAsia="Lucida Sans Unicode" w:cstheme="minorHAnsi"/>
        </w:rPr>
        <w:t xml:space="preserve">Oferujemy wykonanie zamówienia w terminie do </w:t>
      </w:r>
      <w:r w:rsidR="00BB4AF8">
        <w:rPr>
          <w:rFonts w:eastAsia="Lucida Sans Unicode" w:cstheme="minorHAnsi"/>
        </w:rPr>
        <w:t>9</w:t>
      </w:r>
      <w:r w:rsidRPr="00923EF0">
        <w:rPr>
          <w:rFonts w:eastAsia="Lucida Sans Unicode" w:cstheme="minorHAnsi"/>
        </w:rPr>
        <w:t xml:space="preserve"> </w:t>
      </w:r>
      <w:r w:rsidR="00BB4AF8">
        <w:rPr>
          <w:rFonts w:eastAsia="Lucida Sans Unicode" w:cstheme="minorHAnsi"/>
        </w:rPr>
        <w:t>grudnia</w:t>
      </w:r>
      <w:r w:rsidRPr="00923EF0">
        <w:rPr>
          <w:rFonts w:eastAsia="Lucida Sans Unicode" w:cstheme="minorHAnsi"/>
        </w:rPr>
        <w:t xml:space="preserve"> 202</w:t>
      </w:r>
      <w:r w:rsidR="00923EF0" w:rsidRPr="00923EF0">
        <w:rPr>
          <w:rFonts w:eastAsia="Lucida Sans Unicode" w:cstheme="minorHAnsi"/>
        </w:rPr>
        <w:t>2</w:t>
      </w:r>
      <w:r w:rsidRPr="00923EF0">
        <w:rPr>
          <w:rFonts w:eastAsia="Lucida Sans Unicode" w:cstheme="minorHAnsi"/>
        </w:rPr>
        <w:t xml:space="preserve"> r.</w:t>
      </w:r>
    </w:p>
    <w:p w14:paraId="13696CDF" w14:textId="77777777" w:rsidR="00744AB3" w:rsidRPr="00923EF0" w:rsidRDefault="00744AB3" w:rsidP="00744AB3">
      <w:pPr>
        <w:pStyle w:val="Akapitzlist"/>
        <w:numPr>
          <w:ilvl w:val="0"/>
          <w:numId w:val="3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923EF0">
        <w:rPr>
          <w:rFonts w:eastAsia="Lucida Sans Unicode" w:cstheme="minorHAnsi"/>
        </w:rPr>
        <w:t>Oświadczamy, że cena oferty (z podatkiem VAT) jest ceną faktyczną na dzień składania oferty.</w:t>
      </w:r>
    </w:p>
    <w:p w14:paraId="4E826520" w14:textId="77777777" w:rsidR="00744AB3" w:rsidRPr="00923EF0" w:rsidRDefault="00744AB3" w:rsidP="00744AB3">
      <w:pPr>
        <w:pStyle w:val="Akapitzlist"/>
        <w:numPr>
          <w:ilvl w:val="0"/>
          <w:numId w:val="3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923EF0">
        <w:rPr>
          <w:rFonts w:eastAsia="Lucida Sans Unicode" w:cstheme="minorHAnsi"/>
        </w:rPr>
        <w:t>Oświadczamy, że cena podana w ofercie będzie podlegała zmianie wyłącznie w przypadku ustawowej zmiany stawki podatku VAT.</w:t>
      </w:r>
    </w:p>
    <w:p w14:paraId="7B6E6CB7" w14:textId="77777777" w:rsidR="00744AB3" w:rsidRPr="00923EF0" w:rsidRDefault="00744AB3" w:rsidP="00744AB3">
      <w:pPr>
        <w:pStyle w:val="Akapitzlist"/>
        <w:numPr>
          <w:ilvl w:val="0"/>
          <w:numId w:val="31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923EF0">
        <w:rPr>
          <w:rFonts w:eastAsia="Lucida Sans Unicode" w:cstheme="minorHAnsi"/>
        </w:rPr>
        <w:t>Wyrażam zgodę na warunki płatności określone w zapytaniu.</w:t>
      </w:r>
    </w:p>
    <w:p w14:paraId="7AC624E8" w14:textId="77777777" w:rsidR="00744AB3" w:rsidRPr="00923EF0" w:rsidRDefault="00744AB3" w:rsidP="00744AB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E82D005" w14:textId="505321CF" w:rsidR="00744AB3" w:rsidRDefault="00744AB3" w:rsidP="00744AB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044DCF1" w14:textId="0CDCBBC2" w:rsidR="00EC7304" w:rsidRDefault="00EC7304" w:rsidP="00744AB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B1BA96B" w14:textId="77777777" w:rsidR="00EC7304" w:rsidRPr="00923EF0" w:rsidRDefault="00EC7304" w:rsidP="00744AB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B730D7C" w14:textId="77777777" w:rsidR="00744AB3" w:rsidRPr="00923EF0" w:rsidRDefault="00744AB3" w:rsidP="00744AB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DEDC2E4" w14:textId="2EAAEDB9" w:rsidR="00744AB3" w:rsidRPr="00923EF0" w:rsidRDefault="00744AB3" w:rsidP="00BB4AF8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lang w:eastAsia="pl-PL"/>
        </w:rPr>
      </w:pPr>
      <w:r w:rsidRPr="00923EF0">
        <w:rPr>
          <w:rFonts w:eastAsia="Times New Roman" w:cstheme="minorHAnsi"/>
          <w:lang w:eastAsia="pl-PL"/>
        </w:rPr>
        <w:t>Dnia: ………………………</w:t>
      </w:r>
      <w:r w:rsidR="00BB4AF8">
        <w:rPr>
          <w:rFonts w:eastAsia="Times New Roman" w:cstheme="minorHAnsi"/>
          <w:lang w:eastAsia="pl-PL"/>
        </w:rPr>
        <w:tab/>
      </w:r>
      <w:r w:rsidR="00BB4AF8">
        <w:rPr>
          <w:rFonts w:eastAsia="Times New Roman" w:cstheme="minorHAnsi"/>
          <w:lang w:eastAsia="pl-PL"/>
        </w:rPr>
        <w:tab/>
      </w:r>
      <w:r w:rsidR="00BB4AF8">
        <w:rPr>
          <w:rFonts w:eastAsia="Times New Roman" w:cstheme="minorHAnsi"/>
          <w:lang w:eastAsia="pl-PL"/>
        </w:rPr>
        <w:tab/>
      </w:r>
      <w:r w:rsidR="00BB4AF8">
        <w:rPr>
          <w:rFonts w:eastAsia="Times New Roman" w:cstheme="minorHAnsi"/>
          <w:lang w:eastAsia="pl-PL"/>
        </w:rPr>
        <w:tab/>
      </w:r>
      <w:r w:rsidR="00BB4AF8">
        <w:rPr>
          <w:rFonts w:eastAsia="Times New Roman" w:cstheme="minorHAnsi"/>
          <w:lang w:eastAsia="pl-PL"/>
        </w:rPr>
        <w:tab/>
        <w:t xml:space="preserve">         </w:t>
      </w:r>
      <w:r w:rsidRPr="00923EF0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2005AAF3" w14:textId="7A5C64A7" w:rsidR="00744AB3" w:rsidRPr="006338DC" w:rsidRDefault="00744AB3" w:rsidP="006338DC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923EF0">
        <w:rPr>
          <w:rFonts w:eastAsia="Times New Roman" w:cstheme="minorHAnsi"/>
          <w:spacing w:val="-2"/>
          <w:lang w:eastAsia="pl-PL"/>
        </w:rPr>
        <w:t>(podpis upoważnionego przedstawiciela)</w:t>
      </w:r>
    </w:p>
    <w:sectPr w:rsidR="00744AB3" w:rsidRPr="006338DC" w:rsidSect="004342BD">
      <w:pgSz w:w="11909" w:h="16834"/>
      <w:pgMar w:top="1440" w:right="1080" w:bottom="1440" w:left="10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0F42002"/>
    <w:multiLevelType w:val="multilevel"/>
    <w:tmpl w:val="7B468C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777B98"/>
    <w:multiLevelType w:val="hybridMultilevel"/>
    <w:tmpl w:val="873EE4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D83588"/>
    <w:multiLevelType w:val="hybridMultilevel"/>
    <w:tmpl w:val="B31E1CF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BF3D1B"/>
    <w:multiLevelType w:val="hybridMultilevel"/>
    <w:tmpl w:val="A220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235B0"/>
    <w:multiLevelType w:val="hybridMultilevel"/>
    <w:tmpl w:val="9A3EC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DA31BD"/>
    <w:multiLevelType w:val="multilevel"/>
    <w:tmpl w:val="C2B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C4AE1"/>
    <w:multiLevelType w:val="hybridMultilevel"/>
    <w:tmpl w:val="311EA95E"/>
    <w:lvl w:ilvl="0" w:tplc="6C183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42074"/>
    <w:multiLevelType w:val="hybridMultilevel"/>
    <w:tmpl w:val="D65631A2"/>
    <w:lvl w:ilvl="0" w:tplc="A45850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894ADF"/>
    <w:multiLevelType w:val="hybridMultilevel"/>
    <w:tmpl w:val="D4705282"/>
    <w:lvl w:ilvl="0" w:tplc="ACE09EE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42CE1"/>
    <w:multiLevelType w:val="multilevel"/>
    <w:tmpl w:val="FE4C686E"/>
    <w:lvl w:ilvl="0">
      <w:start w:val="9"/>
      <w:numFmt w:val="upperRoman"/>
      <w:lvlText w:val="%1.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5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7960BD"/>
    <w:multiLevelType w:val="hybridMultilevel"/>
    <w:tmpl w:val="DD9AF49E"/>
    <w:lvl w:ilvl="0" w:tplc="9BC66C3C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A50BF"/>
    <w:multiLevelType w:val="hybridMultilevel"/>
    <w:tmpl w:val="D51C4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798244">
    <w:abstractNumId w:val="7"/>
  </w:num>
  <w:num w:numId="2" w16cid:durableId="779758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3723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2221465">
    <w:abstractNumId w:val="0"/>
  </w:num>
  <w:num w:numId="5" w16cid:durableId="587271627">
    <w:abstractNumId w:val="8"/>
  </w:num>
  <w:num w:numId="6" w16cid:durableId="1362247311">
    <w:abstractNumId w:val="26"/>
  </w:num>
  <w:num w:numId="7" w16cid:durableId="191891332">
    <w:abstractNumId w:val="6"/>
  </w:num>
  <w:num w:numId="8" w16cid:durableId="1748646981">
    <w:abstractNumId w:val="25"/>
  </w:num>
  <w:num w:numId="9" w16cid:durableId="2109933762">
    <w:abstractNumId w:val="14"/>
  </w:num>
  <w:num w:numId="10" w16cid:durableId="1509563775">
    <w:abstractNumId w:val="13"/>
  </w:num>
  <w:num w:numId="11" w16cid:durableId="1777406672">
    <w:abstractNumId w:val="10"/>
  </w:num>
  <w:num w:numId="12" w16cid:durableId="1923953222">
    <w:abstractNumId w:val="28"/>
  </w:num>
  <w:num w:numId="13" w16cid:durableId="583759872">
    <w:abstractNumId w:val="29"/>
  </w:num>
  <w:num w:numId="14" w16cid:durableId="1210147028">
    <w:abstractNumId w:val="22"/>
  </w:num>
  <w:num w:numId="15" w16cid:durableId="515660780">
    <w:abstractNumId w:val="2"/>
  </w:num>
  <w:num w:numId="16" w16cid:durableId="2016179218">
    <w:abstractNumId w:val="16"/>
  </w:num>
  <w:num w:numId="17" w16cid:durableId="1218591474">
    <w:abstractNumId w:val="19"/>
  </w:num>
  <w:num w:numId="18" w16cid:durableId="407118045">
    <w:abstractNumId w:val="20"/>
  </w:num>
  <w:num w:numId="19" w16cid:durableId="1901675953">
    <w:abstractNumId w:val="15"/>
  </w:num>
  <w:num w:numId="20" w16cid:durableId="34892659">
    <w:abstractNumId w:val="12"/>
  </w:num>
  <w:num w:numId="21" w16cid:durableId="28338833">
    <w:abstractNumId w:val="9"/>
  </w:num>
  <w:num w:numId="22" w16cid:durableId="2080858386">
    <w:abstractNumId w:val="1"/>
  </w:num>
  <w:num w:numId="23" w16cid:durableId="1318878169">
    <w:abstractNumId w:val="17"/>
  </w:num>
  <w:num w:numId="24" w16cid:durableId="1615016914">
    <w:abstractNumId w:val="23"/>
  </w:num>
  <w:num w:numId="25" w16cid:durableId="174345767">
    <w:abstractNumId w:val="18"/>
  </w:num>
  <w:num w:numId="26" w16cid:durableId="106046654">
    <w:abstractNumId w:val="5"/>
  </w:num>
  <w:num w:numId="27" w16cid:durableId="2029717276">
    <w:abstractNumId w:val="24"/>
  </w:num>
  <w:num w:numId="28" w16cid:durableId="2024238279">
    <w:abstractNumId w:val="27"/>
  </w:num>
  <w:num w:numId="29" w16cid:durableId="1710643930">
    <w:abstractNumId w:val="30"/>
  </w:num>
  <w:num w:numId="30" w16cid:durableId="1807166496">
    <w:abstractNumId w:val="11"/>
  </w:num>
  <w:num w:numId="31" w16cid:durableId="1953898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023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06FE5"/>
    <w:rsid w:val="00026005"/>
    <w:rsid w:val="0006185A"/>
    <w:rsid w:val="0006343F"/>
    <w:rsid w:val="0008464D"/>
    <w:rsid w:val="00090656"/>
    <w:rsid w:val="000A13FA"/>
    <w:rsid w:val="000A2EE9"/>
    <w:rsid w:val="000A3ACA"/>
    <w:rsid w:val="000A64DA"/>
    <w:rsid w:val="000D2D07"/>
    <w:rsid w:val="000D3F06"/>
    <w:rsid w:val="0010521F"/>
    <w:rsid w:val="00110A47"/>
    <w:rsid w:val="001205AE"/>
    <w:rsid w:val="00121F3B"/>
    <w:rsid w:val="001255EE"/>
    <w:rsid w:val="00136306"/>
    <w:rsid w:val="00166736"/>
    <w:rsid w:val="0018053A"/>
    <w:rsid w:val="00180FC1"/>
    <w:rsid w:val="001934AE"/>
    <w:rsid w:val="00193F58"/>
    <w:rsid w:val="001A3F60"/>
    <w:rsid w:val="001B060C"/>
    <w:rsid w:val="00203BD2"/>
    <w:rsid w:val="00205D11"/>
    <w:rsid w:val="00210211"/>
    <w:rsid w:val="00217974"/>
    <w:rsid w:val="00225289"/>
    <w:rsid w:val="0025583D"/>
    <w:rsid w:val="0028373A"/>
    <w:rsid w:val="00290DBD"/>
    <w:rsid w:val="002929AA"/>
    <w:rsid w:val="002A669F"/>
    <w:rsid w:val="002D52C9"/>
    <w:rsid w:val="002E5286"/>
    <w:rsid w:val="00304324"/>
    <w:rsid w:val="00314F68"/>
    <w:rsid w:val="003334CD"/>
    <w:rsid w:val="00350289"/>
    <w:rsid w:val="00353BD6"/>
    <w:rsid w:val="00367C2B"/>
    <w:rsid w:val="003844F5"/>
    <w:rsid w:val="003969C2"/>
    <w:rsid w:val="003D35E4"/>
    <w:rsid w:val="003E1069"/>
    <w:rsid w:val="003E7C44"/>
    <w:rsid w:val="003F3966"/>
    <w:rsid w:val="00422266"/>
    <w:rsid w:val="00433C46"/>
    <w:rsid w:val="004342BD"/>
    <w:rsid w:val="00446B64"/>
    <w:rsid w:val="00450C25"/>
    <w:rsid w:val="0046274E"/>
    <w:rsid w:val="004634D2"/>
    <w:rsid w:val="0047244F"/>
    <w:rsid w:val="00497297"/>
    <w:rsid w:val="004978BF"/>
    <w:rsid w:val="004A03E3"/>
    <w:rsid w:val="004A4F45"/>
    <w:rsid w:val="004C6DF2"/>
    <w:rsid w:val="004E732F"/>
    <w:rsid w:val="004F0128"/>
    <w:rsid w:val="004F188F"/>
    <w:rsid w:val="005238D7"/>
    <w:rsid w:val="005243A3"/>
    <w:rsid w:val="0053400C"/>
    <w:rsid w:val="00536224"/>
    <w:rsid w:val="00555955"/>
    <w:rsid w:val="00576616"/>
    <w:rsid w:val="00580E47"/>
    <w:rsid w:val="00593362"/>
    <w:rsid w:val="005C3C84"/>
    <w:rsid w:val="005C7401"/>
    <w:rsid w:val="005E5AD6"/>
    <w:rsid w:val="005F0A6C"/>
    <w:rsid w:val="005F3858"/>
    <w:rsid w:val="00601BAF"/>
    <w:rsid w:val="00615E42"/>
    <w:rsid w:val="006338DC"/>
    <w:rsid w:val="00643586"/>
    <w:rsid w:val="00644024"/>
    <w:rsid w:val="006476F5"/>
    <w:rsid w:val="00651704"/>
    <w:rsid w:val="00660BC2"/>
    <w:rsid w:val="006630F6"/>
    <w:rsid w:val="00685C06"/>
    <w:rsid w:val="0068798A"/>
    <w:rsid w:val="006A1782"/>
    <w:rsid w:val="006B1B27"/>
    <w:rsid w:val="006C54E3"/>
    <w:rsid w:val="006D74E4"/>
    <w:rsid w:val="00702DB9"/>
    <w:rsid w:val="00704B66"/>
    <w:rsid w:val="00710222"/>
    <w:rsid w:val="00720833"/>
    <w:rsid w:val="00734CC0"/>
    <w:rsid w:val="00742224"/>
    <w:rsid w:val="00744AB3"/>
    <w:rsid w:val="00767CA1"/>
    <w:rsid w:val="00782C38"/>
    <w:rsid w:val="007856B1"/>
    <w:rsid w:val="00792BB3"/>
    <w:rsid w:val="007A778B"/>
    <w:rsid w:val="007B379C"/>
    <w:rsid w:val="007B76A5"/>
    <w:rsid w:val="007D0CC5"/>
    <w:rsid w:val="007E6174"/>
    <w:rsid w:val="00817F70"/>
    <w:rsid w:val="00833B47"/>
    <w:rsid w:val="008450F9"/>
    <w:rsid w:val="00847770"/>
    <w:rsid w:val="008639DB"/>
    <w:rsid w:val="00874293"/>
    <w:rsid w:val="00880B2F"/>
    <w:rsid w:val="00884B55"/>
    <w:rsid w:val="008A6833"/>
    <w:rsid w:val="008E05C1"/>
    <w:rsid w:val="00904B16"/>
    <w:rsid w:val="00923EF0"/>
    <w:rsid w:val="00925368"/>
    <w:rsid w:val="00962D9D"/>
    <w:rsid w:val="0096559E"/>
    <w:rsid w:val="009A53AC"/>
    <w:rsid w:val="009A786B"/>
    <w:rsid w:val="009B3A40"/>
    <w:rsid w:val="009C023B"/>
    <w:rsid w:val="009C6334"/>
    <w:rsid w:val="009F1EBA"/>
    <w:rsid w:val="009F40A1"/>
    <w:rsid w:val="009F7C43"/>
    <w:rsid w:val="00A06733"/>
    <w:rsid w:val="00A1051E"/>
    <w:rsid w:val="00A27BC3"/>
    <w:rsid w:val="00A30C3A"/>
    <w:rsid w:val="00A4144B"/>
    <w:rsid w:val="00A47D78"/>
    <w:rsid w:val="00A65FC4"/>
    <w:rsid w:val="00A67F90"/>
    <w:rsid w:val="00AA5828"/>
    <w:rsid w:val="00AB0137"/>
    <w:rsid w:val="00AC46CC"/>
    <w:rsid w:val="00AF0525"/>
    <w:rsid w:val="00AF2C65"/>
    <w:rsid w:val="00AF6718"/>
    <w:rsid w:val="00B03ADC"/>
    <w:rsid w:val="00B143D5"/>
    <w:rsid w:val="00B414ED"/>
    <w:rsid w:val="00B52070"/>
    <w:rsid w:val="00B73A9E"/>
    <w:rsid w:val="00B7456F"/>
    <w:rsid w:val="00BA6530"/>
    <w:rsid w:val="00BB4AF8"/>
    <w:rsid w:val="00BC19C9"/>
    <w:rsid w:val="00BE64A9"/>
    <w:rsid w:val="00C1054F"/>
    <w:rsid w:val="00C273A1"/>
    <w:rsid w:val="00C30613"/>
    <w:rsid w:val="00C310A7"/>
    <w:rsid w:val="00C3658E"/>
    <w:rsid w:val="00C46093"/>
    <w:rsid w:val="00C737BB"/>
    <w:rsid w:val="00C97610"/>
    <w:rsid w:val="00CC39FB"/>
    <w:rsid w:val="00CE4D63"/>
    <w:rsid w:val="00D0516B"/>
    <w:rsid w:val="00D100A7"/>
    <w:rsid w:val="00D5675A"/>
    <w:rsid w:val="00D81398"/>
    <w:rsid w:val="00D90CE3"/>
    <w:rsid w:val="00DA1778"/>
    <w:rsid w:val="00DB1BE5"/>
    <w:rsid w:val="00DC1FC5"/>
    <w:rsid w:val="00DC692C"/>
    <w:rsid w:val="00DD2EFD"/>
    <w:rsid w:val="00DD593A"/>
    <w:rsid w:val="00DE289A"/>
    <w:rsid w:val="00DE4994"/>
    <w:rsid w:val="00E26253"/>
    <w:rsid w:val="00E33067"/>
    <w:rsid w:val="00E472D3"/>
    <w:rsid w:val="00E73D7C"/>
    <w:rsid w:val="00EA354D"/>
    <w:rsid w:val="00EB029E"/>
    <w:rsid w:val="00EC3761"/>
    <w:rsid w:val="00EC7304"/>
    <w:rsid w:val="00EF2F76"/>
    <w:rsid w:val="00F07F87"/>
    <w:rsid w:val="00F142CC"/>
    <w:rsid w:val="00F26C6A"/>
    <w:rsid w:val="00F56F2E"/>
    <w:rsid w:val="00F57239"/>
    <w:rsid w:val="00F86E19"/>
    <w:rsid w:val="00F976C6"/>
    <w:rsid w:val="00FA0196"/>
    <w:rsid w:val="00FA2AD6"/>
    <w:rsid w:val="00FD60C0"/>
    <w:rsid w:val="00FE1E4F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0F8B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7F87"/>
    <w:rPr>
      <w:color w:val="954F72" w:themeColor="followedHyperlink"/>
      <w:u w:val="single"/>
    </w:rPr>
  </w:style>
  <w:style w:type="paragraph" w:customStyle="1" w:styleId="Default">
    <w:name w:val="Default"/>
    <w:rsid w:val="00136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B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unhideWhenUsed/>
    <w:rsid w:val="00660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0BC2"/>
    <w:rPr>
      <w:b/>
      <w:bCs/>
    </w:rPr>
  </w:style>
  <w:style w:type="character" w:customStyle="1" w:styleId="cs15323895">
    <w:name w:val="cs15323895"/>
    <w:basedOn w:val="Domylnaczcionkaakapitu"/>
    <w:rsid w:val="0049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tr.rafinski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C166-4B60-4BEB-AAA3-B1C9F742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3</cp:revision>
  <cp:lastPrinted>2022-11-23T12:42:00Z</cp:lastPrinted>
  <dcterms:created xsi:type="dcterms:W3CDTF">2022-11-24T08:21:00Z</dcterms:created>
  <dcterms:modified xsi:type="dcterms:W3CDTF">2022-11-24T08:51:00Z</dcterms:modified>
</cp:coreProperties>
</file>