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31AD7" w14:textId="7E782E3E" w:rsidR="00353BD6" w:rsidRPr="00353BD6" w:rsidRDefault="005F0A6C" w:rsidP="00353BD6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Sokołów M</w:t>
      </w:r>
      <w:r w:rsidR="002E5286">
        <w:rPr>
          <w:rFonts w:ascii="Calibri" w:eastAsia="Times New Roman" w:hAnsi="Calibri" w:cs="Times New Roman"/>
          <w:sz w:val="24"/>
          <w:szCs w:val="24"/>
          <w:lang w:eastAsia="pl-PL"/>
        </w:rPr>
        <w:t>ałopolski</w:t>
      </w:r>
      <w:r w:rsidR="0059336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E33067">
        <w:rPr>
          <w:rFonts w:ascii="Calibri" w:eastAsia="Times New Roman" w:hAnsi="Calibri" w:cs="Times New Roman"/>
          <w:sz w:val="24"/>
          <w:szCs w:val="24"/>
          <w:lang w:eastAsia="pl-PL"/>
        </w:rPr>
        <w:t>15</w:t>
      </w:r>
      <w:r w:rsidR="0059336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  <w:r w:rsidR="00E33067">
        <w:rPr>
          <w:rFonts w:ascii="Calibri" w:eastAsia="Times New Roman" w:hAnsi="Calibri" w:cs="Times New Roman"/>
          <w:sz w:val="24"/>
          <w:szCs w:val="24"/>
          <w:lang w:eastAsia="pl-PL"/>
        </w:rPr>
        <w:t>12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</w:t>
      </w:r>
      <w:r w:rsidR="00DD2EFD">
        <w:rPr>
          <w:rFonts w:ascii="Calibri" w:eastAsia="Times New Roman" w:hAnsi="Calibri" w:cs="Times New Roman"/>
          <w:sz w:val="24"/>
          <w:szCs w:val="24"/>
          <w:lang w:eastAsia="pl-PL"/>
        </w:rPr>
        <w:t>20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</w:t>
      </w:r>
    </w:p>
    <w:p w14:paraId="4FF98CEF" w14:textId="020AEEFD" w:rsidR="001205AE" w:rsidRDefault="00DD593A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0" w:name="_Hlk31638008"/>
      <w:r>
        <w:rPr>
          <w:rFonts w:ascii="Calibri" w:eastAsia="Times New Roman" w:hAnsi="Calibri" w:cs="Times New Roman"/>
          <w:sz w:val="24"/>
          <w:szCs w:val="24"/>
          <w:lang w:eastAsia="pl-PL"/>
        </w:rPr>
        <w:t>OA.136.</w:t>
      </w:r>
      <w:r w:rsidR="00E33067">
        <w:rPr>
          <w:rFonts w:ascii="Calibri" w:eastAsia="Times New Roman" w:hAnsi="Calibri" w:cs="Times New Roman"/>
          <w:sz w:val="24"/>
          <w:szCs w:val="24"/>
          <w:lang w:eastAsia="pl-PL"/>
        </w:rPr>
        <w:t>20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</w:t>
      </w:r>
      <w:r w:rsidR="00DD2EFD">
        <w:rPr>
          <w:rFonts w:ascii="Calibri" w:eastAsia="Times New Roman" w:hAnsi="Calibri" w:cs="Times New Roman"/>
          <w:sz w:val="24"/>
          <w:szCs w:val="24"/>
          <w:lang w:eastAsia="pl-PL"/>
        </w:rPr>
        <w:t>20</w:t>
      </w:r>
    </w:p>
    <w:bookmarkEnd w:id="0"/>
    <w:p w14:paraId="33A09D11" w14:textId="77777777" w:rsidR="00180FC1" w:rsidRDefault="00180FC1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3B672C3" w14:textId="77777777" w:rsidR="00180FC1" w:rsidRDefault="00180FC1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95D77A8" w14:textId="77777777" w:rsidR="00353BD6" w:rsidRPr="00A30C3A" w:rsidRDefault="00DE4994" w:rsidP="00A30C3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A30C3A">
        <w:rPr>
          <w:rFonts w:ascii="Calibri" w:eastAsia="Times New Roman" w:hAnsi="Calibri" w:cs="Times New Roman"/>
          <w:b/>
          <w:sz w:val="28"/>
          <w:szCs w:val="28"/>
          <w:lang w:eastAsia="pl-PL"/>
        </w:rPr>
        <w:t>ZAPYTANIE CENOWE</w:t>
      </w:r>
    </w:p>
    <w:p w14:paraId="11C4598D" w14:textId="4CBA68FB" w:rsidR="00A30C3A" w:rsidRPr="00002FA4" w:rsidRDefault="00A30C3A" w:rsidP="00A30C3A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  <w:r>
        <w:rPr>
          <w:rFonts w:eastAsia="Lucida Sans Unicode" w:cstheme="minorHAnsi"/>
          <w:b/>
          <w:color w:val="00000A"/>
        </w:rPr>
        <w:t>na dostawę</w:t>
      </w:r>
      <w:r w:rsidRPr="00002FA4">
        <w:rPr>
          <w:rFonts w:eastAsia="Lucida Sans Unicode" w:cstheme="minorHAnsi"/>
          <w:b/>
          <w:color w:val="00000A"/>
        </w:rPr>
        <w:t xml:space="preserve"> </w:t>
      </w:r>
      <w:r w:rsidR="00792BB3">
        <w:rPr>
          <w:rFonts w:eastAsia="Lucida Sans Unicode" w:cstheme="minorHAnsi"/>
          <w:b/>
          <w:color w:val="00000A"/>
        </w:rPr>
        <w:t xml:space="preserve">3 </w:t>
      </w:r>
      <w:r w:rsidR="0028373A">
        <w:rPr>
          <w:rFonts w:eastAsia="Lucida Sans Unicode" w:cstheme="minorHAnsi"/>
          <w:b/>
          <w:color w:val="00000A"/>
        </w:rPr>
        <w:t>komputer</w:t>
      </w:r>
      <w:r w:rsidR="00F86E19">
        <w:rPr>
          <w:rFonts w:eastAsia="Lucida Sans Unicode" w:cstheme="minorHAnsi"/>
          <w:b/>
          <w:color w:val="00000A"/>
        </w:rPr>
        <w:t>ów</w:t>
      </w:r>
      <w:r w:rsidR="0028373A">
        <w:rPr>
          <w:rFonts w:eastAsia="Lucida Sans Unicode" w:cstheme="minorHAnsi"/>
          <w:b/>
          <w:color w:val="00000A"/>
        </w:rPr>
        <w:t xml:space="preserve"> </w:t>
      </w:r>
      <w:r w:rsidR="00E33067">
        <w:rPr>
          <w:rFonts w:eastAsia="Lucida Sans Unicode" w:cstheme="minorHAnsi"/>
          <w:b/>
          <w:color w:val="00000A"/>
        </w:rPr>
        <w:t>przenośn</w:t>
      </w:r>
      <w:r w:rsidR="00F86E19">
        <w:rPr>
          <w:rFonts w:eastAsia="Lucida Sans Unicode" w:cstheme="minorHAnsi"/>
          <w:b/>
          <w:color w:val="00000A"/>
        </w:rPr>
        <w:t>ych</w:t>
      </w:r>
      <w:r w:rsidR="00E33067">
        <w:rPr>
          <w:rFonts w:eastAsia="Lucida Sans Unicode" w:cstheme="minorHAnsi"/>
          <w:b/>
          <w:color w:val="00000A"/>
        </w:rPr>
        <w:t xml:space="preserve"> - laptop</w:t>
      </w:r>
      <w:r w:rsidR="00F86E19">
        <w:rPr>
          <w:rFonts w:eastAsia="Lucida Sans Unicode" w:cstheme="minorHAnsi"/>
          <w:b/>
          <w:color w:val="00000A"/>
        </w:rPr>
        <w:t>ów</w:t>
      </w:r>
      <w:r w:rsidR="0028373A">
        <w:rPr>
          <w:rFonts w:eastAsia="Lucida Sans Unicode" w:cstheme="minorHAnsi"/>
          <w:b/>
          <w:color w:val="00000A"/>
        </w:rPr>
        <w:t xml:space="preserve"> z oprogramowaniem</w:t>
      </w:r>
      <w:r>
        <w:rPr>
          <w:rFonts w:eastAsia="Lucida Sans Unicode" w:cstheme="minorHAnsi"/>
          <w:b/>
          <w:color w:val="00000A"/>
        </w:rPr>
        <w:t xml:space="preserve"> </w:t>
      </w:r>
      <w:r w:rsidRPr="00002FA4">
        <w:rPr>
          <w:rFonts w:eastAsia="Lucida Sans Unicode" w:cstheme="minorHAnsi"/>
          <w:b/>
          <w:color w:val="00000A"/>
        </w:rPr>
        <w:t xml:space="preserve">dla </w:t>
      </w:r>
      <w:r w:rsidR="00F86E19">
        <w:rPr>
          <w:rFonts w:eastAsia="Lucida Sans Unicode" w:cstheme="minorHAnsi"/>
          <w:b/>
          <w:color w:val="00000A"/>
        </w:rPr>
        <w:br/>
      </w:r>
      <w:r w:rsidRPr="00002FA4">
        <w:rPr>
          <w:rFonts w:eastAsia="Lucida Sans Unicode" w:cstheme="minorHAnsi"/>
          <w:b/>
          <w:color w:val="00000A"/>
        </w:rPr>
        <w:t xml:space="preserve">Gminy Sokołów Małopolski </w:t>
      </w:r>
    </w:p>
    <w:p w14:paraId="34AC30E4" w14:textId="77777777" w:rsidR="00180FC1" w:rsidRPr="00353BD6" w:rsidRDefault="00180FC1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4CDC7D49" w14:textId="77777777" w:rsidR="00B03ADC" w:rsidRDefault="00B03ADC" w:rsidP="001205A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1BF26EC" w14:textId="77777777" w:rsidR="00353BD6" w:rsidRPr="00353BD6" w:rsidRDefault="00817F70" w:rsidP="001205A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Gmina Sokołów Małopolski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zwraca się z prośbą o przedstawienie Państwa oferty cenowej</w:t>
      </w:r>
    </w:p>
    <w:p w14:paraId="5D44F78F" w14:textId="77777777" w:rsidR="00353BD6" w:rsidRDefault="00353BD6" w:rsidP="0096559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>z uwzględnieniem poniższych wymagań:</w:t>
      </w:r>
    </w:p>
    <w:p w14:paraId="39DA2242" w14:textId="77777777" w:rsidR="001205AE" w:rsidRPr="00353BD6" w:rsidRDefault="001205AE" w:rsidP="001205AE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0611ABE" w14:textId="438CD503" w:rsidR="00DE4994" w:rsidRPr="00446B64" w:rsidRDefault="005C7401" w:rsidP="00446B64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Komputer</w:t>
      </w:r>
      <w:r w:rsidR="00446B64" w:rsidRPr="00446B64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245A3DA9" w14:textId="0F6723BE" w:rsidR="00446B64" w:rsidRPr="00446B64" w:rsidRDefault="00446B64" w:rsidP="00446B64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bookmarkStart w:id="1" w:name="_Hlk50546723"/>
      <w:r w:rsidRPr="00446B6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Komputer </w:t>
      </w:r>
      <w:r w:rsidR="0064402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przenośny </w:t>
      </w:r>
      <w:r w:rsidR="005C7401">
        <w:rPr>
          <w:rFonts w:ascii="Calibri" w:eastAsia="Times New Roman" w:hAnsi="Calibri" w:cs="Times New Roman"/>
          <w:b/>
          <w:sz w:val="24"/>
          <w:szCs w:val="24"/>
          <w:lang w:eastAsia="pl-PL"/>
        </w:rPr>
        <w:t>–</w:t>
      </w:r>
      <w:r w:rsidR="0064402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laptop</w:t>
      </w:r>
      <w:r w:rsidR="005C7401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w ilości 3 sztuk</w:t>
      </w:r>
      <w:r w:rsidR="003D35E4">
        <w:rPr>
          <w:rFonts w:ascii="Calibri" w:eastAsia="Times New Roman" w:hAnsi="Calibri" w:cs="Times New Roman"/>
          <w:b/>
          <w:sz w:val="24"/>
          <w:szCs w:val="24"/>
          <w:lang w:eastAsia="pl-PL"/>
        </w:rPr>
        <w:t>:</w:t>
      </w:r>
    </w:p>
    <w:p w14:paraId="70A7FB0C" w14:textId="0FDEF882" w:rsidR="00446B64" w:rsidRDefault="00644024" w:rsidP="00446B64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przeznaczenie laptopa - </w:t>
      </w:r>
      <w:r w:rsidR="00446B64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urząd, firma, biznes</w:t>
      </w:r>
    </w:p>
    <w:p w14:paraId="642B9B78" w14:textId="22DF9177" w:rsidR="00E73D7C" w:rsidRPr="00E73D7C" w:rsidRDefault="00E33067" w:rsidP="00446B64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wyświetlacz - </w:t>
      </w:r>
      <w:r w:rsidR="00644024" w:rsidRPr="00E33067">
        <w:rPr>
          <w:rFonts w:ascii="Calibri" w:eastAsia="Times New Roman" w:hAnsi="Calibri" w:cs="Times New Roman"/>
          <w:bCs/>
          <w:sz w:val="24"/>
          <w:szCs w:val="24"/>
          <w:lang w:eastAsia="pl-PL"/>
        </w:rPr>
        <w:t>przekątna ekranu</w:t>
      </w:r>
      <w:r w:rsidR="00E73D7C" w:rsidRPr="00E73D7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E73D7C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min. </w:t>
      </w:r>
      <w:r w:rsidR="00644024">
        <w:rPr>
          <w:rFonts w:ascii="Calibri" w:eastAsia="Times New Roman" w:hAnsi="Calibri" w:cs="Times New Roman"/>
          <w:bCs/>
          <w:sz w:val="24"/>
          <w:szCs w:val="24"/>
          <w:lang w:eastAsia="pl-PL"/>
        </w:rPr>
        <w:t>15,6 cala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, rozdzielczość min. 1920x1080</w:t>
      </w:r>
      <w:r w:rsidR="00F86E19">
        <w:rPr>
          <w:rFonts w:ascii="Calibri" w:eastAsia="Times New Roman" w:hAnsi="Calibri" w:cs="Times New Roman"/>
          <w:bCs/>
          <w:sz w:val="24"/>
          <w:szCs w:val="24"/>
          <w:lang w:eastAsia="pl-PL"/>
        </w:rPr>
        <w:t>, powłoka antyrefleksyjna</w:t>
      </w:r>
      <w:r w:rsidR="005C7401">
        <w:rPr>
          <w:rFonts w:ascii="Calibri" w:eastAsia="Times New Roman" w:hAnsi="Calibri" w:cs="Times New Roman"/>
          <w:bCs/>
          <w:sz w:val="24"/>
          <w:szCs w:val="24"/>
          <w:lang w:eastAsia="pl-PL"/>
        </w:rPr>
        <w:t>, matowa</w:t>
      </w:r>
    </w:p>
    <w:p w14:paraId="2D06ECDA" w14:textId="3CFAEAC2" w:rsidR="00E73D7C" w:rsidRDefault="00006FE5" w:rsidP="00446B64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006FE5">
        <w:rPr>
          <w:rFonts w:ascii="Calibri" w:eastAsia="Times New Roman" w:hAnsi="Calibri" w:cs="Times New Roman"/>
          <w:b/>
          <w:sz w:val="24"/>
          <w:szCs w:val="24"/>
          <w:lang w:eastAsia="pl-PL"/>
        </w:rPr>
        <w:t>pamięć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operacyjna </w:t>
      </w:r>
      <w:r w:rsidR="00E73D7C" w:rsidRPr="00E73D7C">
        <w:rPr>
          <w:rFonts w:ascii="Calibri" w:eastAsia="Times New Roman" w:hAnsi="Calibri" w:cs="Times New Roman"/>
          <w:bCs/>
          <w:sz w:val="24"/>
          <w:szCs w:val="24"/>
          <w:lang w:eastAsia="pl-PL"/>
        </w:rPr>
        <w:t>min.</w:t>
      </w:r>
      <w:r w:rsidR="00E73D7C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</w:t>
      </w:r>
      <w:r w:rsidR="00644024" w:rsidRPr="00644024">
        <w:rPr>
          <w:rFonts w:ascii="Calibri" w:eastAsia="Times New Roman" w:hAnsi="Calibri" w:cs="Times New Roman"/>
          <w:b/>
          <w:sz w:val="24"/>
          <w:szCs w:val="24"/>
          <w:lang w:eastAsia="pl-PL"/>
        </w:rPr>
        <w:t>8</w:t>
      </w:r>
      <w:r w:rsidR="00E73D7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GB DDR4</w:t>
      </w:r>
    </w:p>
    <w:p w14:paraId="2108C163" w14:textId="557645AF" w:rsidR="00E73D7C" w:rsidRDefault="00E73D7C" w:rsidP="00446B64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dysk SSD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min. </w:t>
      </w:r>
      <w:r w:rsidR="00644024">
        <w:rPr>
          <w:rFonts w:ascii="Calibri" w:eastAsia="Times New Roman" w:hAnsi="Calibri" w:cs="Times New Roman"/>
          <w:bCs/>
          <w:sz w:val="24"/>
          <w:szCs w:val="24"/>
          <w:lang w:eastAsia="pl-PL"/>
        </w:rPr>
        <w:t>256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GB, interfejs M2 </w:t>
      </w:r>
      <w:proofErr w:type="spellStart"/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PCIe</w:t>
      </w:r>
      <w:proofErr w:type="spellEnd"/>
    </w:p>
    <w:p w14:paraId="5FA8F4EE" w14:textId="1735FDDB" w:rsidR="00C273A1" w:rsidRPr="00A06733" w:rsidRDefault="00CC39FB" w:rsidP="00A06733">
      <w:pPr>
        <w:pStyle w:val="Akapitzlist"/>
        <w:numPr>
          <w:ilvl w:val="2"/>
          <w:numId w:val="21"/>
        </w:num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procesor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– min. </w:t>
      </w:r>
      <w:r w:rsidR="00644024">
        <w:rPr>
          <w:rFonts w:ascii="Calibri" w:eastAsia="Times New Roman" w:hAnsi="Calibri" w:cs="Times New Roman"/>
          <w:bCs/>
          <w:sz w:val="24"/>
          <w:szCs w:val="24"/>
          <w:lang w:eastAsia="pl-PL"/>
        </w:rPr>
        <w:t>4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rdzeni</w:t>
      </w:r>
      <w:r w:rsidR="00644024">
        <w:rPr>
          <w:rFonts w:ascii="Calibri" w:eastAsia="Times New Roman" w:hAnsi="Calibri" w:cs="Times New Roman"/>
          <w:bCs/>
          <w:sz w:val="24"/>
          <w:szCs w:val="24"/>
          <w:lang w:eastAsia="pl-PL"/>
        </w:rPr>
        <w:t>e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</w:t>
      </w:r>
      <w:r w:rsidR="00644024">
        <w:rPr>
          <w:rFonts w:ascii="Calibri" w:eastAsia="Times New Roman" w:hAnsi="Calibri" w:cs="Times New Roman"/>
          <w:bCs/>
          <w:sz w:val="24"/>
          <w:szCs w:val="24"/>
          <w:lang w:eastAsia="pl-PL"/>
        </w:rPr>
        <w:t>8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wątków osiągający min. </w:t>
      </w:r>
      <w:r w:rsidR="00644024">
        <w:rPr>
          <w:rFonts w:ascii="Calibri" w:eastAsia="Times New Roman" w:hAnsi="Calibri" w:cs="Times New Roman"/>
          <w:bCs/>
          <w:sz w:val="24"/>
          <w:szCs w:val="24"/>
          <w:lang w:eastAsia="pl-PL"/>
        </w:rPr>
        <w:t>8 000</w:t>
      </w:r>
      <w:r w:rsidR="00C273A1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</w:t>
      </w:r>
      <w:proofErr w:type="spellStart"/>
      <w:r w:rsidR="00C273A1">
        <w:rPr>
          <w:rFonts w:ascii="Calibri" w:eastAsia="Times New Roman" w:hAnsi="Calibri" w:cs="Times New Roman"/>
          <w:bCs/>
          <w:sz w:val="24"/>
          <w:szCs w:val="24"/>
          <w:lang w:eastAsia="pl-PL"/>
        </w:rPr>
        <w:t>PassMark</w:t>
      </w:r>
      <w:proofErr w:type="spellEnd"/>
      <w:r w:rsidR="00C273A1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</w:t>
      </w:r>
      <w:r w:rsidR="00644024">
        <w:rPr>
          <w:rFonts w:ascii="Calibri" w:eastAsia="Times New Roman" w:hAnsi="Calibri" w:cs="Times New Roman"/>
          <w:bCs/>
          <w:sz w:val="24"/>
          <w:szCs w:val="24"/>
          <w:lang w:eastAsia="pl-PL"/>
        </w:rPr>
        <w:t>–</w:t>
      </w:r>
      <w:r w:rsidR="00C273A1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</w:t>
      </w:r>
      <w:r w:rsidR="00644024" w:rsidRPr="00644024">
        <w:rPr>
          <w:rFonts w:ascii="Calibri" w:eastAsia="Times New Roman" w:hAnsi="Calibri" w:cs="Times New Roman"/>
          <w:bCs/>
          <w:sz w:val="24"/>
          <w:szCs w:val="24"/>
          <w:lang w:eastAsia="pl-PL"/>
        </w:rPr>
        <w:t>New Laptop CPU Performance</w:t>
      </w:r>
      <w:r w:rsidR="00644024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(</w:t>
      </w:r>
      <w:hyperlink r:id="rId5" w:history="1">
        <w:r w:rsidR="00644024" w:rsidRPr="00C86D80">
          <w:rPr>
            <w:rStyle w:val="Hipercze"/>
          </w:rPr>
          <w:t>https://www.cpubenchmark.net/laptop.html</w:t>
        </w:r>
      </w:hyperlink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)</w:t>
      </w:r>
    </w:p>
    <w:p w14:paraId="0D587BD3" w14:textId="4C78D534" w:rsidR="00A06733" w:rsidRPr="005C7401" w:rsidRDefault="00A06733" w:rsidP="00A06733">
      <w:pPr>
        <w:pStyle w:val="Akapitzlist"/>
        <w:numPr>
          <w:ilvl w:val="2"/>
          <w:numId w:val="21"/>
        </w:num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interfejsy: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min. 3 szt. USB w tym min. 2 USB 3.1, interfejs LAN 1GB RJ45 – zamawiający dopuszcza zastosowanie adaptera </w:t>
      </w:r>
      <w:r w:rsidR="005C7401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przy zachowaniu min. trzech dostępnych portów USB 3.x,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ilość zastosowanych adapterów (zewnętrznych urządzeń) ograniczona zostaje do jednego</w:t>
      </w:r>
      <w:r w:rsidR="005C7401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, komunikacja </w:t>
      </w:r>
      <w:proofErr w:type="spellStart"/>
      <w:r w:rsidR="005C7401">
        <w:rPr>
          <w:rFonts w:ascii="Calibri" w:eastAsia="Times New Roman" w:hAnsi="Calibri" w:cs="Times New Roman"/>
          <w:bCs/>
          <w:sz w:val="24"/>
          <w:szCs w:val="24"/>
          <w:lang w:eastAsia="pl-PL"/>
        </w:rPr>
        <w:t>WiFi</w:t>
      </w:r>
      <w:proofErr w:type="spellEnd"/>
      <w:r w:rsidR="005C7401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802.11 </w:t>
      </w:r>
      <w:proofErr w:type="spellStart"/>
      <w:r w:rsidR="005C7401">
        <w:rPr>
          <w:rFonts w:ascii="Calibri" w:eastAsia="Times New Roman" w:hAnsi="Calibri" w:cs="Times New Roman"/>
          <w:bCs/>
          <w:sz w:val="24"/>
          <w:szCs w:val="24"/>
          <w:lang w:eastAsia="pl-PL"/>
        </w:rPr>
        <w:t>ac</w:t>
      </w:r>
      <w:proofErr w:type="spellEnd"/>
      <w:r w:rsidR="005C7401">
        <w:rPr>
          <w:rFonts w:ascii="Calibri" w:eastAsia="Times New Roman" w:hAnsi="Calibri" w:cs="Times New Roman"/>
          <w:bCs/>
          <w:sz w:val="24"/>
          <w:szCs w:val="24"/>
          <w:lang w:eastAsia="pl-PL"/>
        </w:rPr>
        <w:t>, Bluetooth</w:t>
      </w:r>
    </w:p>
    <w:p w14:paraId="5297FD69" w14:textId="4993A459" w:rsidR="005C7401" w:rsidRDefault="005C7401" w:rsidP="00A06733">
      <w:pPr>
        <w:pStyle w:val="Akapitzlist"/>
        <w:numPr>
          <w:ilvl w:val="2"/>
          <w:numId w:val="21"/>
        </w:num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czas pracy na baterii min. 5,5 h</w:t>
      </w:r>
    </w:p>
    <w:p w14:paraId="4014B64F" w14:textId="7FA6341E" w:rsidR="005C7401" w:rsidRDefault="005C7401" w:rsidP="00A06733">
      <w:pPr>
        <w:pStyle w:val="Akapitzlist"/>
        <w:numPr>
          <w:ilvl w:val="2"/>
          <w:numId w:val="21"/>
        </w:num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waga max. 1,9 kg</w:t>
      </w:r>
    </w:p>
    <w:p w14:paraId="262A6DBE" w14:textId="443E1630" w:rsidR="00792BB3" w:rsidRPr="00A06733" w:rsidRDefault="00792BB3" w:rsidP="00A06733">
      <w:pPr>
        <w:pStyle w:val="Akapitzlist"/>
        <w:numPr>
          <w:ilvl w:val="2"/>
          <w:numId w:val="21"/>
        </w:num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okres gwarancji min. 2 lata</w:t>
      </w:r>
    </w:p>
    <w:bookmarkEnd w:id="1"/>
    <w:p w14:paraId="229FC08D" w14:textId="77777777" w:rsidR="00792BB3" w:rsidRPr="00DE289A" w:rsidRDefault="00792BB3" w:rsidP="00792BB3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/>
          <w:sz w:val="24"/>
          <w:szCs w:val="24"/>
          <w:lang w:eastAsia="pl-PL"/>
        </w:rPr>
        <w:t>System operacyjny</w:t>
      </w: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- </w:t>
      </w:r>
      <w:r w:rsidRPr="00DE289A">
        <w:rPr>
          <w:rFonts w:ascii="Calibri" w:eastAsia="Times New Roman" w:hAnsi="Calibri" w:cs="Times New Roman"/>
          <w:b/>
          <w:sz w:val="24"/>
          <w:szCs w:val="24"/>
          <w:lang w:eastAsia="pl-PL"/>
        </w:rPr>
        <w:t>system operacyjny klasy PC musi spełniać min. następujące wymagania poprzez wbudowane mechanizmy, bez użycia dodatkowych aplikacji:</w:t>
      </w:r>
    </w:p>
    <w:p w14:paraId="65AAB358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Dostępne dwa rodzaje graficznego interfejsu użytkownika:</w:t>
      </w:r>
    </w:p>
    <w:p w14:paraId="60AF13CE" w14:textId="77777777" w:rsidR="00792BB3" w:rsidRPr="003D35E4" w:rsidRDefault="00792BB3" w:rsidP="00792BB3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Klasyczny, umożliwiający obsługę przy pomocy klawiatury i myszy,</w:t>
      </w:r>
    </w:p>
    <w:p w14:paraId="3797A1B3" w14:textId="77777777" w:rsidR="00792BB3" w:rsidRPr="003D35E4" w:rsidRDefault="00792BB3" w:rsidP="00792BB3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Dotykowy umożliwiający sterowanie dotykiem na urządzeniach typu tablet lub monitorach dotykowych</w:t>
      </w:r>
    </w:p>
    <w:p w14:paraId="4F231E07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Funkcje związane z obsługą komputerów typu tablet, z wbudowanym modułem „uczenia się” pisma użytkownika – obsługa języka polskiego</w:t>
      </w:r>
    </w:p>
    <w:p w14:paraId="1143CFC2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Interfejs użytkownika dostępny w wielu językach do wyboru – w tym polskim i angielskim</w:t>
      </w:r>
    </w:p>
    <w:p w14:paraId="7185F773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lastRenderedPageBreak/>
        <w:t>Możliwość tworzenia pulpitów wirtualnych, przenoszenia aplikacji pomiędzy pulpitami i przełączanie się pomiędzy pulpitami za pomocą skrótów klawiaturowych lub GUI.</w:t>
      </w:r>
    </w:p>
    <w:p w14:paraId="3B72FCE6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Wbudowane w system operacyjny minimum dwie przeglądarki Internetowe</w:t>
      </w:r>
    </w:p>
    <w:p w14:paraId="455CE2CA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</w:r>
    </w:p>
    <w:p w14:paraId="1775340E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Zlokalizowane w języku polskim, co najmniej następujące elementy: menu, pomoc, komunikaty systemowe, menedżer plików.</w:t>
      </w:r>
    </w:p>
    <w:p w14:paraId="065ABA4E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Graficzne środowisko instalacji i konfiguracji dostępne w języku polskim</w:t>
      </w:r>
    </w:p>
    <w:p w14:paraId="61AA052C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Wbudowany system pomocy w języku polskim.</w:t>
      </w:r>
    </w:p>
    <w:p w14:paraId="529543B9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przystosowania stanowiska dla osób niepełnosprawnych (np. słabo widzących).</w:t>
      </w:r>
    </w:p>
    <w:p w14:paraId="4353E8C6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dokonywania aktualizacji i poprawek systemu poprzez mechanizm zarządzany przez administratora systemu Zamawiającego.</w:t>
      </w:r>
    </w:p>
    <w:p w14:paraId="0515C23C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Możliwość dostarczania poprawek do systemu operacyjnego w modelu </w:t>
      </w:r>
      <w:proofErr w:type="spellStart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peer</w:t>
      </w:r>
      <w:proofErr w:type="spellEnd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-to-</w:t>
      </w:r>
      <w:proofErr w:type="spellStart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peer</w:t>
      </w:r>
      <w:proofErr w:type="spellEnd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.</w:t>
      </w:r>
    </w:p>
    <w:p w14:paraId="2EC92428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sterowania czasem dostarczania nowych wersji systemu operacyjnego, możliwość centralnego opóźniania dostarczania nowej wersji o minimum 4 miesiące.</w:t>
      </w:r>
    </w:p>
    <w:p w14:paraId="757CDA62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Zabezpieczony hasłem hierarchiczny dostęp do systemu, konta i profile użytkowników zarządzane zdalnie; praca systemu w trybie ochrony kont użytkowników.</w:t>
      </w:r>
    </w:p>
    <w:p w14:paraId="51D2E939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dołączenia systemu do usługi katalogowej on-</w:t>
      </w:r>
      <w:proofErr w:type="spellStart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premise</w:t>
      </w:r>
      <w:proofErr w:type="spellEnd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lub w chmurze.</w:t>
      </w:r>
    </w:p>
    <w:p w14:paraId="234A00DB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Umożliwienie zablokowania urządzenia w ramach danego konta tylko do uruchamiania wybranej aplikacji - tryb "kiosk".</w:t>
      </w:r>
    </w:p>
    <w:p w14:paraId="690FA088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</w:r>
    </w:p>
    <w:p w14:paraId="178E6C7B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Zdalna pomoc i współdzielenie aplikacji – możliwość zdalnego przejęcia sesji zalogowanego użytkownika celem rozwiązania problemu z komputerem.</w:t>
      </w:r>
    </w:p>
    <w:p w14:paraId="4DE473D0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Transakcyjny system plików pozwalający na stosowanie przydziałów (ang. </w:t>
      </w:r>
      <w:proofErr w:type="spellStart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quota</w:t>
      </w:r>
      <w:proofErr w:type="spellEnd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) na dysku dla użytkowników oraz zapewniający większą niezawodność i pozwalający tworzyć kopie zapasowe.</w:t>
      </w:r>
    </w:p>
    <w:p w14:paraId="503BD731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lastRenderedPageBreak/>
        <w:t>Oprogramowanie dla tworzenia kopii zapasowych (Backup); automatyczne wykonywanie kopii plików z możliwością automatycznego przywrócenia wersji wcześniejszej.</w:t>
      </w:r>
    </w:p>
    <w:p w14:paraId="22BB4A78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przywracania obrazu plików systemowych do uprzednio zapisanej postaci.</w:t>
      </w:r>
    </w:p>
    <w:p w14:paraId="0624A501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przywracania systemu operacyjnego do stanu początkowego z pozostawieniem plików użytkownika.</w:t>
      </w:r>
    </w:p>
    <w:p w14:paraId="46DACECF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blokowania lub dopuszczania dowolnych urządzeń peryferyjnych za pomocą polityk grupowych (np. przy użyciu numerów identyfikacyjnych sprzętu)."</w:t>
      </w:r>
    </w:p>
    <w:p w14:paraId="533CC4EC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Wbudowany mechanizm wirtualizacji typu </w:t>
      </w:r>
      <w:proofErr w:type="spellStart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hypervisor</w:t>
      </w:r>
      <w:proofErr w:type="spellEnd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.</w:t>
      </w:r>
    </w:p>
    <w:p w14:paraId="5D5B76E3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Wbudowana możliwość zdalnego dostępu do systemu i pracy zdalnej z wykorzystaniem pełnego interfejsu graficznego.</w:t>
      </w:r>
    </w:p>
    <w:p w14:paraId="18ECC48C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Dostępność bezpłatnych biuletynów bezpieczeństwa związanych z działaniem systemu operacyjnego.</w:t>
      </w:r>
    </w:p>
    <w:p w14:paraId="4E3CFFC8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Wbudowana zapora internetowa (firewall) dla ochrony połączeń internetowych, zintegrowana z systemem konsola do zarządzania ustawieniami zapory i regułami IP v4 i v6.</w:t>
      </w:r>
    </w:p>
    <w:p w14:paraId="152D7C18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</w:r>
    </w:p>
    <w:p w14:paraId="0CFE4F6E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zdefiniowania zarządzanych aplikacji w taki sposób aby automatycznie szyfrowały pliki na poziomie systemu plików. Blokowanie bezpośredniego kopiowania treści między aplikacjami zarządzanymi a niezarządzanymi.</w:t>
      </w:r>
    </w:p>
    <w:p w14:paraId="1339F6F8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Wbudowany system uwierzytelnienia dwuskładnikowego oparty o certyfikat lub klucz prywatny oraz PIN lub uwierzytelnienie biometryczne.</w:t>
      </w:r>
    </w:p>
    <w:p w14:paraId="31C450ED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Wbudowane mechanizmy ochrony antywirusowej i przeciw złośliwemu oprogramowaniu z zapewnionymi bezpłatnymi aktualizacjami.</w:t>
      </w:r>
    </w:p>
    <w:p w14:paraId="53615CDA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Wbudowany system szyfrowania dysku twardego ze wsparciem modułu TPM</w:t>
      </w:r>
    </w:p>
    <w:p w14:paraId="5933FF58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M</w:t>
      </w: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ożliwość tworzenia i przechowywania kopii zapasowych kluczy odzyskiwania do szyfrowania dysku w usługach katalogowych.</w:t>
      </w:r>
    </w:p>
    <w:p w14:paraId="3AD7BF3E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tworzenia wirtualnych kart inteligentnych.</w:t>
      </w:r>
    </w:p>
    <w:p w14:paraId="01D07310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Wsparcie dla </w:t>
      </w:r>
      <w:proofErr w:type="spellStart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firmware</w:t>
      </w:r>
      <w:proofErr w:type="spellEnd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UEFI i funkcji bezpiecznego rozruchu (</w:t>
      </w:r>
      <w:proofErr w:type="spellStart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Secure</w:t>
      </w:r>
      <w:proofErr w:type="spellEnd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Boot</w:t>
      </w:r>
      <w:proofErr w:type="spellEnd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)</w:t>
      </w:r>
    </w:p>
    <w:p w14:paraId="34DACF81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Wbudowany w system, wykorzystywany automatycznie przez wbudowane przeglądarki filtr </w:t>
      </w:r>
      <w:proofErr w:type="spellStart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reputacyjny</w:t>
      </w:r>
      <w:proofErr w:type="spellEnd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URL.</w:t>
      </w:r>
    </w:p>
    <w:p w14:paraId="49576587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lastRenderedPageBreak/>
        <w:t>Wsparcie dla IPSEC oparte na politykach – wdrażanie IPSEC oparte na zestawach reguł definiujących ustawienia zarządzanych w sposób centralny.</w:t>
      </w:r>
    </w:p>
    <w:p w14:paraId="38DEB878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Mechanizmy logowania w oparciu o:</w:t>
      </w:r>
    </w:p>
    <w:p w14:paraId="5357B7EC" w14:textId="77777777" w:rsidR="00792BB3" w:rsidRPr="003D35E4" w:rsidRDefault="00792BB3" w:rsidP="00792BB3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Login i hasło,</w:t>
      </w:r>
    </w:p>
    <w:p w14:paraId="6737BAE3" w14:textId="77777777" w:rsidR="00792BB3" w:rsidRPr="003D35E4" w:rsidRDefault="00792BB3" w:rsidP="00792BB3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Karty inteligentne i certyfikaty (</w:t>
      </w:r>
      <w:proofErr w:type="spellStart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smartcard</w:t>
      </w:r>
      <w:proofErr w:type="spellEnd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),</w:t>
      </w:r>
    </w:p>
    <w:p w14:paraId="600994B8" w14:textId="77777777" w:rsidR="00792BB3" w:rsidRPr="003D35E4" w:rsidRDefault="00792BB3" w:rsidP="00792BB3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Wirtualne karty inteligentne i certyfikaty (logowanie w oparciu o certyfikat chroniony poprzez moduł TPM),</w:t>
      </w:r>
    </w:p>
    <w:p w14:paraId="6A9B3327" w14:textId="77777777" w:rsidR="00792BB3" w:rsidRPr="003D35E4" w:rsidRDefault="00792BB3" w:rsidP="00792BB3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Certyfikat/Klucz i PIN</w:t>
      </w:r>
    </w:p>
    <w:p w14:paraId="5F0656FA" w14:textId="77777777" w:rsidR="00792BB3" w:rsidRPr="003D35E4" w:rsidRDefault="00792BB3" w:rsidP="00792BB3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Certyfikat/Klucz i uwierzytelnienie biometryczne</w:t>
      </w:r>
    </w:p>
    <w:p w14:paraId="11439FAC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Wsparcie dla uwierzytelniania na bazie </w:t>
      </w:r>
      <w:proofErr w:type="spellStart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Kerberos</w:t>
      </w:r>
      <w:proofErr w:type="spellEnd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v. 5</w:t>
      </w:r>
    </w:p>
    <w:p w14:paraId="6A513DB5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Wbudowany agent do zbierania danych na temat zagrożeń na stacji roboczej.</w:t>
      </w:r>
    </w:p>
    <w:p w14:paraId="49B939BF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Wsparcie .NET Framework 2.x, 3.x i 4.x – możliwość uruchomienia aplikacji działających we wskazanych środowiskach</w:t>
      </w:r>
    </w:p>
    <w:p w14:paraId="61E92AED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Wsparcie dla </w:t>
      </w:r>
      <w:proofErr w:type="spellStart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VBScript</w:t>
      </w:r>
      <w:proofErr w:type="spellEnd"/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– możliwość uruchamiania interpretera poleceń</w:t>
      </w:r>
    </w:p>
    <w:p w14:paraId="4920BE6F" w14:textId="77777777" w:rsidR="00792BB3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Wsparcie dla PowerShell 5.x – możliwość uruchamiania interpretera poleceń</w:t>
      </w:r>
    </w:p>
    <w:p w14:paraId="5F98A182" w14:textId="2F7036FF" w:rsidR="00C1054F" w:rsidRDefault="00C1054F" w:rsidP="00C1054F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Inne:</w:t>
      </w:r>
    </w:p>
    <w:p w14:paraId="7EFAB0B8" w14:textId="050D8C3D" w:rsidR="00C1054F" w:rsidRPr="00C1054F" w:rsidRDefault="00C1054F" w:rsidP="00C1054F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Zamówione elementy i oprogramowanie, mają być fabrycznie nowe, kompletne, nieużywane i pozbawione wad fizycznych i prawnych.</w:t>
      </w:r>
    </w:p>
    <w:p w14:paraId="73C9B0A3" w14:textId="3E1A3F9C" w:rsidR="00C1054F" w:rsidRPr="005C7401" w:rsidRDefault="00C1054F" w:rsidP="00C1054F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Zamawiający wyklucza dostawę sprzętu używanego, poleasingowego, powystawowego, po zwrocie itp.</w:t>
      </w:r>
    </w:p>
    <w:p w14:paraId="10071FE9" w14:textId="77777777" w:rsidR="005C7401" w:rsidRPr="00C1054F" w:rsidRDefault="005C7401" w:rsidP="005C7401">
      <w:pPr>
        <w:pStyle w:val="Akapitzlist"/>
        <w:spacing w:after="0" w:line="276" w:lineRule="auto"/>
        <w:ind w:left="1800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08CC544B" w14:textId="6D0CEFD9" w:rsidR="00353BD6" w:rsidRPr="00DD2EFD" w:rsidRDefault="00353BD6" w:rsidP="00DD2EFD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2. Warunki wymagane od Wykonawców:</w:t>
      </w:r>
      <w:r w:rsidRPr="00DD2EFD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14:paraId="21CA8967" w14:textId="77777777" w:rsidR="00DE4994" w:rsidRPr="001205AE" w:rsidRDefault="00D0516B" w:rsidP="007B379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Miejsce d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>os</w:t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>taw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y: Urząd</w:t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Gminy i Miasta w Sokołowie Małopolskim, ul. Rynek 1, </w:t>
      </w:r>
      <w:r w:rsidR="001205AE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>36-050 Sokołów Małopolski.</w:t>
      </w:r>
    </w:p>
    <w:p w14:paraId="72060B2F" w14:textId="77777777" w:rsidR="00353BD6" w:rsidRPr="00026005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3. Termin realizacji zamówienia:</w:t>
      </w:r>
    </w:p>
    <w:p w14:paraId="6CE7F0F3" w14:textId="28D66648" w:rsid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5C7401">
        <w:rPr>
          <w:rFonts w:ascii="Calibri" w:eastAsia="Times New Roman" w:hAnsi="Calibri" w:cs="Times New Roman"/>
          <w:sz w:val="24"/>
          <w:szCs w:val="24"/>
        </w:rPr>
        <w:t>23</w:t>
      </w:r>
      <w:r w:rsidR="00D5675A">
        <w:rPr>
          <w:rFonts w:ascii="Calibri" w:eastAsia="Times New Roman" w:hAnsi="Calibri" w:cs="Times New Roman"/>
          <w:sz w:val="24"/>
          <w:szCs w:val="24"/>
        </w:rPr>
        <w:t>.</w:t>
      </w:r>
      <w:r w:rsidR="005C7401">
        <w:rPr>
          <w:rFonts w:ascii="Calibri" w:eastAsia="Times New Roman" w:hAnsi="Calibri" w:cs="Times New Roman"/>
          <w:sz w:val="24"/>
          <w:szCs w:val="24"/>
        </w:rPr>
        <w:t>12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30C3A">
        <w:rPr>
          <w:rFonts w:ascii="Calibri" w:eastAsia="Times New Roman" w:hAnsi="Calibri" w:cs="Times New Roman"/>
          <w:sz w:val="24"/>
          <w:szCs w:val="24"/>
        </w:rPr>
        <w:t>20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 xml:space="preserve"> r. </w:t>
      </w:r>
    </w:p>
    <w:p w14:paraId="19138341" w14:textId="77777777" w:rsidR="00651704" w:rsidRPr="00651704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4. Kryteria oceny ofert:</w:t>
      </w:r>
    </w:p>
    <w:p w14:paraId="1C9F1A86" w14:textId="77777777" w:rsidR="00026005" w:rsidRPr="001205AE" w:rsidRDefault="00651704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  <w:r w:rsidRPr="00651704">
        <w:rPr>
          <w:rFonts w:eastAsia="Lucida Sans Unicode" w:cstheme="minorHAnsi"/>
          <w:color w:val="00000A"/>
          <w:sz w:val="24"/>
          <w:szCs w:val="24"/>
        </w:rPr>
        <w:t>Najniższa cena. Cena określona w ofercie powinna obejmować wszystkie koszty związane z realizacją przedmiotu zamówienia.</w:t>
      </w:r>
    </w:p>
    <w:p w14:paraId="1EC94C37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5.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Miejsce i termin otwarcia ofert:</w:t>
      </w:r>
    </w:p>
    <w:p w14:paraId="2B7DA30A" w14:textId="77777777" w:rsidR="00026005" w:rsidRPr="00026005" w:rsidRDefault="00026005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026005">
        <w:rPr>
          <w:rFonts w:ascii="Calibri" w:eastAsia="Times New Roman" w:hAnsi="Calibri" w:cs="Arial"/>
          <w:sz w:val="24"/>
          <w:szCs w:val="24"/>
          <w:lang w:eastAsia="pl-PL"/>
        </w:rPr>
        <w:t>Zamawiający nie przewiduje publicznego otwarcia ofert.</w:t>
      </w:r>
    </w:p>
    <w:p w14:paraId="0DE46DEF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6.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Wynik postępowania:</w:t>
      </w:r>
    </w:p>
    <w:p w14:paraId="0F5A1F40" w14:textId="77777777" w:rsidR="00651704" w:rsidRDefault="000D2D07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 xml:space="preserve">Wynik postępowania zostanie opublikowany na stronie internetowej BIP </w:t>
      </w:r>
      <w:r w:rsidR="00DD2EFD">
        <w:rPr>
          <w:rFonts w:ascii="Calibri" w:eastAsia="Times New Roman" w:hAnsi="Calibri" w:cs="Arial"/>
          <w:sz w:val="24"/>
          <w:szCs w:val="24"/>
          <w:lang w:eastAsia="pl-PL"/>
        </w:rPr>
        <w:t>bez powiadamiania wykonawców, którzy złożyli oferty.</w:t>
      </w:r>
    </w:p>
    <w:p w14:paraId="0F6DA149" w14:textId="77777777" w:rsidR="00026005" w:rsidRPr="00026005" w:rsidRDefault="00026005" w:rsidP="001205AE">
      <w:pPr>
        <w:tabs>
          <w:tab w:val="left" w:pos="454"/>
          <w:tab w:val="left" w:pos="1162"/>
        </w:tabs>
        <w:suppressAutoHyphens/>
        <w:spacing w:after="0" w:line="276" w:lineRule="auto"/>
        <w:rPr>
          <w:rFonts w:eastAsia="Lucida Sans Unicode" w:cstheme="minorHAnsi"/>
          <w:color w:val="00000A"/>
          <w:u w:val="single"/>
        </w:rPr>
      </w:pP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7.</w:t>
      </w:r>
      <w:r w:rsidR="007B379C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 xml:space="preserve"> </w:t>
      </w: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Warunki płatności:</w:t>
      </w:r>
    </w:p>
    <w:p w14:paraId="7BD1287C" w14:textId="77777777" w:rsidR="00353BD6" w:rsidRPr="001205AE" w:rsidRDefault="00026005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  <w:r w:rsidRPr="00026005">
        <w:rPr>
          <w:rFonts w:eastAsia="Lucida Sans Unicode" w:cstheme="minorHAnsi"/>
          <w:color w:val="00000A"/>
          <w:sz w:val="24"/>
          <w:szCs w:val="24"/>
        </w:rPr>
        <w:t>Rozlicze</w:t>
      </w:r>
      <w:r w:rsidR="007856B1">
        <w:rPr>
          <w:rFonts w:eastAsia="Lucida Sans Unicode" w:cstheme="minorHAnsi"/>
          <w:color w:val="00000A"/>
          <w:sz w:val="24"/>
          <w:szCs w:val="24"/>
        </w:rPr>
        <w:t>nie transakcji nastąpi</w:t>
      </w:r>
      <w:r w:rsidRPr="00026005">
        <w:rPr>
          <w:rFonts w:eastAsia="Lucida Sans Unicode" w:cstheme="minorHAnsi"/>
          <w:color w:val="00000A"/>
          <w:sz w:val="24"/>
          <w:szCs w:val="24"/>
        </w:rPr>
        <w:t xml:space="preserve"> przelewem na konto wskazane na fakturze w ciągu 30 dni</w:t>
      </w:r>
      <w:r w:rsidR="007B379C">
        <w:rPr>
          <w:rFonts w:eastAsia="Lucida Sans Unicode" w:cstheme="minorHAnsi"/>
          <w:color w:val="00000A"/>
          <w:sz w:val="24"/>
          <w:szCs w:val="24"/>
        </w:rPr>
        <w:t xml:space="preserve"> </w:t>
      </w:r>
      <w:r w:rsidRPr="00026005">
        <w:rPr>
          <w:rFonts w:eastAsia="Lucida Sans Unicode" w:cstheme="minorHAnsi"/>
          <w:color w:val="00000A"/>
          <w:sz w:val="24"/>
          <w:szCs w:val="24"/>
        </w:rPr>
        <w:t>od dnia otrzymania prawidłowo wystawionej faktury przez Wykonawcę.</w:t>
      </w:r>
    </w:p>
    <w:p w14:paraId="220B1B61" w14:textId="77777777" w:rsidR="00353BD6" w:rsidRPr="00026005" w:rsidRDefault="00026005" w:rsidP="001205AE">
      <w:pPr>
        <w:spacing w:after="0" w:line="276" w:lineRule="auto"/>
        <w:ind w:left="720" w:hanging="720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8</w:t>
      </w:r>
      <w:r w:rsidR="00210211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Osoba do kontaktu z Gminy Sokołów Małopolski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:</w:t>
      </w:r>
    </w:p>
    <w:p w14:paraId="1F26154F" w14:textId="77777777" w:rsidR="00353BD6" w:rsidRP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Jerzy Chorzępa</w:t>
      </w:r>
    </w:p>
    <w:p w14:paraId="130C2C9A" w14:textId="77777777" w:rsidR="00353BD6" w:rsidRPr="001205AE" w:rsidRDefault="005F0A6C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lastRenderedPageBreak/>
        <w:t xml:space="preserve">tel. 177729019 </w:t>
      </w:r>
      <w:r w:rsidR="002A669F">
        <w:rPr>
          <w:rFonts w:ascii="Calibri" w:eastAsia="Times New Roman" w:hAnsi="Calibri" w:cs="Times New Roman"/>
          <w:sz w:val="24"/>
          <w:szCs w:val="24"/>
        </w:rPr>
        <w:t>w.50</w:t>
      </w:r>
    </w:p>
    <w:p w14:paraId="5517CC90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9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Oferty należy przekazać w terminie: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0D0F8822" w14:textId="4BEC2A29" w:rsidR="00353BD6" w:rsidRP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5C7401">
        <w:rPr>
          <w:rFonts w:ascii="Calibri" w:eastAsia="Times New Roman" w:hAnsi="Calibri" w:cs="Times New Roman"/>
          <w:sz w:val="24"/>
          <w:szCs w:val="24"/>
        </w:rPr>
        <w:t>17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 w:rsidR="005C7401">
        <w:rPr>
          <w:rFonts w:ascii="Calibri" w:eastAsia="Times New Roman" w:hAnsi="Calibri" w:cs="Times New Roman"/>
          <w:sz w:val="24"/>
          <w:szCs w:val="24"/>
        </w:rPr>
        <w:t>12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2E5286">
        <w:rPr>
          <w:rFonts w:ascii="Calibri" w:eastAsia="Times New Roman" w:hAnsi="Calibri" w:cs="Times New Roman"/>
          <w:sz w:val="24"/>
          <w:szCs w:val="24"/>
        </w:rPr>
        <w:t>20</w:t>
      </w:r>
      <w:r>
        <w:rPr>
          <w:rFonts w:ascii="Calibri" w:eastAsia="Times New Roman" w:hAnsi="Calibri" w:cs="Times New Roman"/>
          <w:sz w:val="24"/>
          <w:szCs w:val="24"/>
        </w:rPr>
        <w:t xml:space="preserve"> r. do godz. 1</w:t>
      </w:r>
      <w:r w:rsidR="00FD60C0">
        <w:rPr>
          <w:rFonts w:ascii="Calibri" w:eastAsia="Times New Roman" w:hAnsi="Calibri" w:cs="Times New Roman"/>
          <w:sz w:val="24"/>
          <w:szCs w:val="24"/>
        </w:rPr>
        <w:t>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0</w:t>
      </w:r>
    </w:p>
    <w:p w14:paraId="27E62F55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10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Ofertę należy przesłać do siedziby Zamawiającego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>:</w:t>
      </w:r>
    </w:p>
    <w:p w14:paraId="44B2A572" w14:textId="77777777" w:rsidR="00A27BC3" w:rsidRPr="00A27BC3" w:rsidRDefault="00353BD6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adres</w:t>
      </w:r>
      <w:proofErr w:type="spellEnd"/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 xml:space="preserve"> e-m</w:t>
      </w:r>
      <w:r w:rsidR="002A669F" w:rsidRPr="00A27BC3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il:</w:t>
      </w:r>
      <w:r w:rsidRPr="00A27BC3">
        <w:rPr>
          <w:rFonts w:ascii="Calibri" w:eastAsia="Times New Roman" w:hAnsi="Calibri" w:cs="Times New Roman"/>
          <w:lang w:val="en-US"/>
        </w:rPr>
        <w:t xml:space="preserve"> </w:t>
      </w:r>
      <w:hyperlink r:id="rId6" w:history="1">
        <w:r w:rsidR="00A27BC3" w:rsidRPr="00055DE8">
          <w:rPr>
            <w:rStyle w:val="Hipercze"/>
            <w:rFonts w:ascii="Calibri" w:eastAsia="Times New Roman" w:hAnsi="Calibri" w:cs="Times New Roman"/>
            <w:lang w:val="en-US"/>
          </w:rPr>
          <w:t>jerzy.chorzepa@e-sokolow-mlp.pl</w:t>
        </w:r>
      </w:hyperlink>
    </w:p>
    <w:p w14:paraId="1481F0E4" w14:textId="77777777" w:rsidR="007856B1" w:rsidRPr="00A27BC3" w:rsidRDefault="005F0A6C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lang w:val="en-US"/>
        </w:rPr>
        <w:t xml:space="preserve">fax:   17 7729019 w. </w:t>
      </w:r>
      <w:r w:rsidR="00217974" w:rsidRPr="00A27BC3">
        <w:rPr>
          <w:rFonts w:ascii="Calibri" w:eastAsia="Times New Roman" w:hAnsi="Calibri" w:cs="Times New Roman"/>
          <w:lang w:val="en-US"/>
        </w:rPr>
        <w:t>28</w:t>
      </w:r>
    </w:p>
    <w:p w14:paraId="58031293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11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Załącznik:</w:t>
      </w:r>
    </w:p>
    <w:p w14:paraId="08EC70A4" w14:textId="77777777" w:rsidR="00353BD6" w:rsidRDefault="00353BD6" w:rsidP="00A27BC3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formularz cenowy oferty</w:t>
      </w:r>
      <w:r w:rsidR="00DE4994" w:rsidRPr="00A27BC3">
        <w:rPr>
          <w:rFonts w:ascii="Calibri" w:eastAsia="Times New Roman" w:hAnsi="Calibri" w:cs="Times New Roman"/>
          <w:sz w:val="24"/>
          <w:szCs w:val="24"/>
        </w:rPr>
        <w:t>.</w:t>
      </w:r>
    </w:p>
    <w:p w14:paraId="71A9F1E2" w14:textId="77777777" w:rsidR="00DD2EFD" w:rsidRPr="00DD2EFD" w:rsidRDefault="00DD2EFD" w:rsidP="00DD2EFD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7024527C" w14:textId="70023538" w:rsidR="00353BD6" w:rsidRDefault="00353BD6" w:rsidP="0084777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56B1">
        <w:rPr>
          <w:rFonts w:ascii="Calibri" w:eastAsia="Times New Roman" w:hAnsi="Calibri" w:cs="Times New Roman"/>
          <w:b/>
          <w:sz w:val="24"/>
          <w:szCs w:val="24"/>
        </w:rPr>
        <w:t>Niniejsze  zapytanie ofertowe nie stano</w:t>
      </w:r>
      <w:r w:rsidR="00210211" w:rsidRPr="007856B1">
        <w:rPr>
          <w:rFonts w:ascii="Calibri" w:eastAsia="Times New Roman" w:hAnsi="Calibri" w:cs="Times New Roman"/>
          <w:b/>
          <w:sz w:val="24"/>
          <w:szCs w:val="24"/>
        </w:rPr>
        <w:t>wi zobowiązania Gminy Sokołów Małopolski</w:t>
      </w:r>
      <w:r w:rsidRPr="007856B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847770" w:rsidRPr="007856B1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</w:t>
      </w:r>
      <w:r w:rsidRPr="007856B1">
        <w:rPr>
          <w:rFonts w:ascii="Calibri" w:eastAsia="Times New Roman" w:hAnsi="Calibri" w:cs="Times New Roman"/>
          <w:b/>
          <w:sz w:val="24"/>
          <w:szCs w:val="24"/>
        </w:rPr>
        <w:t xml:space="preserve">do zawarcia umowy. </w:t>
      </w:r>
    </w:p>
    <w:p w14:paraId="1FC0A6AC" w14:textId="4D4BB604" w:rsidR="00792BB3" w:rsidRPr="007856B1" w:rsidRDefault="00792BB3" w:rsidP="0084777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Zamawiający zastrzega możliwość unieważnienia postępowania bez podania przyczyny.</w:t>
      </w:r>
    </w:p>
    <w:p w14:paraId="3C7D40C1" w14:textId="77777777" w:rsidR="002A669F" w:rsidRDefault="002A669F">
      <w:pPr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2C2A008F" w14:textId="77777777" w:rsidR="00002FA4" w:rsidRDefault="00002FA4" w:rsidP="00002FA4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  <w:r w:rsidRPr="00002FA4">
        <w:rPr>
          <w:rFonts w:eastAsia="Lucida Sans Unicode" w:cstheme="minorHAnsi"/>
          <w:color w:val="00000A"/>
        </w:rPr>
        <w:lastRenderedPageBreak/>
        <w:t xml:space="preserve">Załącznik </w:t>
      </w:r>
      <w:r>
        <w:rPr>
          <w:rFonts w:eastAsia="Lucida Sans Unicode" w:cstheme="minorHAnsi"/>
          <w:color w:val="00000A"/>
        </w:rPr>
        <w:t>nr</w:t>
      </w:r>
      <w:r w:rsidRPr="00002FA4">
        <w:rPr>
          <w:rFonts w:eastAsia="Lucida Sans Unicode" w:cstheme="minorHAnsi"/>
          <w:color w:val="00000A"/>
        </w:rPr>
        <w:t xml:space="preserve"> 1</w:t>
      </w:r>
    </w:p>
    <w:p w14:paraId="62643C9F" w14:textId="77777777" w:rsidR="000A13FA" w:rsidRPr="00A30C3A" w:rsidRDefault="000A13FA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A30C3A">
        <w:rPr>
          <w:rFonts w:eastAsia="Times New Roman" w:cstheme="minorHAnsi"/>
          <w:b/>
          <w:sz w:val="28"/>
          <w:szCs w:val="28"/>
          <w:lang w:eastAsia="pl-PL"/>
        </w:rPr>
        <w:t>FORMULARZ OFERTY</w:t>
      </w:r>
    </w:p>
    <w:p w14:paraId="724B6AC4" w14:textId="6E44E574" w:rsidR="00B03ADC" w:rsidRPr="000A13FA" w:rsidRDefault="00792BB3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Lucida Sans Unicode" w:cstheme="minorHAnsi"/>
          <w:b/>
          <w:color w:val="00000A"/>
        </w:rPr>
        <w:t>na dostawę</w:t>
      </w:r>
      <w:r w:rsidRPr="00002FA4">
        <w:rPr>
          <w:rFonts w:eastAsia="Lucida Sans Unicode" w:cstheme="minorHAnsi"/>
          <w:b/>
          <w:color w:val="00000A"/>
        </w:rPr>
        <w:t xml:space="preserve"> </w:t>
      </w:r>
      <w:r>
        <w:rPr>
          <w:rFonts w:eastAsia="Lucida Sans Unicode" w:cstheme="minorHAnsi"/>
          <w:b/>
          <w:color w:val="00000A"/>
        </w:rPr>
        <w:t xml:space="preserve">3 komputerów przenośnych - laptopów z oprogramowaniem </w:t>
      </w:r>
      <w:r w:rsidRPr="00002FA4">
        <w:rPr>
          <w:rFonts w:eastAsia="Lucida Sans Unicode" w:cstheme="minorHAnsi"/>
          <w:b/>
          <w:color w:val="00000A"/>
        </w:rPr>
        <w:t xml:space="preserve">dla </w:t>
      </w:r>
      <w:r>
        <w:rPr>
          <w:rFonts w:eastAsia="Lucida Sans Unicode" w:cstheme="minorHAnsi"/>
          <w:b/>
          <w:color w:val="00000A"/>
        </w:rPr>
        <w:br/>
      </w:r>
      <w:r w:rsidRPr="00002FA4">
        <w:rPr>
          <w:rFonts w:eastAsia="Lucida Sans Unicode" w:cstheme="minorHAnsi"/>
          <w:b/>
          <w:color w:val="00000A"/>
        </w:rPr>
        <w:t>Gminy Sokołów Małopolski</w:t>
      </w:r>
    </w:p>
    <w:p w14:paraId="524BC455" w14:textId="77777777" w:rsidR="000A13FA" w:rsidRPr="00E26253" w:rsidRDefault="000A13FA" w:rsidP="000A13FA">
      <w:pPr>
        <w:tabs>
          <w:tab w:val="left" w:pos="454"/>
          <w:tab w:val="left" w:pos="708"/>
        </w:tabs>
        <w:suppressAutoHyphens/>
        <w:spacing w:after="0" w:line="100" w:lineRule="atLeast"/>
        <w:jc w:val="both"/>
        <w:rPr>
          <w:rFonts w:eastAsia="Lucida Sans Unicode" w:cstheme="minorHAnsi"/>
          <w:color w:val="00000A"/>
          <w:sz w:val="8"/>
          <w:szCs w:val="8"/>
        </w:rPr>
      </w:pPr>
    </w:p>
    <w:p w14:paraId="3FB7D6B5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Nazwa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</w:t>
      </w:r>
      <w:r>
        <w:rPr>
          <w:rFonts w:eastAsia="Lucida Sans Unicode" w:cstheme="minorHAnsi"/>
          <w:color w:val="00000A"/>
          <w:sz w:val="24"/>
          <w:szCs w:val="24"/>
        </w:rPr>
        <w:t>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</w:t>
      </w:r>
    </w:p>
    <w:p w14:paraId="0AB4B1D4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Adres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</w:t>
      </w:r>
    </w:p>
    <w:p w14:paraId="5116BDD9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NIP: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.......................................................................</w:t>
      </w:r>
    </w:p>
    <w:p w14:paraId="707E11A2" w14:textId="77777777" w:rsid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REGON: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</w:t>
      </w:r>
    </w:p>
    <w:p w14:paraId="2F7771F5" w14:textId="77777777" w:rsidR="00A30C3A" w:rsidRPr="00E26253" w:rsidRDefault="00A30C3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10"/>
          <w:szCs w:val="10"/>
        </w:rPr>
      </w:pPr>
    </w:p>
    <w:p w14:paraId="35B76057" w14:textId="6490B0E2" w:rsidR="0028373A" w:rsidRDefault="00DD2EFD" w:rsidP="0028373A">
      <w:pPr>
        <w:tabs>
          <w:tab w:val="left" w:pos="454"/>
          <w:tab w:val="left" w:pos="708"/>
        </w:tabs>
        <w:suppressAutoHyphens/>
        <w:spacing w:after="0" w:line="240" w:lineRule="auto"/>
        <w:ind w:left="454"/>
        <w:jc w:val="both"/>
        <w:rPr>
          <w:rFonts w:eastAsia="Lucida Sans Unicode" w:cstheme="minorHAnsi"/>
          <w:b/>
          <w:color w:val="00000A"/>
        </w:rPr>
      </w:pPr>
      <w:r>
        <w:rPr>
          <w:rFonts w:eastAsia="Lucida Sans Unicode" w:cstheme="minorHAnsi"/>
          <w:color w:val="00000A"/>
        </w:rPr>
        <w:t xml:space="preserve">W odpowiedzi na ogłoszenie zapytania cenowego nr </w:t>
      </w:r>
      <w:r w:rsidR="00A30C3A" w:rsidRPr="00A30C3A">
        <w:rPr>
          <w:rFonts w:eastAsia="Lucida Sans Unicode" w:cstheme="minorHAnsi"/>
          <w:color w:val="00000A"/>
        </w:rPr>
        <w:t>OA.136.</w:t>
      </w:r>
      <w:r w:rsidR="00792BB3">
        <w:rPr>
          <w:rFonts w:eastAsia="Lucida Sans Unicode" w:cstheme="minorHAnsi"/>
          <w:color w:val="00000A"/>
        </w:rPr>
        <w:t>20</w:t>
      </w:r>
      <w:r w:rsidR="00A30C3A" w:rsidRPr="00A30C3A">
        <w:rPr>
          <w:rFonts w:eastAsia="Lucida Sans Unicode" w:cstheme="minorHAnsi"/>
          <w:color w:val="00000A"/>
        </w:rPr>
        <w:t>.2020</w:t>
      </w:r>
      <w:r>
        <w:rPr>
          <w:rFonts w:eastAsia="Lucida Sans Unicode" w:cstheme="minorHAnsi"/>
          <w:color w:val="00000A"/>
        </w:rPr>
        <w:t xml:space="preserve">, oferujemy wykonanie zadania pn. </w:t>
      </w:r>
      <w:r w:rsidR="00792BB3" w:rsidRPr="00792BB3">
        <w:rPr>
          <w:rFonts w:eastAsia="Lucida Sans Unicode" w:cstheme="minorHAnsi"/>
          <w:b/>
          <w:bCs/>
          <w:color w:val="00000A"/>
        </w:rPr>
        <w:t>D</w:t>
      </w:r>
      <w:r w:rsidR="00792BB3">
        <w:rPr>
          <w:rFonts w:eastAsia="Lucida Sans Unicode" w:cstheme="minorHAnsi"/>
          <w:b/>
          <w:color w:val="00000A"/>
        </w:rPr>
        <w:t>ostaw</w:t>
      </w:r>
      <w:r w:rsidR="00792BB3">
        <w:rPr>
          <w:rFonts w:eastAsia="Lucida Sans Unicode" w:cstheme="minorHAnsi"/>
          <w:b/>
          <w:color w:val="00000A"/>
        </w:rPr>
        <w:t>a</w:t>
      </w:r>
      <w:r w:rsidR="00792BB3" w:rsidRPr="00002FA4">
        <w:rPr>
          <w:rFonts w:eastAsia="Lucida Sans Unicode" w:cstheme="minorHAnsi"/>
          <w:b/>
          <w:color w:val="00000A"/>
        </w:rPr>
        <w:t xml:space="preserve"> </w:t>
      </w:r>
      <w:r w:rsidR="00792BB3">
        <w:rPr>
          <w:rFonts w:eastAsia="Lucida Sans Unicode" w:cstheme="minorHAnsi"/>
          <w:b/>
          <w:color w:val="00000A"/>
        </w:rPr>
        <w:t xml:space="preserve">3 komputerów przenośnych - laptopów z oprogramowaniem </w:t>
      </w:r>
      <w:r w:rsidR="00792BB3" w:rsidRPr="00002FA4">
        <w:rPr>
          <w:rFonts w:eastAsia="Lucida Sans Unicode" w:cstheme="minorHAnsi"/>
          <w:b/>
          <w:color w:val="00000A"/>
        </w:rPr>
        <w:t xml:space="preserve">dla </w:t>
      </w:r>
      <w:r w:rsidR="00792BB3">
        <w:rPr>
          <w:rFonts w:eastAsia="Lucida Sans Unicode" w:cstheme="minorHAnsi"/>
          <w:b/>
          <w:color w:val="00000A"/>
        </w:rPr>
        <w:br/>
      </w:r>
      <w:r w:rsidR="00792BB3" w:rsidRPr="00002FA4">
        <w:rPr>
          <w:rFonts w:eastAsia="Lucida Sans Unicode" w:cstheme="minorHAnsi"/>
          <w:b/>
          <w:color w:val="00000A"/>
        </w:rPr>
        <w:t>Gminy Sokołów Małopolski</w:t>
      </w:r>
    </w:p>
    <w:p w14:paraId="1DDEAEFC" w14:textId="77777777" w:rsidR="00792BB3" w:rsidRDefault="00792BB3" w:rsidP="0028373A">
      <w:pPr>
        <w:tabs>
          <w:tab w:val="left" w:pos="454"/>
          <w:tab w:val="left" w:pos="708"/>
        </w:tabs>
        <w:suppressAutoHyphens/>
        <w:spacing w:after="0" w:line="240" w:lineRule="auto"/>
        <w:ind w:left="454"/>
        <w:jc w:val="both"/>
        <w:rPr>
          <w:rFonts w:eastAsia="Lucida Sans Unicode" w:cstheme="minorHAnsi"/>
          <w:color w:val="00000A"/>
        </w:rPr>
      </w:pPr>
    </w:p>
    <w:p w14:paraId="67DA257C" w14:textId="03B17E18" w:rsidR="00792BB3" w:rsidRDefault="00792BB3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Producent</w:t>
      </w:r>
      <w:r w:rsidRPr="00792BB3">
        <w:rPr>
          <w:rFonts w:eastAsia="Lucida Sans Unicode" w:cstheme="minorHAnsi"/>
          <w:color w:val="00000A"/>
        </w:rPr>
        <w:t xml:space="preserve">: </w:t>
      </w:r>
      <w:r w:rsidRPr="00792BB3"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 xml:space="preserve">          </w:t>
      </w:r>
      <w:r>
        <w:rPr>
          <w:rFonts w:eastAsia="Lucida Sans Unicode" w:cstheme="minorHAnsi"/>
          <w:color w:val="00000A"/>
        </w:rPr>
        <w:tab/>
      </w:r>
      <w:r w:rsidRPr="00792BB3">
        <w:rPr>
          <w:rFonts w:eastAsia="Lucida Sans Unicode" w:cstheme="minorHAnsi"/>
          <w:color w:val="00000A"/>
        </w:rPr>
        <w:t>…………………………………………………………………………………</w:t>
      </w:r>
    </w:p>
    <w:p w14:paraId="77A51415" w14:textId="576B20C0" w:rsidR="00DD2EFD" w:rsidRDefault="00792BB3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Model komputera</w:t>
      </w:r>
      <w:r w:rsidR="00A30C3A">
        <w:rPr>
          <w:rFonts w:eastAsia="Lucida Sans Unicode" w:cstheme="minorHAnsi"/>
          <w:color w:val="00000A"/>
        </w:rPr>
        <w:t xml:space="preserve">: </w:t>
      </w:r>
      <w:r w:rsidR="00A30C3A"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3BA3C6DC" w14:textId="3DDB9935" w:rsidR="0028373A" w:rsidRDefault="0028373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Pamięć operacyjna:</w:t>
      </w:r>
      <w:r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2C915F32" w14:textId="3D404B9C" w:rsidR="0028373A" w:rsidRDefault="0028373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Dysk SSD:</w:t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3170D906" w14:textId="551AC937" w:rsidR="00E26253" w:rsidRDefault="00792BB3" w:rsidP="00E26253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Zastosowany adapter</w:t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>…………………………………………………………………………………</w:t>
      </w:r>
    </w:p>
    <w:p w14:paraId="65871737" w14:textId="2732564F" w:rsidR="00E26253" w:rsidRDefault="00E26253" w:rsidP="00E26253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</w:p>
    <w:p w14:paraId="51A8695F" w14:textId="77777777" w:rsidR="00DD2EFD" w:rsidRDefault="00DD2EFD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Okres gwarancji</w:t>
      </w:r>
      <w:r w:rsidR="00A30C3A">
        <w:rPr>
          <w:rFonts w:eastAsia="Lucida Sans Unicode" w:cstheme="minorHAnsi"/>
          <w:color w:val="00000A"/>
        </w:rPr>
        <w:t>:</w:t>
      </w:r>
      <w:r w:rsidR="00A30C3A">
        <w:rPr>
          <w:rFonts w:eastAsia="Lucida Sans Unicode" w:cstheme="minorHAnsi"/>
          <w:color w:val="00000A"/>
        </w:rPr>
        <w:tab/>
      </w:r>
      <w:r w:rsidR="00A30C3A">
        <w:rPr>
          <w:rFonts w:eastAsia="Lucida Sans Unicode" w:cstheme="minorHAnsi"/>
          <w:color w:val="00000A"/>
        </w:rPr>
        <w:tab/>
      </w:r>
      <w:r w:rsidR="00A30C3A"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4184CDEC" w14:textId="77777777" w:rsidR="00DD2EFD" w:rsidRDefault="00DD2EFD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Cena netto</w:t>
      </w:r>
      <w:r w:rsidR="00A30C3A">
        <w:rPr>
          <w:rFonts w:eastAsia="Lucida Sans Unicode" w:cstheme="minorHAnsi"/>
          <w:color w:val="00000A"/>
        </w:rPr>
        <w:t>:</w:t>
      </w:r>
      <w:r w:rsidR="00A30C3A">
        <w:rPr>
          <w:rFonts w:eastAsia="Lucida Sans Unicode" w:cstheme="minorHAnsi"/>
          <w:color w:val="00000A"/>
        </w:rPr>
        <w:tab/>
      </w:r>
      <w:r w:rsidR="00A30C3A">
        <w:rPr>
          <w:rFonts w:eastAsia="Lucida Sans Unicode" w:cstheme="minorHAnsi"/>
          <w:color w:val="00000A"/>
        </w:rPr>
        <w:tab/>
      </w:r>
      <w:r w:rsidR="00A30C3A"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11ED9A68" w14:textId="77777777" w:rsidR="00DD2EFD" w:rsidRDefault="00A30C3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C</w:t>
      </w:r>
      <w:r w:rsidR="00DD2EFD">
        <w:rPr>
          <w:rFonts w:eastAsia="Lucida Sans Unicode" w:cstheme="minorHAnsi"/>
          <w:color w:val="00000A"/>
        </w:rPr>
        <w:t xml:space="preserve">ena </w:t>
      </w:r>
      <w:r>
        <w:rPr>
          <w:rFonts w:eastAsia="Lucida Sans Unicode" w:cstheme="minorHAnsi"/>
          <w:color w:val="00000A"/>
        </w:rPr>
        <w:t>b</w:t>
      </w:r>
      <w:r w:rsidR="00DD2EFD">
        <w:rPr>
          <w:rFonts w:eastAsia="Lucida Sans Unicode" w:cstheme="minorHAnsi"/>
          <w:color w:val="00000A"/>
        </w:rPr>
        <w:t>rutto</w:t>
      </w:r>
      <w:r>
        <w:rPr>
          <w:rFonts w:eastAsia="Lucida Sans Unicode" w:cstheme="minorHAnsi"/>
          <w:color w:val="00000A"/>
        </w:rPr>
        <w:t>:</w:t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634949F1" w14:textId="77777777" w:rsidR="00A30C3A" w:rsidRDefault="00A30C3A" w:rsidP="00A30C3A">
      <w:pPr>
        <w:tabs>
          <w:tab w:val="left" w:pos="454"/>
          <w:tab w:val="left" w:pos="708"/>
        </w:tabs>
        <w:suppressAutoHyphens/>
        <w:spacing w:after="0" w:line="360" w:lineRule="auto"/>
        <w:jc w:val="both"/>
        <w:rPr>
          <w:rFonts w:eastAsia="Lucida Sans Unicode" w:cstheme="minorHAnsi"/>
          <w:color w:val="00000A"/>
        </w:rPr>
      </w:pPr>
    </w:p>
    <w:p w14:paraId="0DA68B4E" w14:textId="006E14F7" w:rsidR="00A30C3A" w:rsidRDefault="00A30C3A" w:rsidP="00A30C3A">
      <w:pPr>
        <w:pStyle w:val="Akapitzlist"/>
        <w:numPr>
          <w:ilvl w:val="0"/>
          <w:numId w:val="2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Oferujemy wykonanie zamówienia w terminie do</w:t>
      </w:r>
      <w:r w:rsidR="002E5286">
        <w:rPr>
          <w:rFonts w:eastAsia="Lucida Sans Unicode" w:cstheme="minorHAnsi"/>
          <w:color w:val="00000A"/>
        </w:rPr>
        <w:t xml:space="preserve"> </w:t>
      </w:r>
      <w:r w:rsidR="00792BB3">
        <w:rPr>
          <w:rFonts w:eastAsia="Lucida Sans Unicode" w:cstheme="minorHAnsi"/>
          <w:color w:val="00000A"/>
        </w:rPr>
        <w:t>23</w:t>
      </w:r>
      <w:r w:rsidR="002E5286">
        <w:rPr>
          <w:rFonts w:eastAsia="Lucida Sans Unicode" w:cstheme="minorHAnsi"/>
          <w:color w:val="00000A"/>
        </w:rPr>
        <w:t xml:space="preserve"> </w:t>
      </w:r>
      <w:r w:rsidR="00792BB3">
        <w:rPr>
          <w:rFonts w:eastAsia="Lucida Sans Unicode" w:cstheme="minorHAnsi"/>
          <w:color w:val="00000A"/>
        </w:rPr>
        <w:t>grudnia</w:t>
      </w:r>
      <w:r w:rsidR="002E5286">
        <w:rPr>
          <w:rFonts w:eastAsia="Lucida Sans Unicode" w:cstheme="minorHAnsi"/>
          <w:color w:val="00000A"/>
        </w:rPr>
        <w:t xml:space="preserve"> 2020 r.</w:t>
      </w:r>
    </w:p>
    <w:p w14:paraId="493AE044" w14:textId="77777777" w:rsidR="00A30C3A" w:rsidRDefault="00A30C3A" w:rsidP="00A30C3A">
      <w:pPr>
        <w:pStyle w:val="Akapitzlist"/>
        <w:numPr>
          <w:ilvl w:val="0"/>
          <w:numId w:val="2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oferty (z podatkiem VAT) jest ceną faktyczną na dzień składania oferty.</w:t>
      </w:r>
    </w:p>
    <w:p w14:paraId="72BA5BA1" w14:textId="77777777" w:rsidR="00A30C3A" w:rsidRPr="00A30C3A" w:rsidRDefault="00A30C3A" w:rsidP="00A30C3A">
      <w:pPr>
        <w:pStyle w:val="Akapitzlist"/>
        <w:numPr>
          <w:ilvl w:val="0"/>
          <w:numId w:val="2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podana w ofercie będzie podlegała zmianie wyłącznie w przypadku ustawowej zmiany stawki podatku VAT.</w:t>
      </w:r>
    </w:p>
    <w:p w14:paraId="7B4F6FE8" w14:textId="77777777" w:rsidR="00A30C3A" w:rsidRPr="00E26253" w:rsidRDefault="00A30C3A" w:rsidP="00353BD6">
      <w:pPr>
        <w:shd w:val="clear" w:color="auto" w:fill="FFFFFF"/>
        <w:spacing w:after="0" w:line="240" w:lineRule="auto"/>
        <w:rPr>
          <w:rFonts w:eastAsia="Times New Roman" w:cstheme="minorHAnsi"/>
          <w:sz w:val="56"/>
          <w:szCs w:val="56"/>
          <w:lang w:eastAsia="pl-PL"/>
        </w:rPr>
      </w:pPr>
    </w:p>
    <w:p w14:paraId="31851683" w14:textId="77777777" w:rsidR="00353BD6" w:rsidRPr="00002FA4" w:rsidRDefault="00353BD6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002FA4">
        <w:rPr>
          <w:rFonts w:eastAsia="Times New Roman" w:cstheme="minorHAnsi"/>
          <w:lang w:eastAsia="pl-PL"/>
        </w:rPr>
        <w:t>Dnia: ………………………</w:t>
      </w:r>
    </w:p>
    <w:p w14:paraId="59BD638C" w14:textId="77777777" w:rsidR="00353BD6" w:rsidRPr="00002FA4" w:rsidRDefault="00353BD6" w:rsidP="00353BD6">
      <w:pPr>
        <w:shd w:val="clear" w:color="auto" w:fill="FFFFFF"/>
        <w:spacing w:after="0" w:line="240" w:lineRule="auto"/>
        <w:ind w:left="4847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………………</w:t>
      </w:r>
      <w:r w:rsidR="000A3ACA" w:rsidRPr="00002FA4">
        <w:rPr>
          <w:rFonts w:eastAsia="Times New Roman" w:cstheme="minorHAnsi"/>
          <w:spacing w:val="-2"/>
          <w:lang w:eastAsia="pl-PL"/>
        </w:rPr>
        <w:t>……</w:t>
      </w:r>
      <w:r w:rsidR="00002FA4">
        <w:rPr>
          <w:rFonts w:eastAsia="Times New Roman" w:cstheme="minorHAnsi"/>
          <w:spacing w:val="-2"/>
          <w:lang w:eastAsia="pl-PL"/>
        </w:rPr>
        <w:t>………………….</w:t>
      </w:r>
      <w:r w:rsidR="000A3ACA" w:rsidRPr="00002FA4">
        <w:rPr>
          <w:rFonts w:eastAsia="Times New Roman" w:cstheme="minorHAnsi"/>
          <w:spacing w:val="-2"/>
          <w:lang w:eastAsia="pl-PL"/>
        </w:rPr>
        <w:t>…….….</w:t>
      </w:r>
      <w:r w:rsidRPr="00002FA4">
        <w:rPr>
          <w:rFonts w:eastAsia="Times New Roman" w:cstheme="minorHAnsi"/>
          <w:spacing w:val="-2"/>
          <w:lang w:eastAsia="pl-PL"/>
        </w:rPr>
        <w:t>……………..</w:t>
      </w:r>
    </w:p>
    <w:p w14:paraId="51A0E865" w14:textId="77777777" w:rsidR="00A27BC3" w:rsidRDefault="00353BD6" w:rsidP="00A27BC3">
      <w:pPr>
        <w:shd w:val="clear" w:color="auto" w:fill="FFFFFF"/>
        <w:spacing w:after="0" w:line="240" w:lineRule="auto"/>
        <w:ind w:left="4847"/>
        <w:jc w:val="center"/>
        <w:rPr>
          <w:rFonts w:ascii="Times New Roman" w:eastAsia="Times New Roman" w:hAnsi="Times New Roman" w:cs="Times New Roman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(podpis upoważnionego przedstawiciela</w:t>
      </w:r>
      <w:r w:rsidR="00A27BC3">
        <w:rPr>
          <w:rFonts w:eastAsia="Times New Roman" w:cstheme="minorHAnsi"/>
          <w:spacing w:val="-2"/>
          <w:lang w:eastAsia="pl-PL"/>
        </w:rPr>
        <w:t>)</w:t>
      </w:r>
    </w:p>
    <w:sectPr w:rsidR="00A27BC3" w:rsidSect="00A30C3A">
      <w:pgSz w:w="11909" w:h="16834"/>
      <w:pgMar w:top="1134" w:right="1769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9484F"/>
    <w:multiLevelType w:val="hybridMultilevel"/>
    <w:tmpl w:val="6896CD2A"/>
    <w:lvl w:ilvl="0" w:tplc="0415000F">
      <w:start w:val="1"/>
      <w:numFmt w:val="decimal"/>
      <w:lvlText w:val="%1.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706F2A"/>
    <w:multiLevelType w:val="hybridMultilevel"/>
    <w:tmpl w:val="9DA41C3E"/>
    <w:lvl w:ilvl="0" w:tplc="D228F5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D85245"/>
    <w:multiLevelType w:val="hybridMultilevel"/>
    <w:tmpl w:val="C5943934"/>
    <w:lvl w:ilvl="0" w:tplc="2D044240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BEE0E9F"/>
    <w:multiLevelType w:val="hybridMultilevel"/>
    <w:tmpl w:val="9D647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546D9"/>
    <w:multiLevelType w:val="hybridMultilevel"/>
    <w:tmpl w:val="FA66CA56"/>
    <w:lvl w:ilvl="0" w:tplc="A1A85A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BF3D1B"/>
    <w:multiLevelType w:val="hybridMultilevel"/>
    <w:tmpl w:val="1BEC9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3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 w:tplc="F4C01E34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5F3034"/>
    <w:multiLevelType w:val="hybridMultilevel"/>
    <w:tmpl w:val="D7FA0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251C2"/>
    <w:multiLevelType w:val="hybridMultilevel"/>
    <w:tmpl w:val="4F7C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B514B"/>
    <w:multiLevelType w:val="hybridMultilevel"/>
    <w:tmpl w:val="7AACA176"/>
    <w:lvl w:ilvl="0" w:tplc="B9185B3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235B0"/>
    <w:multiLevelType w:val="hybridMultilevel"/>
    <w:tmpl w:val="9A3EC3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B271EB"/>
    <w:multiLevelType w:val="hybridMultilevel"/>
    <w:tmpl w:val="2834D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242074"/>
    <w:multiLevelType w:val="hybridMultilevel"/>
    <w:tmpl w:val="D65631A2"/>
    <w:lvl w:ilvl="0" w:tplc="A458507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56250"/>
    <w:multiLevelType w:val="hybridMultilevel"/>
    <w:tmpl w:val="6C5C9DEA"/>
    <w:lvl w:ilvl="0" w:tplc="4A3C69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89CAA0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 w:tplc="D86430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4668B2"/>
    <w:multiLevelType w:val="hybridMultilevel"/>
    <w:tmpl w:val="A132AD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2C0AD1"/>
    <w:multiLevelType w:val="multilevel"/>
    <w:tmpl w:val="DC4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A57677B"/>
    <w:multiLevelType w:val="hybridMultilevel"/>
    <w:tmpl w:val="E01E58AC"/>
    <w:lvl w:ilvl="0" w:tplc="2D0442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08907C1"/>
    <w:multiLevelType w:val="hybridMultilevel"/>
    <w:tmpl w:val="45E24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53F0F"/>
    <w:multiLevelType w:val="hybridMultilevel"/>
    <w:tmpl w:val="10B8B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8"/>
  </w:num>
  <w:num w:numId="7">
    <w:abstractNumId w:val="3"/>
  </w:num>
  <w:num w:numId="8">
    <w:abstractNumId w:val="17"/>
  </w:num>
  <w:num w:numId="9">
    <w:abstractNumId w:val="10"/>
  </w:num>
  <w:num w:numId="10">
    <w:abstractNumId w:val="9"/>
  </w:num>
  <w:num w:numId="11">
    <w:abstractNumId w:val="7"/>
  </w:num>
  <w:num w:numId="12">
    <w:abstractNumId w:val="19"/>
  </w:num>
  <w:num w:numId="13">
    <w:abstractNumId w:val="20"/>
  </w:num>
  <w:num w:numId="14">
    <w:abstractNumId w:val="16"/>
  </w:num>
  <w:num w:numId="15">
    <w:abstractNumId w:val="1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58"/>
    <w:rsid w:val="00002C37"/>
    <w:rsid w:val="00002FA4"/>
    <w:rsid w:val="00006FE5"/>
    <w:rsid w:val="00026005"/>
    <w:rsid w:val="0006343F"/>
    <w:rsid w:val="00090656"/>
    <w:rsid w:val="000A13FA"/>
    <w:rsid w:val="000A3ACA"/>
    <w:rsid w:val="000D2D07"/>
    <w:rsid w:val="000D3F06"/>
    <w:rsid w:val="00110A47"/>
    <w:rsid w:val="001205AE"/>
    <w:rsid w:val="00121F3B"/>
    <w:rsid w:val="0018053A"/>
    <w:rsid w:val="00180FC1"/>
    <w:rsid w:val="00193F58"/>
    <w:rsid w:val="001B060C"/>
    <w:rsid w:val="00210211"/>
    <w:rsid w:val="00217974"/>
    <w:rsid w:val="00225289"/>
    <w:rsid w:val="0028373A"/>
    <w:rsid w:val="002A669F"/>
    <w:rsid w:val="002D52C9"/>
    <w:rsid w:val="002E5286"/>
    <w:rsid w:val="003334CD"/>
    <w:rsid w:val="00353BD6"/>
    <w:rsid w:val="003844F5"/>
    <w:rsid w:val="003969C2"/>
    <w:rsid w:val="003D35E4"/>
    <w:rsid w:val="003E1069"/>
    <w:rsid w:val="003E7C44"/>
    <w:rsid w:val="00422266"/>
    <w:rsid w:val="00446B64"/>
    <w:rsid w:val="0046274E"/>
    <w:rsid w:val="004634D2"/>
    <w:rsid w:val="0047244F"/>
    <w:rsid w:val="004A4F45"/>
    <w:rsid w:val="004C6DF2"/>
    <w:rsid w:val="004F188F"/>
    <w:rsid w:val="0053400C"/>
    <w:rsid w:val="00536224"/>
    <w:rsid w:val="00593362"/>
    <w:rsid w:val="005C7401"/>
    <w:rsid w:val="005F0A6C"/>
    <w:rsid w:val="005F3858"/>
    <w:rsid w:val="00644024"/>
    <w:rsid w:val="006476F5"/>
    <w:rsid w:val="00651704"/>
    <w:rsid w:val="006C54E3"/>
    <w:rsid w:val="006D74E4"/>
    <w:rsid w:val="00734CC0"/>
    <w:rsid w:val="007856B1"/>
    <w:rsid w:val="00792BB3"/>
    <w:rsid w:val="007B379C"/>
    <w:rsid w:val="00817F70"/>
    <w:rsid w:val="00847770"/>
    <w:rsid w:val="00874293"/>
    <w:rsid w:val="00880B2F"/>
    <w:rsid w:val="00884B55"/>
    <w:rsid w:val="008A6833"/>
    <w:rsid w:val="0096559E"/>
    <w:rsid w:val="009F40A1"/>
    <w:rsid w:val="00A06733"/>
    <w:rsid w:val="00A1051E"/>
    <w:rsid w:val="00A27BC3"/>
    <w:rsid w:val="00A30C3A"/>
    <w:rsid w:val="00AF0525"/>
    <w:rsid w:val="00B03ADC"/>
    <w:rsid w:val="00B414ED"/>
    <w:rsid w:val="00B73A9E"/>
    <w:rsid w:val="00B7456F"/>
    <w:rsid w:val="00C1054F"/>
    <w:rsid w:val="00C273A1"/>
    <w:rsid w:val="00C310A7"/>
    <w:rsid w:val="00C3658E"/>
    <w:rsid w:val="00CC39FB"/>
    <w:rsid w:val="00D0516B"/>
    <w:rsid w:val="00D5675A"/>
    <w:rsid w:val="00DA1778"/>
    <w:rsid w:val="00DC692C"/>
    <w:rsid w:val="00DD2EFD"/>
    <w:rsid w:val="00DD593A"/>
    <w:rsid w:val="00DE289A"/>
    <w:rsid w:val="00DE4994"/>
    <w:rsid w:val="00E26253"/>
    <w:rsid w:val="00E33067"/>
    <w:rsid w:val="00E472D3"/>
    <w:rsid w:val="00E73D7C"/>
    <w:rsid w:val="00EA354D"/>
    <w:rsid w:val="00EB029E"/>
    <w:rsid w:val="00EC3761"/>
    <w:rsid w:val="00F07F87"/>
    <w:rsid w:val="00F142CC"/>
    <w:rsid w:val="00F57239"/>
    <w:rsid w:val="00F86E19"/>
    <w:rsid w:val="00FA2AD6"/>
    <w:rsid w:val="00FD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0F8B"/>
  <w15:chartTrackingRefBased/>
  <w15:docId w15:val="{43F695EA-1C30-4D0E-9007-FB93D2FF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3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72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7B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7BC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07F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rzy.chorzepa@e-sokolow-mlp.pl" TargetMode="External"/><Relationship Id="rId5" Type="http://schemas.openxmlformats.org/officeDocument/2006/relationships/hyperlink" Target="https://www.cpubenchmark.net/lapto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1404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Pietrucha</dc:creator>
  <cp:keywords/>
  <dc:description/>
  <cp:lastModifiedBy>Piotr Rafiński</cp:lastModifiedBy>
  <cp:revision>3</cp:revision>
  <cp:lastPrinted>2020-12-15T14:28:00Z</cp:lastPrinted>
  <dcterms:created xsi:type="dcterms:W3CDTF">2020-12-15T13:59:00Z</dcterms:created>
  <dcterms:modified xsi:type="dcterms:W3CDTF">2020-12-15T14:30:00Z</dcterms:modified>
</cp:coreProperties>
</file>