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AD51F" w14:textId="1B032F10" w:rsidR="001F465E" w:rsidRPr="008305E8" w:rsidRDefault="001F465E" w:rsidP="0022246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25B00">
        <w:rPr>
          <w:rFonts w:ascii="Times New Roman" w:hAnsi="Times New Roman" w:cs="Times New Roman"/>
          <w:b/>
          <w:bCs/>
          <w:sz w:val="20"/>
          <w:szCs w:val="20"/>
        </w:rPr>
        <w:t>Załącznik Nr 1</w:t>
      </w:r>
      <w:r w:rsidR="0022246E" w:rsidRPr="00B25B0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305E8">
        <w:rPr>
          <w:rFonts w:ascii="Times New Roman" w:hAnsi="Times New Roman" w:cs="Times New Roman"/>
          <w:b/>
          <w:bCs/>
          <w:sz w:val="20"/>
          <w:szCs w:val="20"/>
        </w:rPr>
        <w:t>do Zarządzenia nr</w:t>
      </w:r>
      <w:r w:rsidR="00C14457" w:rsidRPr="008305E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305E8" w:rsidRPr="008305E8">
        <w:rPr>
          <w:rFonts w:ascii="Times New Roman" w:hAnsi="Times New Roman" w:cs="Times New Roman"/>
          <w:b/>
          <w:bCs/>
          <w:sz w:val="20"/>
          <w:szCs w:val="20"/>
        </w:rPr>
        <w:t>310</w:t>
      </w:r>
      <w:r w:rsidR="00C14457" w:rsidRPr="008305E8">
        <w:rPr>
          <w:rFonts w:ascii="Times New Roman" w:hAnsi="Times New Roman" w:cs="Times New Roman"/>
          <w:b/>
          <w:bCs/>
          <w:sz w:val="20"/>
          <w:szCs w:val="20"/>
        </w:rPr>
        <w:t>/IX/2025</w:t>
      </w:r>
    </w:p>
    <w:p w14:paraId="7E0A8C07" w14:textId="1B03341F" w:rsidR="001F465E" w:rsidRPr="008305E8" w:rsidRDefault="001F465E" w:rsidP="00C1445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305E8">
        <w:rPr>
          <w:rFonts w:ascii="Times New Roman" w:hAnsi="Times New Roman" w:cs="Times New Roman"/>
          <w:b/>
          <w:bCs/>
          <w:sz w:val="20"/>
          <w:szCs w:val="20"/>
        </w:rPr>
        <w:t>Burmistrza Gminy i Miasta Sokołów Małopolski</w:t>
      </w:r>
    </w:p>
    <w:p w14:paraId="66EBBC99" w14:textId="7B0F9161" w:rsidR="001F465E" w:rsidRPr="008305E8" w:rsidRDefault="001F465E" w:rsidP="00C1445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305E8">
        <w:rPr>
          <w:rFonts w:ascii="Times New Roman" w:hAnsi="Times New Roman" w:cs="Times New Roman"/>
          <w:b/>
          <w:bCs/>
          <w:sz w:val="20"/>
          <w:szCs w:val="20"/>
        </w:rPr>
        <w:t xml:space="preserve">z dnia </w:t>
      </w:r>
      <w:r w:rsidR="00B25B00" w:rsidRPr="008305E8">
        <w:rPr>
          <w:rFonts w:ascii="Times New Roman" w:hAnsi="Times New Roman" w:cs="Times New Roman"/>
          <w:b/>
          <w:bCs/>
          <w:sz w:val="20"/>
          <w:szCs w:val="20"/>
        </w:rPr>
        <w:t>02</w:t>
      </w:r>
      <w:r w:rsidRPr="008305E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25B00" w:rsidRPr="008305E8">
        <w:rPr>
          <w:rFonts w:ascii="Times New Roman" w:hAnsi="Times New Roman" w:cs="Times New Roman"/>
          <w:b/>
          <w:bCs/>
          <w:sz w:val="20"/>
          <w:szCs w:val="20"/>
        </w:rPr>
        <w:t>październik</w:t>
      </w:r>
      <w:r w:rsidRPr="008305E8">
        <w:rPr>
          <w:rFonts w:ascii="Times New Roman" w:hAnsi="Times New Roman" w:cs="Times New Roman"/>
          <w:b/>
          <w:bCs/>
          <w:sz w:val="20"/>
          <w:szCs w:val="20"/>
        </w:rPr>
        <w:t>a 2025 r.</w:t>
      </w:r>
    </w:p>
    <w:p w14:paraId="335C6713" w14:textId="77777777" w:rsidR="001F465E" w:rsidRPr="00B25B00" w:rsidRDefault="001F465E" w:rsidP="001F465E">
      <w:pPr>
        <w:spacing w:after="0" w:line="312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BE334BC" w14:textId="77777777" w:rsidR="00843411" w:rsidRPr="00B25B00" w:rsidRDefault="00843411" w:rsidP="001F465E">
      <w:pPr>
        <w:spacing w:after="0" w:line="312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5FE653C" w14:textId="2B7E9D11" w:rsidR="00083028" w:rsidRPr="00B25B00" w:rsidRDefault="00DE6922" w:rsidP="00DE6922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  <w:r w:rsidRPr="00B25B00">
        <w:rPr>
          <w:rFonts w:ascii="Times New Roman" w:hAnsi="Times New Roman" w:cs="Times New Roman"/>
          <w:b/>
          <w:bCs/>
        </w:rPr>
        <w:t>OGŁOSZENIE O NABORZE NA WOLNE STANOWISKO URZĘDNICZE</w:t>
      </w:r>
    </w:p>
    <w:p w14:paraId="724F2FBC" w14:textId="77777777" w:rsidR="00083028" w:rsidRPr="00B25B00" w:rsidRDefault="00083028" w:rsidP="00083028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5351C47" w14:textId="26BE62CB" w:rsidR="00083028" w:rsidRPr="00B25B00" w:rsidRDefault="00083028" w:rsidP="00DE6922">
      <w:p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>Burmistrz Gminy i Miasta Sokołów Małopolski</w:t>
      </w:r>
      <w:r w:rsidR="00DE6922" w:rsidRPr="00B25B00">
        <w:rPr>
          <w:rFonts w:ascii="Times New Roman" w:hAnsi="Times New Roman" w:cs="Times New Roman"/>
          <w:sz w:val="22"/>
          <w:szCs w:val="22"/>
        </w:rPr>
        <w:t xml:space="preserve"> ogłasza otwarty i konkurencyjny nabór na wolne stanowisko urzędnicze – </w:t>
      </w:r>
      <w:r w:rsidR="00C81690" w:rsidRPr="00B25B00">
        <w:rPr>
          <w:rFonts w:ascii="Times New Roman" w:hAnsi="Times New Roman" w:cs="Times New Roman"/>
          <w:sz w:val="22"/>
          <w:szCs w:val="22"/>
        </w:rPr>
        <w:t>audytor wewnętrzny</w:t>
      </w:r>
      <w:r w:rsidR="00B25B00">
        <w:rPr>
          <w:rFonts w:ascii="Times New Roman" w:hAnsi="Times New Roman" w:cs="Times New Roman"/>
          <w:sz w:val="22"/>
          <w:szCs w:val="22"/>
        </w:rPr>
        <w:t xml:space="preserve"> (1/2 etatu)</w:t>
      </w:r>
    </w:p>
    <w:p w14:paraId="418ACC2D" w14:textId="77777777" w:rsidR="00083028" w:rsidRPr="00B25B00" w:rsidRDefault="00083028" w:rsidP="00083028">
      <w:p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> </w:t>
      </w:r>
    </w:p>
    <w:p w14:paraId="04C7A1E8" w14:textId="77777777" w:rsidR="00083028" w:rsidRPr="00B25B00" w:rsidRDefault="00083028" w:rsidP="005C1D2E">
      <w:pPr>
        <w:numPr>
          <w:ilvl w:val="0"/>
          <w:numId w:val="1"/>
        </w:numPr>
        <w:tabs>
          <w:tab w:val="clear" w:pos="360"/>
          <w:tab w:val="num" w:pos="720"/>
        </w:tabs>
        <w:spacing w:after="120" w:line="312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b/>
          <w:bCs/>
          <w:sz w:val="22"/>
          <w:szCs w:val="22"/>
        </w:rPr>
        <w:t>Wymagania niezbędne:</w:t>
      </w:r>
    </w:p>
    <w:p w14:paraId="1ECD4B11" w14:textId="7585AB1A" w:rsidR="00DE6922" w:rsidRPr="00B25B00" w:rsidRDefault="00DE6922" w:rsidP="00083028">
      <w:pPr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 xml:space="preserve">obywatelstwo </w:t>
      </w:r>
      <w:r w:rsidR="00C81690" w:rsidRPr="00B25B00">
        <w:rPr>
          <w:rFonts w:ascii="Times New Roman" w:hAnsi="Times New Roman" w:cs="Times New Roman"/>
          <w:sz w:val="22"/>
          <w:szCs w:val="22"/>
        </w:rPr>
        <w:t>państwa członkowskiego UE lub innego państwa, którego obywatelom, na</w:t>
      </w:r>
      <w:r w:rsidR="00E66FA1">
        <w:rPr>
          <w:rFonts w:ascii="Times New Roman" w:hAnsi="Times New Roman" w:cs="Times New Roman"/>
          <w:sz w:val="22"/>
          <w:szCs w:val="22"/>
        </w:rPr>
        <w:t> </w:t>
      </w:r>
      <w:r w:rsidR="00C81690" w:rsidRPr="00B25B00">
        <w:rPr>
          <w:rFonts w:ascii="Times New Roman" w:hAnsi="Times New Roman" w:cs="Times New Roman"/>
          <w:sz w:val="22"/>
          <w:szCs w:val="22"/>
        </w:rPr>
        <w:t xml:space="preserve">podstawie </w:t>
      </w:r>
      <w:r w:rsidR="00D22DF3" w:rsidRPr="00B25B00">
        <w:rPr>
          <w:rFonts w:ascii="Times New Roman" w:hAnsi="Times New Roman" w:cs="Times New Roman"/>
          <w:sz w:val="22"/>
          <w:szCs w:val="22"/>
        </w:rPr>
        <w:t>umów międzynarodowych lub przepisów prawa wspólnotowego, przysługuje prawo podjęcia zatrudnienia na terytorium Rzeczypospolitej Polskiej,</w:t>
      </w:r>
    </w:p>
    <w:p w14:paraId="35831D5D" w14:textId="141AEA56" w:rsidR="002A13FD" w:rsidRPr="00B25B00" w:rsidRDefault="002A13FD" w:rsidP="00083028">
      <w:pPr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>pełna zdolność do czynności prawnych oraz korzystanie z pełni praw publicznych,</w:t>
      </w:r>
    </w:p>
    <w:p w14:paraId="73923E7D" w14:textId="3430017A" w:rsidR="002A13FD" w:rsidRPr="00B25B00" w:rsidRDefault="00622363" w:rsidP="00083028">
      <w:pPr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>niekaralność za umyślne przestępstwo ścigane z oskarżenia publicznego lub umyślne przestępstwo skarbowe,</w:t>
      </w:r>
    </w:p>
    <w:p w14:paraId="15C4DC37" w14:textId="7A100C86" w:rsidR="00DE6922" w:rsidRPr="00B25B00" w:rsidRDefault="00083028" w:rsidP="00C63E1C">
      <w:pPr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>wykształcenie wyższe,</w:t>
      </w:r>
    </w:p>
    <w:p w14:paraId="74F40ADB" w14:textId="48D28904" w:rsidR="00D22DF3" w:rsidRPr="00B25B00" w:rsidRDefault="00D22DF3" w:rsidP="00D22DF3">
      <w:pPr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>posiadanie następujących kwalifikacji do przeprowadzania audytu wewnętrznego:</w:t>
      </w:r>
    </w:p>
    <w:p w14:paraId="51517BED" w14:textId="7A4E5F15" w:rsidR="00D22DF3" w:rsidRPr="00B25B00" w:rsidRDefault="00D22DF3" w:rsidP="00D22DF3">
      <w:pPr>
        <w:pStyle w:val="Akapitzlist"/>
        <w:numPr>
          <w:ilvl w:val="0"/>
          <w:numId w:val="26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B25B00">
        <w:rPr>
          <w:rFonts w:ascii="Times New Roman" w:hAnsi="Times New Roman" w:cs="Times New Roman"/>
          <w:sz w:val="22"/>
          <w:szCs w:val="22"/>
          <w:lang w:val="en-US"/>
        </w:rPr>
        <w:t>jeden</w:t>
      </w:r>
      <w:proofErr w:type="spellEnd"/>
      <w:r w:rsidRPr="00B25B00">
        <w:rPr>
          <w:rFonts w:ascii="Times New Roman" w:hAnsi="Times New Roman" w:cs="Times New Roman"/>
          <w:sz w:val="22"/>
          <w:szCs w:val="22"/>
          <w:lang w:val="en-US"/>
        </w:rPr>
        <w:t xml:space="preserve"> z </w:t>
      </w:r>
      <w:proofErr w:type="spellStart"/>
      <w:r w:rsidRPr="00B25B00">
        <w:rPr>
          <w:rFonts w:ascii="Times New Roman" w:hAnsi="Times New Roman" w:cs="Times New Roman"/>
          <w:sz w:val="22"/>
          <w:szCs w:val="22"/>
          <w:lang w:val="en-US"/>
        </w:rPr>
        <w:t>certyfikatów</w:t>
      </w:r>
      <w:proofErr w:type="spellEnd"/>
      <w:r w:rsidRPr="00B25B00">
        <w:rPr>
          <w:rFonts w:ascii="Times New Roman" w:hAnsi="Times New Roman" w:cs="Times New Roman"/>
          <w:sz w:val="22"/>
          <w:szCs w:val="22"/>
          <w:lang w:val="en-US"/>
        </w:rPr>
        <w:t xml:space="preserve">: Certified Internal Auditor (CIA), Certified </w:t>
      </w:r>
      <w:proofErr w:type="spellStart"/>
      <w:r w:rsidRPr="00B25B00">
        <w:rPr>
          <w:rFonts w:ascii="Times New Roman" w:hAnsi="Times New Roman" w:cs="Times New Roman"/>
          <w:sz w:val="22"/>
          <w:szCs w:val="22"/>
          <w:lang w:val="en-US"/>
        </w:rPr>
        <w:t>Governmemt</w:t>
      </w:r>
      <w:proofErr w:type="spellEnd"/>
      <w:r w:rsidRPr="00B25B00">
        <w:rPr>
          <w:rFonts w:ascii="Times New Roman" w:hAnsi="Times New Roman" w:cs="Times New Roman"/>
          <w:sz w:val="22"/>
          <w:szCs w:val="22"/>
          <w:lang w:val="en-US"/>
        </w:rPr>
        <w:t xml:space="preserve"> Auditing Professional (CGAP),  Certified Information Systems Auditor (CISA), Association of</w:t>
      </w:r>
      <w:r w:rsidR="00E66FA1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B25B00">
        <w:rPr>
          <w:rFonts w:ascii="Times New Roman" w:hAnsi="Times New Roman" w:cs="Times New Roman"/>
          <w:sz w:val="22"/>
          <w:szCs w:val="22"/>
          <w:lang w:val="en-US"/>
        </w:rPr>
        <w:t xml:space="preserve">Chartered Certified Accountants (ACCA0, Certified Fraud Examiner (CFE), Certification in Control </w:t>
      </w:r>
      <w:proofErr w:type="spellStart"/>
      <w:r w:rsidRPr="00B25B00">
        <w:rPr>
          <w:rFonts w:ascii="Times New Roman" w:hAnsi="Times New Roman" w:cs="Times New Roman"/>
          <w:sz w:val="22"/>
          <w:szCs w:val="22"/>
          <w:lang w:val="en-US"/>
        </w:rPr>
        <w:t>Self Assessment</w:t>
      </w:r>
      <w:proofErr w:type="spellEnd"/>
      <w:r w:rsidRPr="00B25B00">
        <w:rPr>
          <w:rFonts w:ascii="Times New Roman" w:hAnsi="Times New Roman" w:cs="Times New Roman"/>
          <w:sz w:val="22"/>
          <w:szCs w:val="22"/>
          <w:lang w:val="en-US"/>
        </w:rPr>
        <w:t xml:space="preserve"> (CCSA),Certified Financial </w:t>
      </w:r>
      <w:proofErr w:type="spellStart"/>
      <w:r w:rsidRPr="00B25B00">
        <w:rPr>
          <w:rFonts w:ascii="Times New Roman" w:hAnsi="Times New Roman" w:cs="Times New Roman"/>
          <w:sz w:val="22"/>
          <w:szCs w:val="22"/>
          <w:lang w:val="en-US"/>
        </w:rPr>
        <w:t>Sevices</w:t>
      </w:r>
      <w:proofErr w:type="spellEnd"/>
      <w:r w:rsidRPr="00B25B00">
        <w:rPr>
          <w:rFonts w:ascii="Times New Roman" w:hAnsi="Times New Roman" w:cs="Times New Roman"/>
          <w:sz w:val="22"/>
          <w:szCs w:val="22"/>
          <w:lang w:val="en-US"/>
        </w:rPr>
        <w:t xml:space="preserve"> Auditor (CFSA) </w:t>
      </w:r>
      <w:proofErr w:type="spellStart"/>
      <w:r w:rsidRPr="00B25B00">
        <w:rPr>
          <w:rFonts w:ascii="Times New Roman" w:hAnsi="Times New Roman" w:cs="Times New Roman"/>
          <w:sz w:val="22"/>
          <w:szCs w:val="22"/>
          <w:lang w:val="en-US"/>
        </w:rPr>
        <w:t>lub</w:t>
      </w:r>
      <w:proofErr w:type="spellEnd"/>
      <w:r w:rsidRPr="00B25B00">
        <w:rPr>
          <w:rFonts w:ascii="Times New Roman" w:hAnsi="Times New Roman" w:cs="Times New Roman"/>
          <w:sz w:val="22"/>
          <w:szCs w:val="22"/>
          <w:lang w:val="en-US"/>
        </w:rPr>
        <w:t xml:space="preserve"> Chartered Financial Analyst (CFA) </w:t>
      </w:r>
      <w:proofErr w:type="spellStart"/>
      <w:r w:rsidRPr="00B25B00">
        <w:rPr>
          <w:rFonts w:ascii="Times New Roman" w:hAnsi="Times New Roman" w:cs="Times New Roman"/>
          <w:sz w:val="22"/>
          <w:szCs w:val="22"/>
          <w:lang w:val="en-US"/>
        </w:rPr>
        <w:t>lub</w:t>
      </w:r>
      <w:proofErr w:type="spellEnd"/>
    </w:p>
    <w:p w14:paraId="32782588" w14:textId="7976CBC1" w:rsidR="00C93393" w:rsidRPr="00B25B00" w:rsidRDefault="00D22DF3" w:rsidP="00D22DF3">
      <w:pPr>
        <w:pStyle w:val="Akapitzlist"/>
        <w:numPr>
          <w:ilvl w:val="0"/>
          <w:numId w:val="26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>złożenie w latach 2003-2006, z wynikiem pozytywnym egzaminu na audytora wewnętrznego przed Komisją Egzaminacyjną powołaną przez Ministra Finansów</w:t>
      </w:r>
      <w:r w:rsidR="00C93393" w:rsidRPr="00B25B00">
        <w:rPr>
          <w:rFonts w:ascii="Times New Roman" w:hAnsi="Times New Roman" w:cs="Times New Roman"/>
          <w:sz w:val="22"/>
          <w:szCs w:val="22"/>
        </w:rPr>
        <w:t xml:space="preserve"> </w:t>
      </w:r>
      <w:r w:rsidRPr="00B25B00">
        <w:rPr>
          <w:rFonts w:ascii="Times New Roman" w:hAnsi="Times New Roman" w:cs="Times New Roman"/>
          <w:sz w:val="22"/>
          <w:szCs w:val="22"/>
        </w:rPr>
        <w:t>lub</w:t>
      </w:r>
    </w:p>
    <w:p w14:paraId="3E0C236A" w14:textId="61F26E15" w:rsidR="00D22DF3" w:rsidRPr="0076765A" w:rsidRDefault="00D22DF3" w:rsidP="00D22DF3">
      <w:pPr>
        <w:pStyle w:val="Akapitzlist"/>
        <w:numPr>
          <w:ilvl w:val="0"/>
          <w:numId w:val="26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 xml:space="preserve">uprawnienia </w:t>
      </w:r>
      <w:r w:rsidRPr="0076765A">
        <w:rPr>
          <w:rFonts w:ascii="Times New Roman" w:hAnsi="Times New Roman" w:cs="Times New Roman"/>
          <w:sz w:val="22"/>
          <w:szCs w:val="22"/>
        </w:rPr>
        <w:t>biegłego rewidenta lub</w:t>
      </w:r>
    </w:p>
    <w:p w14:paraId="72B77E0F" w14:textId="522E3C43" w:rsidR="00D22DF3" w:rsidRPr="00B25B00" w:rsidRDefault="00D22DF3" w:rsidP="00D22DF3">
      <w:pPr>
        <w:pStyle w:val="Akapitzlist"/>
        <w:numPr>
          <w:ilvl w:val="0"/>
          <w:numId w:val="26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6765A">
        <w:rPr>
          <w:rFonts w:ascii="Times New Roman" w:hAnsi="Times New Roman" w:cs="Times New Roman"/>
          <w:sz w:val="22"/>
          <w:szCs w:val="22"/>
        </w:rPr>
        <w:t>dwuletni</w:t>
      </w:r>
      <w:r w:rsidR="00C93393" w:rsidRPr="0076765A">
        <w:rPr>
          <w:rFonts w:ascii="Times New Roman" w:hAnsi="Times New Roman" w:cs="Times New Roman"/>
          <w:sz w:val="22"/>
          <w:szCs w:val="22"/>
        </w:rPr>
        <w:t>a</w:t>
      </w:r>
      <w:r w:rsidRPr="0076765A">
        <w:rPr>
          <w:rFonts w:ascii="Times New Roman" w:hAnsi="Times New Roman" w:cs="Times New Roman"/>
          <w:sz w:val="22"/>
          <w:szCs w:val="22"/>
        </w:rPr>
        <w:t xml:space="preserve"> praktyk</w:t>
      </w:r>
      <w:r w:rsidR="00C93393" w:rsidRPr="0076765A">
        <w:rPr>
          <w:rFonts w:ascii="Times New Roman" w:hAnsi="Times New Roman" w:cs="Times New Roman"/>
          <w:sz w:val="22"/>
          <w:szCs w:val="22"/>
        </w:rPr>
        <w:t>a</w:t>
      </w:r>
      <w:r w:rsidRPr="0076765A">
        <w:rPr>
          <w:rFonts w:ascii="Times New Roman" w:hAnsi="Times New Roman" w:cs="Times New Roman"/>
          <w:sz w:val="22"/>
          <w:szCs w:val="22"/>
        </w:rPr>
        <w:t xml:space="preserve"> w zakresie audytu wewnętrznego i legitymowanie się dyplomem ukończenia studiów podyplomowych w zakresie audytu wewnętrznego</w:t>
      </w:r>
      <w:r w:rsidRPr="00B25B00">
        <w:rPr>
          <w:rFonts w:ascii="Times New Roman" w:hAnsi="Times New Roman" w:cs="Times New Roman"/>
          <w:sz w:val="22"/>
          <w:szCs w:val="22"/>
        </w:rPr>
        <w:t>, wydanym przez jednostkę organizacyjną, która w dniu wydania dyplomu była uprawniona zgodnie z</w:t>
      </w:r>
      <w:r w:rsidR="00E66FA1">
        <w:rPr>
          <w:rFonts w:ascii="Times New Roman" w:hAnsi="Times New Roman" w:cs="Times New Roman"/>
          <w:sz w:val="22"/>
          <w:szCs w:val="22"/>
        </w:rPr>
        <w:t> </w:t>
      </w:r>
      <w:r w:rsidRPr="00B25B00">
        <w:rPr>
          <w:rFonts w:ascii="Times New Roman" w:hAnsi="Times New Roman" w:cs="Times New Roman"/>
          <w:sz w:val="22"/>
          <w:szCs w:val="22"/>
        </w:rPr>
        <w:t>odrębnymi ustawami, do nadania stopnia naukowego doktora nauk ekonomicznych lub</w:t>
      </w:r>
      <w:r w:rsidR="00E66FA1">
        <w:rPr>
          <w:rFonts w:ascii="Times New Roman" w:hAnsi="Times New Roman" w:cs="Times New Roman"/>
          <w:sz w:val="22"/>
          <w:szCs w:val="22"/>
        </w:rPr>
        <w:t> </w:t>
      </w:r>
      <w:r w:rsidRPr="00B25B00">
        <w:rPr>
          <w:rFonts w:ascii="Times New Roman" w:hAnsi="Times New Roman" w:cs="Times New Roman"/>
          <w:sz w:val="22"/>
          <w:szCs w:val="22"/>
        </w:rPr>
        <w:t>prawnych,</w:t>
      </w:r>
    </w:p>
    <w:p w14:paraId="762FCB72" w14:textId="0F7954D3" w:rsidR="00083028" w:rsidRPr="00B25B00" w:rsidRDefault="00C97E36" w:rsidP="00083028">
      <w:pPr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 xml:space="preserve">biegła </w:t>
      </w:r>
      <w:r w:rsidR="00083028" w:rsidRPr="00B25B00">
        <w:rPr>
          <w:rFonts w:ascii="Times New Roman" w:hAnsi="Times New Roman" w:cs="Times New Roman"/>
          <w:sz w:val="22"/>
          <w:szCs w:val="22"/>
        </w:rPr>
        <w:t>umiejętność obsługi komputera i</w:t>
      </w:r>
      <w:r w:rsidR="00C63E1C" w:rsidRPr="00B25B00">
        <w:rPr>
          <w:rFonts w:ascii="Times New Roman" w:hAnsi="Times New Roman" w:cs="Times New Roman"/>
          <w:sz w:val="22"/>
          <w:szCs w:val="22"/>
        </w:rPr>
        <w:t xml:space="preserve"> </w:t>
      </w:r>
      <w:r w:rsidR="00083028" w:rsidRPr="00B25B00">
        <w:rPr>
          <w:rFonts w:ascii="Times New Roman" w:hAnsi="Times New Roman" w:cs="Times New Roman"/>
          <w:sz w:val="22"/>
          <w:szCs w:val="22"/>
        </w:rPr>
        <w:t>innych urządzeń biurowych,</w:t>
      </w:r>
    </w:p>
    <w:p w14:paraId="0B7B03D8" w14:textId="77777777" w:rsidR="00083028" w:rsidRPr="00B25B00" w:rsidRDefault="00083028" w:rsidP="005C1D2E">
      <w:pPr>
        <w:numPr>
          <w:ilvl w:val="0"/>
          <w:numId w:val="2"/>
        </w:numPr>
        <w:spacing w:after="0" w:line="312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>nieposzlakowana opinia.</w:t>
      </w:r>
    </w:p>
    <w:p w14:paraId="36EC43F3" w14:textId="77777777" w:rsidR="005C1D2E" w:rsidRPr="00B25B00" w:rsidRDefault="005C1D2E" w:rsidP="005C1D2E">
      <w:pPr>
        <w:spacing w:after="0" w:line="312" w:lineRule="auto"/>
        <w:ind w:left="714"/>
        <w:jc w:val="both"/>
        <w:rPr>
          <w:rFonts w:ascii="Times New Roman" w:hAnsi="Times New Roman" w:cs="Times New Roman"/>
          <w:sz w:val="22"/>
          <w:szCs w:val="22"/>
        </w:rPr>
      </w:pPr>
    </w:p>
    <w:p w14:paraId="094F22F4" w14:textId="20F79BB8" w:rsidR="00083028" w:rsidRPr="00B25B00" w:rsidRDefault="00083028" w:rsidP="005C1D2E">
      <w:pPr>
        <w:numPr>
          <w:ilvl w:val="0"/>
          <w:numId w:val="3"/>
        </w:numPr>
        <w:tabs>
          <w:tab w:val="clear" w:pos="360"/>
          <w:tab w:val="num" w:pos="720"/>
        </w:tabs>
        <w:spacing w:after="120" w:line="312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b/>
          <w:bCs/>
          <w:sz w:val="22"/>
          <w:szCs w:val="22"/>
        </w:rPr>
        <w:t>Wymagania dodatkowe:</w:t>
      </w:r>
    </w:p>
    <w:p w14:paraId="5007494A" w14:textId="59F64E37" w:rsidR="00CD2295" w:rsidRDefault="00DF0A5C" w:rsidP="00CD2295">
      <w:pPr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doświadczenie zawodowe w pracy w jednostce samorządu terytorialnego,</w:t>
      </w:r>
    </w:p>
    <w:p w14:paraId="2BBA2A20" w14:textId="48BBE060" w:rsidR="00DF0A5C" w:rsidRDefault="00DF0A5C" w:rsidP="00CD2295">
      <w:pPr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znajomość przepisów z zakresu finansów publicznych, rachunkowości budżetowej, zamówień publicznych oraz przepisów </w:t>
      </w:r>
      <w:r w:rsidR="0076765A">
        <w:rPr>
          <w:rFonts w:ascii="Times New Roman" w:hAnsi="Times New Roman" w:cs="Times New Roman"/>
          <w:sz w:val="22"/>
          <w:szCs w:val="22"/>
        </w:rPr>
        <w:t>regulujących organizację jednostek samorządu terytorialnego,</w:t>
      </w:r>
    </w:p>
    <w:p w14:paraId="43A57002" w14:textId="1D34DCEC" w:rsidR="00DF0A5C" w:rsidRPr="00B25B00" w:rsidRDefault="00DF0A5C" w:rsidP="00CD2295">
      <w:pPr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rzetelność, dokładność, obowiązkowość, odporność na stres</w:t>
      </w:r>
      <w:r w:rsidR="00411FAE">
        <w:rPr>
          <w:rFonts w:ascii="Times New Roman" w:hAnsi="Times New Roman" w:cs="Times New Roman"/>
          <w:sz w:val="22"/>
          <w:szCs w:val="22"/>
        </w:rPr>
        <w:t>.</w:t>
      </w:r>
    </w:p>
    <w:p w14:paraId="1F81EB1A" w14:textId="3BB74CDB" w:rsidR="00083028" w:rsidRPr="00B25B00" w:rsidRDefault="00083028" w:rsidP="00DF0A5C">
      <w:pPr>
        <w:spacing w:after="0" w:line="312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295F0671" w14:textId="77777777" w:rsidR="005C1D2E" w:rsidRPr="00B25B00" w:rsidRDefault="005C1D2E" w:rsidP="005C1D2E">
      <w:pPr>
        <w:spacing w:after="0" w:line="312" w:lineRule="auto"/>
        <w:ind w:left="714"/>
        <w:jc w:val="both"/>
        <w:rPr>
          <w:rFonts w:ascii="Times New Roman" w:hAnsi="Times New Roman" w:cs="Times New Roman"/>
          <w:sz w:val="22"/>
          <w:szCs w:val="22"/>
        </w:rPr>
      </w:pPr>
    </w:p>
    <w:p w14:paraId="67109ED2" w14:textId="4E3DD4F4" w:rsidR="00083028" w:rsidRPr="00D70D60" w:rsidRDefault="00083028" w:rsidP="005C1D2E">
      <w:pPr>
        <w:numPr>
          <w:ilvl w:val="0"/>
          <w:numId w:val="5"/>
        </w:numPr>
        <w:tabs>
          <w:tab w:val="clear" w:pos="360"/>
          <w:tab w:val="num" w:pos="720"/>
        </w:tabs>
        <w:spacing w:after="120" w:line="312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b/>
          <w:bCs/>
          <w:sz w:val="22"/>
          <w:szCs w:val="22"/>
        </w:rPr>
        <w:t>Zakres zadań wykonywanych na danym stanowisku pracy:</w:t>
      </w:r>
    </w:p>
    <w:p w14:paraId="4A4468CE" w14:textId="05F06A46" w:rsidR="00D70D60" w:rsidRDefault="00EA1430" w:rsidP="00D70D60">
      <w:pPr>
        <w:pStyle w:val="Akapitzlist"/>
        <w:numPr>
          <w:ilvl w:val="0"/>
          <w:numId w:val="29"/>
        </w:numPr>
        <w:spacing w:after="120" w:line="312" w:lineRule="auto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r>
        <w:rPr>
          <w:rFonts w:ascii="Times New Roman" w:hAnsi="Times New Roman" w:cs="Times New Roman"/>
          <w:sz w:val="22"/>
          <w:szCs w:val="22"/>
          <w:lang w:eastAsia="zh-CN"/>
        </w:rPr>
        <w:t>p</w:t>
      </w:r>
      <w:r w:rsidR="005705A3" w:rsidRPr="00D70D60">
        <w:rPr>
          <w:rFonts w:ascii="Times New Roman" w:hAnsi="Times New Roman" w:cs="Times New Roman"/>
          <w:sz w:val="22"/>
          <w:szCs w:val="22"/>
          <w:lang w:eastAsia="zh-CN"/>
        </w:rPr>
        <w:t>rzeprowadzanie audytu wewnętrznego, audyty bezpieczeństwa systemu informacyjnego, audytu ochrony danych osobowych zgodnego z RODO w Urzędzie Gminy i Miasta w</w:t>
      </w:r>
      <w:r w:rsidR="005C17FA">
        <w:rPr>
          <w:rFonts w:ascii="Times New Roman" w:hAnsi="Times New Roman" w:cs="Times New Roman"/>
          <w:sz w:val="22"/>
          <w:szCs w:val="22"/>
          <w:lang w:eastAsia="zh-CN"/>
        </w:rPr>
        <w:t> </w:t>
      </w:r>
      <w:r w:rsidR="005705A3" w:rsidRPr="00D70D60">
        <w:rPr>
          <w:rFonts w:ascii="Times New Roman" w:hAnsi="Times New Roman" w:cs="Times New Roman"/>
          <w:sz w:val="22"/>
          <w:szCs w:val="22"/>
          <w:lang w:eastAsia="zh-CN"/>
        </w:rPr>
        <w:t>Sokołowie M</w:t>
      </w:r>
      <w:r w:rsidR="00D70D60" w:rsidRPr="00D70D60">
        <w:rPr>
          <w:rFonts w:ascii="Times New Roman" w:hAnsi="Times New Roman" w:cs="Times New Roman"/>
          <w:sz w:val="22"/>
          <w:szCs w:val="22"/>
          <w:lang w:eastAsia="zh-CN"/>
        </w:rPr>
        <w:t>ałopolskim</w:t>
      </w:r>
      <w:r w:rsidR="005705A3" w:rsidRPr="00D70D60">
        <w:rPr>
          <w:rFonts w:ascii="Times New Roman" w:hAnsi="Times New Roman" w:cs="Times New Roman"/>
          <w:sz w:val="22"/>
          <w:szCs w:val="22"/>
          <w:lang w:eastAsia="zh-CN"/>
        </w:rPr>
        <w:t xml:space="preserve"> </w:t>
      </w:r>
      <w:r w:rsidR="00D70D60" w:rsidRPr="00D70D60">
        <w:rPr>
          <w:rFonts w:ascii="Times New Roman" w:hAnsi="Times New Roman" w:cs="Times New Roman"/>
          <w:sz w:val="22"/>
          <w:szCs w:val="22"/>
          <w:lang w:eastAsia="zh-CN"/>
        </w:rPr>
        <w:t>i</w:t>
      </w:r>
      <w:r w:rsidR="005705A3" w:rsidRPr="00D70D60">
        <w:rPr>
          <w:rFonts w:ascii="Times New Roman" w:hAnsi="Times New Roman" w:cs="Times New Roman"/>
          <w:sz w:val="22"/>
          <w:szCs w:val="22"/>
          <w:lang w:eastAsia="zh-CN"/>
        </w:rPr>
        <w:t xml:space="preserve"> jednostkach organizacyjnych gminy</w:t>
      </w:r>
      <w:r w:rsidR="00D70D60">
        <w:rPr>
          <w:rFonts w:ascii="Times New Roman" w:hAnsi="Times New Roman" w:cs="Times New Roman"/>
          <w:sz w:val="22"/>
          <w:szCs w:val="22"/>
          <w:lang w:eastAsia="zh-CN"/>
        </w:rPr>
        <w:t xml:space="preserve"> oraz wykonywanie innych zadań</w:t>
      </w:r>
      <w:r w:rsidR="005705A3" w:rsidRPr="00D70D60">
        <w:rPr>
          <w:rFonts w:ascii="Times New Roman" w:hAnsi="Times New Roman" w:cs="Times New Roman"/>
          <w:sz w:val="22"/>
          <w:szCs w:val="22"/>
          <w:lang w:eastAsia="zh-CN"/>
        </w:rPr>
        <w:t xml:space="preserve"> </w:t>
      </w:r>
      <w:r w:rsidR="00D70D60">
        <w:rPr>
          <w:rFonts w:ascii="Times New Roman" w:hAnsi="Times New Roman" w:cs="Times New Roman"/>
          <w:sz w:val="22"/>
          <w:szCs w:val="22"/>
          <w:lang w:eastAsia="zh-CN"/>
        </w:rPr>
        <w:t xml:space="preserve">wynikających </w:t>
      </w:r>
      <w:r w:rsidR="005705A3" w:rsidRPr="00D70D60">
        <w:rPr>
          <w:rFonts w:ascii="Times New Roman" w:hAnsi="Times New Roman" w:cs="Times New Roman"/>
          <w:sz w:val="22"/>
          <w:szCs w:val="22"/>
          <w:lang w:eastAsia="zh-CN"/>
        </w:rPr>
        <w:t>z obowiązując</w:t>
      </w:r>
      <w:r w:rsidR="00D70D60">
        <w:rPr>
          <w:rFonts w:ascii="Times New Roman" w:hAnsi="Times New Roman" w:cs="Times New Roman"/>
          <w:sz w:val="22"/>
          <w:szCs w:val="22"/>
          <w:lang w:eastAsia="zh-CN"/>
        </w:rPr>
        <w:t xml:space="preserve">ych </w:t>
      </w:r>
      <w:r w:rsidR="005705A3" w:rsidRPr="00D70D60">
        <w:rPr>
          <w:rFonts w:ascii="Times New Roman" w:hAnsi="Times New Roman" w:cs="Times New Roman"/>
          <w:sz w:val="22"/>
          <w:szCs w:val="22"/>
          <w:lang w:eastAsia="zh-CN"/>
        </w:rPr>
        <w:t>przepis</w:t>
      </w:r>
      <w:r w:rsidR="00D70D60">
        <w:rPr>
          <w:rFonts w:ascii="Times New Roman" w:hAnsi="Times New Roman" w:cs="Times New Roman"/>
          <w:sz w:val="22"/>
          <w:szCs w:val="22"/>
          <w:lang w:eastAsia="zh-CN"/>
        </w:rPr>
        <w:t>ów</w:t>
      </w:r>
      <w:r w:rsidR="00D70D60" w:rsidRPr="00D70D60">
        <w:rPr>
          <w:rFonts w:ascii="Times New Roman" w:hAnsi="Times New Roman" w:cs="Times New Roman"/>
          <w:sz w:val="22"/>
          <w:szCs w:val="22"/>
          <w:lang w:eastAsia="zh-CN"/>
        </w:rPr>
        <w:t>, tj.:</w:t>
      </w:r>
    </w:p>
    <w:p w14:paraId="60D55FB5" w14:textId="6FDB9265" w:rsidR="00D70D60" w:rsidRDefault="00D70D60" w:rsidP="00D70D60">
      <w:pPr>
        <w:pStyle w:val="Akapitzlist"/>
        <w:numPr>
          <w:ilvl w:val="0"/>
          <w:numId w:val="30"/>
        </w:numPr>
        <w:spacing w:after="120" w:line="312" w:lineRule="auto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r>
        <w:rPr>
          <w:rFonts w:ascii="Times New Roman" w:hAnsi="Times New Roman" w:cs="Times New Roman"/>
          <w:sz w:val="22"/>
          <w:szCs w:val="22"/>
          <w:lang w:eastAsia="zh-CN"/>
        </w:rPr>
        <w:t xml:space="preserve">ustawy z dnia 27 sierpnia 2009 r. o finansach publicznych </w:t>
      </w:r>
      <w:r w:rsidR="00023D09">
        <w:rPr>
          <w:rFonts w:ascii="Times New Roman" w:hAnsi="Times New Roman" w:cs="Times New Roman"/>
          <w:sz w:val="22"/>
          <w:szCs w:val="22"/>
          <w:lang w:eastAsia="zh-CN"/>
        </w:rPr>
        <w:t>(Dz.U. z 2024 r. poz. 1530 z</w:t>
      </w:r>
      <w:r w:rsidR="005C17FA">
        <w:rPr>
          <w:rFonts w:ascii="Times New Roman" w:hAnsi="Times New Roman" w:cs="Times New Roman"/>
          <w:sz w:val="22"/>
          <w:szCs w:val="22"/>
          <w:lang w:eastAsia="zh-CN"/>
        </w:rPr>
        <w:t> </w:t>
      </w:r>
      <w:proofErr w:type="spellStart"/>
      <w:r w:rsidR="00023D09">
        <w:rPr>
          <w:rFonts w:ascii="Times New Roman" w:hAnsi="Times New Roman" w:cs="Times New Roman"/>
          <w:sz w:val="22"/>
          <w:szCs w:val="22"/>
          <w:lang w:eastAsia="zh-CN"/>
        </w:rPr>
        <w:t>późn</w:t>
      </w:r>
      <w:proofErr w:type="spellEnd"/>
      <w:r w:rsidR="00023D09">
        <w:rPr>
          <w:rFonts w:ascii="Times New Roman" w:hAnsi="Times New Roman" w:cs="Times New Roman"/>
          <w:sz w:val="22"/>
          <w:szCs w:val="22"/>
          <w:lang w:eastAsia="zh-CN"/>
        </w:rPr>
        <w:t>.</w:t>
      </w:r>
      <w:r w:rsidR="005C17FA">
        <w:rPr>
          <w:rFonts w:ascii="Times New Roman" w:hAnsi="Times New Roman" w:cs="Times New Roman"/>
          <w:sz w:val="22"/>
          <w:szCs w:val="22"/>
          <w:lang w:eastAsia="zh-CN"/>
        </w:rPr>
        <w:t> </w:t>
      </w:r>
      <w:r w:rsidR="00023D09">
        <w:rPr>
          <w:rFonts w:ascii="Times New Roman" w:hAnsi="Times New Roman" w:cs="Times New Roman"/>
          <w:sz w:val="22"/>
          <w:szCs w:val="22"/>
          <w:lang w:eastAsia="zh-CN"/>
        </w:rPr>
        <w:t>zm.),</w:t>
      </w:r>
    </w:p>
    <w:p w14:paraId="2AD4B140" w14:textId="22371052" w:rsidR="00023D09" w:rsidRDefault="00023D09" w:rsidP="00D70D60">
      <w:pPr>
        <w:pStyle w:val="Akapitzlist"/>
        <w:numPr>
          <w:ilvl w:val="0"/>
          <w:numId w:val="30"/>
        </w:numPr>
        <w:spacing w:after="120" w:line="312" w:lineRule="auto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r>
        <w:rPr>
          <w:rFonts w:ascii="Times New Roman" w:hAnsi="Times New Roman" w:cs="Times New Roman"/>
          <w:sz w:val="22"/>
          <w:szCs w:val="22"/>
          <w:lang w:eastAsia="zh-CN"/>
        </w:rPr>
        <w:t>rozporządzenia Ministra Finansów z dnia 4 września 2015 r. w sprawie audytu wewnętrznego oraz informacji o pracy i wynikach tego audytu (Dz.U. z 2018 r. poz. 506),</w:t>
      </w:r>
    </w:p>
    <w:p w14:paraId="19773776" w14:textId="2609B8CD" w:rsidR="00B626A3" w:rsidRPr="005B52C3" w:rsidRDefault="00023D09" w:rsidP="005B52C3">
      <w:pPr>
        <w:pStyle w:val="Akapitzlist"/>
        <w:numPr>
          <w:ilvl w:val="0"/>
          <w:numId w:val="29"/>
        </w:numPr>
        <w:spacing w:after="120" w:line="312" w:lineRule="auto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r>
        <w:rPr>
          <w:rFonts w:ascii="Times New Roman" w:hAnsi="Times New Roman" w:cs="Times New Roman"/>
          <w:sz w:val="22"/>
          <w:szCs w:val="22"/>
          <w:lang w:eastAsia="zh-CN"/>
        </w:rPr>
        <w:t xml:space="preserve">wykonywanie innych czynności zleconych przez </w:t>
      </w:r>
      <w:r w:rsidR="005B52C3">
        <w:rPr>
          <w:rFonts w:ascii="Times New Roman" w:hAnsi="Times New Roman" w:cs="Times New Roman"/>
          <w:sz w:val="22"/>
          <w:szCs w:val="22"/>
          <w:lang w:eastAsia="zh-CN"/>
        </w:rPr>
        <w:t>przełożonego.</w:t>
      </w:r>
    </w:p>
    <w:p w14:paraId="0AB16BE5" w14:textId="1BB1FA16" w:rsidR="00083028" w:rsidRPr="00B25B00" w:rsidRDefault="00083028" w:rsidP="005C1D2E">
      <w:pPr>
        <w:numPr>
          <w:ilvl w:val="0"/>
          <w:numId w:val="6"/>
        </w:numPr>
        <w:tabs>
          <w:tab w:val="clear" w:pos="360"/>
          <w:tab w:val="num" w:pos="720"/>
        </w:tabs>
        <w:spacing w:after="120" w:line="312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b/>
          <w:bCs/>
          <w:sz w:val="22"/>
          <w:szCs w:val="22"/>
        </w:rPr>
        <w:t>Informacja o</w:t>
      </w:r>
      <w:r w:rsidR="00B626A3" w:rsidRPr="00B25B0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25B00">
        <w:rPr>
          <w:rFonts w:ascii="Times New Roman" w:hAnsi="Times New Roman" w:cs="Times New Roman"/>
          <w:b/>
          <w:bCs/>
          <w:sz w:val="22"/>
          <w:szCs w:val="22"/>
        </w:rPr>
        <w:t>warunkach pracy na stanowisku:</w:t>
      </w:r>
    </w:p>
    <w:p w14:paraId="5384EB75" w14:textId="07D24A67" w:rsidR="00083028" w:rsidRDefault="006F36F4" w:rsidP="00B626A3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>w</w:t>
      </w:r>
      <w:r w:rsidR="00B626A3" w:rsidRPr="00B25B00">
        <w:rPr>
          <w:rFonts w:ascii="Times New Roman" w:hAnsi="Times New Roman" w:cs="Times New Roman"/>
          <w:sz w:val="22"/>
          <w:szCs w:val="22"/>
        </w:rPr>
        <w:t xml:space="preserve">ymiar czasu pracy – </w:t>
      </w:r>
      <w:r w:rsidR="00D70D60">
        <w:rPr>
          <w:rFonts w:ascii="Times New Roman" w:hAnsi="Times New Roman" w:cs="Times New Roman"/>
          <w:sz w:val="22"/>
          <w:szCs w:val="22"/>
        </w:rPr>
        <w:t>1/2</w:t>
      </w:r>
      <w:r w:rsidR="00B626A3" w:rsidRPr="00B25B00">
        <w:rPr>
          <w:rFonts w:ascii="Times New Roman" w:hAnsi="Times New Roman" w:cs="Times New Roman"/>
          <w:sz w:val="22"/>
          <w:szCs w:val="22"/>
        </w:rPr>
        <w:t xml:space="preserve"> etat</w:t>
      </w:r>
      <w:r w:rsidR="00D70D60">
        <w:rPr>
          <w:rFonts w:ascii="Times New Roman" w:hAnsi="Times New Roman" w:cs="Times New Roman"/>
          <w:sz w:val="22"/>
          <w:szCs w:val="22"/>
        </w:rPr>
        <w:t>u</w:t>
      </w:r>
      <w:r w:rsidR="005B52C3">
        <w:rPr>
          <w:rFonts w:ascii="Times New Roman" w:hAnsi="Times New Roman" w:cs="Times New Roman"/>
          <w:sz w:val="22"/>
          <w:szCs w:val="22"/>
        </w:rPr>
        <w:t>,</w:t>
      </w:r>
    </w:p>
    <w:p w14:paraId="0D282D1A" w14:textId="40AD61ED" w:rsidR="005B52C3" w:rsidRPr="005B52C3" w:rsidRDefault="005B52C3" w:rsidP="005B52C3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planowany termin zatrudnienia – 01 listopada 2025 r.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6CF6DF6F" w14:textId="51C1B5AF" w:rsidR="00083028" w:rsidRDefault="006F36F4" w:rsidP="00083028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>m</w:t>
      </w:r>
      <w:r w:rsidR="00B626A3" w:rsidRPr="00B25B00">
        <w:rPr>
          <w:rFonts w:ascii="Times New Roman" w:hAnsi="Times New Roman" w:cs="Times New Roman"/>
          <w:sz w:val="22"/>
          <w:szCs w:val="22"/>
        </w:rPr>
        <w:t xml:space="preserve">iejsce wykonywania pracy – </w:t>
      </w:r>
      <w:r w:rsidR="00D84D85" w:rsidRPr="00B25B00">
        <w:rPr>
          <w:rFonts w:ascii="Times New Roman" w:hAnsi="Times New Roman" w:cs="Times New Roman"/>
          <w:sz w:val="22"/>
          <w:szCs w:val="22"/>
        </w:rPr>
        <w:t xml:space="preserve">Urząd Gminy i Miasta w </w:t>
      </w:r>
      <w:r w:rsidR="00B626A3" w:rsidRPr="00B25B00">
        <w:rPr>
          <w:rFonts w:ascii="Times New Roman" w:hAnsi="Times New Roman" w:cs="Times New Roman"/>
          <w:sz w:val="22"/>
          <w:szCs w:val="22"/>
        </w:rPr>
        <w:t>Sokoł</w:t>
      </w:r>
      <w:r w:rsidR="00D84D85" w:rsidRPr="00B25B00">
        <w:rPr>
          <w:rFonts w:ascii="Times New Roman" w:hAnsi="Times New Roman" w:cs="Times New Roman"/>
          <w:sz w:val="22"/>
          <w:szCs w:val="22"/>
        </w:rPr>
        <w:t>owie</w:t>
      </w:r>
      <w:r w:rsidR="00B626A3" w:rsidRPr="00B25B00">
        <w:rPr>
          <w:rFonts w:ascii="Times New Roman" w:hAnsi="Times New Roman" w:cs="Times New Roman"/>
          <w:sz w:val="22"/>
          <w:szCs w:val="22"/>
        </w:rPr>
        <w:t xml:space="preserve"> Małopolski</w:t>
      </w:r>
      <w:r w:rsidR="00D84D85" w:rsidRPr="00B25B00">
        <w:rPr>
          <w:rFonts w:ascii="Times New Roman" w:hAnsi="Times New Roman" w:cs="Times New Roman"/>
          <w:sz w:val="22"/>
          <w:szCs w:val="22"/>
        </w:rPr>
        <w:t>m</w:t>
      </w:r>
      <w:r w:rsidR="00B626A3" w:rsidRPr="00B25B00">
        <w:rPr>
          <w:rFonts w:ascii="Times New Roman" w:hAnsi="Times New Roman" w:cs="Times New Roman"/>
          <w:sz w:val="22"/>
          <w:szCs w:val="22"/>
        </w:rPr>
        <w:t>, ul. Rynek 1</w:t>
      </w:r>
      <w:r w:rsidR="00D84D85" w:rsidRPr="00B25B00">
        <w:rPr>
          <w:rFonts w:ascii="Times New Roman" w:hAnsi="Times New Roman" w:cs="Times New Roman"/>
          <w:sz w:val="22"/>
          <w:szCs w:val="22"/>
        </w:rPr>
        <w:t>, 36-050 Sokołów Małopolski</w:t>
      </w:r>
      <w:r w:rsidR="005B52C3">
        <w:rPr>
          <w:rFonts w:ascii="Times New Roman" w:hAnsi="Times New Roman" w:cs="Times New Roman"/>
          <w:sz w:val="22"/>
          <w:szCs w:val="22"/>
        </w:rPr>
        <w:t>.</w:t>
      </w:r>
    </w:p>
    <w:p w14:paraId="192C41BA" w14:textId="77777777" w:rsidR="005C1D2E" w:rsidRPr="00B25B00" w:rsidRDefault="005C1D2E" w:rsidP="005C1D2E">
      <w:pPr>
        <w:pStyle w:val="Akapitzlist"/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7E7CF31" w14:textId="6E8FDFB2" w:rsidR="008A0C91" w:rsidRPr="00B25B00" w:rsidRDefault="00083028" w:rsidP="005C1D2E">
      <w:pPr>
        <w:numPr>
          <w:ilvl w:val="0"/>
          <w:numId w:val="8"/>
        </w:numPr>
        <w:tabs>
          <w:tab w:val="clear" w:pos="360"/>
          <w:tab w:val="num" w:pos="720"/>
        </w:tabs>
        <w:spacing w:after="120" w:line="312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b/>
          <w:bCs/>
          <w:sz w:val="22"/>
          <w:szCs w:val="22"/>
        </w:rPr>
        <w:t>Informacja o</w:t>
      </w:r>
      <w:r w:rsidR="008A0C91" w:rsidRPr="00B25B0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25B00">
        <w:rPr>
          <w:rFonts w:ascii="Times New Roman" w:hAnsi="Times New Roman" w:cs="Times New Roman"/>
          <w:b/>
          <w:bCs/>
          <w:sz w:val="22"/>
          <w:szCs w:val="22"/>
        </w:rPr>
        <w:t>wskaźniku zatrudnienia osób niepełnosprawnych</w:t>
      </w:r>
      <w:r w:rsidR="00C93D9E" w:rsidRPr="00B25B00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0A1318B1" w14:textId="2E286947" w:rsidR="00083028" w:rsidRPr="00B25B00" w:rsidRDefault="00083028" w:rsidP="008A0C91">
      <w:pPr>
        <w:spacing w:after="0" w:line="312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>W miesiącu poprzedzającym datę upublicznienia niniejszego ogłoszenia wskaźnik zatrudnienia osób niepełnosprawnych w</w:t>
      </w:r>
      <w:r w:rsidR="008A0C91" w:rsidRPr="00B25B00">
        <w:rPr>
          <w:rFonts w:ascii="Times New Roman" w:hAnsi="Times New Roman" w:cs="Times New Roman"/>
          <w:sz w:val="22"/>
          <w:szCs w:val="22"/>
        </w:rPr>
        <w:t xml:space="preserve"> </w:t>
      </w:r>
      <w:r w:rsidRPr="00B25B00">
        <w:rPr>
          <w:rFonts w:ascii="Times New Roman" w:hAnsi="Times New Roman" w:cs="Times New Roman"/>
          <w:sz w:val="22"/>
          <w:szCs w:val="22"/>
        </w:rPr>
        <w:t xml:space="preserve">Urzędzie Gminy </w:t>
      </w:r>
      <w:r w:rsidR="00D84D85" w:rsidRPr="00B25B00">
        <w:rPr>
          <w:rFonts w:ascii="Times New Roman" w:hAnsi="Times New Roman" w:cs="Times New Roman"/>
          <w:sz w:val="22"/>
          <w:szCs w:val="22"/>
        </w:rPr>
        <w:t xml:space="preserve">i Miasta w </w:t>
      </w:r>
      <w:r w:rsidR="008A0C91" w:rsidRPr="00B25B00">
        <w:rPr>
          <w:rFonts w:ascii="Times New Roman" w:hAnsi="Times New Roman" w:cs="Times New Roman"/>
          <w:sz w:val="22"/>
          <w:szCs w:val="22"/>
        </w:rPr>
        <w:t>S</w:t>
      </w:r>
      <w:r w:rsidRPr="00B25B00">
        <w:rPr>
          <w:rFonts w:ascii="Times New Roman" w:hAnsi="Times New Roman" w:cs="Times New Roman"/>
          <w:sz w:val="22"/>
          <w:szCs w:val="22"/>
        </w:rPr>
        <w:t>o</w:t>
      </w:r>
      <w:r w:rsidR="008A0C91" w:rsidRPr="00B25B00">
        <w:rPr>
          <w:rFonts w:ascii="Times New Roman" w:hAnsi="Times New Roman" w:cs="Times New Roman"/>
          <w:sz w:val="22"/>
          <w:szCs w:val="22"/>
        </w:rPr>
        <w:t>koł</w:t>
      </w:r>
      <w:r w:rsidR="00D84D85" w:rsidRPr="00B25B00">
        <w:rPr>
          <w:rFonts w:ascii="Times New Roman" w:hAnsi="Times New Roman" w:cs="Times New Roman"/>
          <w:sz w:val="22"/>
          <w:szCs w:val="22"/>
        </w:rPr>
        <w:t>owie</w:t>
      </w:r>
      <w:r w:rsidR="008A0C91" w:rsidRPr="00B25B00">
        <w:rPr>
          <w:rFonts w:ascii="Times New Roman" w:hAnsi="Times New Roman" w:cs="Times New Roman"/>
          <w:sz w:val="22"/>
          <w:szCs w:val="22"/>
        </w:rPr>
        <w:t xml:space="preserve"> Małopolski</w:t>
      </w:r>
      <w:r w:rsidR="00D84D85" w:rsidRPr="00B25B00">
        <w:rPr>
          <w:rFonts w:ascii="Times New Roman" w:hAnsi="Times New Roman" w:cs="Times New Roman"/>
          <w:sz w:val="22"/>
          <w:szCs w:val="22"/>
        </w:rPr>
        <w:t>m</w:t>
      </w:r>
      <w:r w:rsidRPr="00B25B00">
        <w:rPr>
          <w:rFonts w:ascii="Times New Roman" w:hAnsi="Times New Roman" w:cs="Times New Roman"/>
          <w:sz w:val="22"/>
          <w:szCs w:val="22"/>
        </w:rPr>
        <w:t xml:space="preserve"> w</w:t>
      </w:r>
      <w:r w:rsidR="008A0C91" w:rsidRPr="00B25B00">
        <w:rPr>
          <w:rFonts w:ascii="Times New Roman" w:hAnsi="Times New Roman" w:cs="Times New Roman"/>
          <w:sz w:val="22"/>
          <w:szCs w:val="22"/>
        </w:rPr>
        <w:t xml:space="preserve"> </w:t>
      </w:r>
      <w:r w:rsidRPr="00B25B00">
        <w:rPr>
          <w:rFonts w:ascii="Times New Roman" w:hAnsi="Times New Roman" w:cs="Times New Roman"/>
          <w:sz w:val="22"/>
          <w:szCs w:val="22"/>
        </w:rPr>
        <w:t>rozumieniu przepisów o</w:t>
      </w:r>
      <w:r w:rsidR="002E310F" w:rsidRPr="00B25B00">
        <w:rPr>
          <w:rFonts w:ascii="Times New Roman" w:hAnsi="Times New Roman" w:cs="Times New Roman"/>
          <w:sz w:val="22"/>
          <w:szCs w:val="22"/>
        </w:rPr>
        <w:t xml:space="preserve"> </w:t>
      </w:r>
      <w:r w:rsidRPr="00B25B00">
        <w:rPr>
          <w:rFonts w:ascii="Times New Roman" w:hAnsi="Times New Roman" w:cs="Times New Roman"/>
          <w:sz w:val="22"/>
          <w:szCs w:val="22"/>
        </w:rPr>
        <w:t>rehabilitacji zawodowej i</w:t>
      </w:r>
      <w:r w:rsidR="008A0C91" w:rsidRPr="00B25B00">
        <w:rPr>
          <w:rFonts w:ascii="Times New Roman" w:hAnsi="Times New Roman" w:cs="Times New Roman"/>
          <w:sz w:val="22"/>
          <w:szCs w:val="22"/>
        </w:rPr>
        <w:t xml:space="preserve"> </w:t>
      </w:r>
      <w:r w:rsidRPr="00B25B00">
        <w:rPr>
          <w:rFonts w:ascii="Times New Roman" w:hAnsi="Times New Roman" w:cs="Times New Roman"/>
          <w:sz w:val="22"/>
          <w:szCs w:val="22"/>
        </w:rPr>
        <w:t>społecznej oraz zatrudnianiu osób niepełnosprawnych jest niższy niż</w:t>
      </w:r>
      <w:r w:rsidR="005C1D2E" w:rsidRPr="00B25B00">
        <w:rPr>
          <w:rFonts w:ascii="Times New Roman" w:hAnsi="Times New Roman" w:cs="Times New Roman"/>
          <w:sz w:val="22"/>
          <w:szCs w:val="22"/>
        </w:rPr>
        <w:t> </w:t>
      </w:r>
      <w:r w:rsidRPr="00B25B00">
        <w:rPr>
          <w:rFonts w:ascii="Times New Roman" w:hAnsi="Times New Roman" w:cs="Times New Roman"/>
          <w:sz w:val="22"/>
          <w:szCs w:val="22"/>
        </w:rPr>
        <w:t>6</w:t>
      </w:r>
      <w:r w:rsidR="005C1D2E" w:rsidRPr="00B25B00">
        <w:rPr>
          <w:rFonts w:ascii="Times New Roman" w:hAnsi="Times New Roman" w:cs="Times New Roman"/>
          <w:sz w:val="22"/>
          <w:szCs w:val="22"/>
        </w:rPr>
        <w:t> </w:t>
      </w:r>
      <w:r w:rsidRPr="00B25B00">
        <w:rPr>
          <w:rFonts w:ascii="Times New Roman" w:hAnsi="Times New Roman" w:cs="Times New Roman"/>
          <w:sz w:val="22"/>
          <w:szCs w:val="22"/>
        </w:rPr>
        <w:t>%.</w:t>
      </w:r>
    </w:p>
    <w:p w14:paraId="29986B3F" w14:textId="77777777" w:rsidR="002F52C7" w:rsidRPr="00B25B00" w:rsidRDefault="002F52C7" w:rsidP="008A0C91">
      <w:pPr>
        <w:spacing w:after="0" w:line="312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378A2EF4" w14:textId="6DC70338" w:rsidR="00083028" w:rsidRPr="00B25B00" w:rsidRDefault="00083028" w:rsidP="002F52C7">
      <w:pPr>
        <w:pStyle w:val="Akapitzlist"/>
        <w:numPr>
          <w:ilvl w:val="0"/>
          <w:numId w:val="17"/>
        </w:numPr>
        <w:spacing w:after="120" w:line="312" w:lineRule="auto"/>
        <w:ind w:left="357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b/>
          <w:bCs/>
          <w:sz w:val="22"/>
          <w:szCs w:val="22"/>
        </w:rPr>
        <w:t>Wymagane dokumenty:</w:t>
      </w:r>
    </w:p>
    <w:p w14:paraId="66548AF2" w14:textId="5705AE54" w:rsidR="00B17985" w:rsidRPr="00B25B00" w:rsidRDefault="002F52C7" w:rsidP="00B17985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>ż</w:t>
      </w:r>
      <w:r w:rsidR="009049A3" w:rsidRPr="00B25B00">
        <w:rPr>
          <w:rFonts w:ascii="Times New Roman" w:hAnsi="Times New Roman" w:cs="Times New Roman"/>
          <w:sz w:val="22"/>
          <w:szCs w:val="22"/>
        </w:rPr>
        <w:t>yciorys,</w:t>
      </w:r>
    </w:p>
    <w:p w14:paraId="4319765D" w14:textId="11485E35" w:rsidR="009049A3" w:rsidRPr="00B25B00" w:rsidRDefault="002F52C7" w:rsidP="00B17985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>l</w:t>
      </w:r>
      <w:r w:rsidR="009049A3" w:rsidRPr="00B25B00">
        <w:rPr>
          <w:rFonts w:ascii="Times New Roman" w:hAnsi="Times New Roman" w:cs="Times New Roman"/>
          <w:sz w:val="22"/>
          <w:szCs w:val="22"/>
        </w:rPr>
        <w:t>ist motywacyjny,</w:t>
      </w:r>
    </w:p>
    <w:p w14:paraId="34BA7E6C" w14:textId="2BF48BE6" w:rsidR="009049A3" w:rsidRPr="00B25B00" w:rsidRDefault="002F52C7" w:rsidP="00B17985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>k</w:t>
      </w:r>
      <w:r w:rsidR="009049A3" w:rsidRPr="00B25B00">
        <w:rPr>
          <w:rFonts w:ascii="Times New Roman" w:hAnsi="Times New Roman" w:cs="Times New Roman"/>
          <w:sz w:val="22"/>
          <w:szCs w:val="22"/>
        </w:rPr>
        <w:t>westionariusz osobowy wg załączonego wzoru,</w:t>
      </w:r>
    </w:p>
    <w:p w14:paraId="197CB630" w14:textId="1779954F" w:rsidR="009049A3" w:rsidRPr="00B25B00" w:rsidRDefault="002F52C7" w:rsidP="00B17985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>o</w:t>
      </w:r>
      <w:r w:rsidR="00E47EBF" w:rsidRPr="00B25B00">
        <w:rPr>
          <w:rFonts w:ascii="Times New Roman" w:hAnsi="Times New Roman" w:cs="Times New Roman"/>
          <w:sz w:val="22"/>
          <w:szCs w:val="22"/>
        </w:rPr>
        <w:t>świadczenie o posiadanym obywatelstwie wg załączonego wzoru,</w:t>
      </w:r>
    </w:p>
    <w:p w14:paraId="7584384A" w14:textId="1A5D6A3D" w:rsidR="00E47EBF" w:rsidRPr="00B25B00" w:rsidRDefault="002F52C7" w:rsidP="00B17985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>o</w:t>
      </w:r>
      <w:r w:rsidR="00E47EBF" w:rsidRPr="00B25B00">
        <w:rPr>
          <w:rFonts w:ascii="Times New Roman" w:hAnsi="Times New Roman" w:cs="Times New Roman"/>
          <w:sz w:val="22"/>
          <w:szCs w:val="22"/>
        </w:rPr>
        <w:t>świadczenie o pełnej zdolności do czynności prawnych</w:t>
      </w:r>
      <w:r w:rsidR="00931F63" w:rsidRPr="00B25B00">
        <w:rPr>
          <w:rFonts w:ascii="Times New Roman" w:hAnsi="Times New Roman" w:cs="Times New Roman"/>
          <w:sz w:val="22"/>
          <w:szCs w:val="22"/>
        </w:rPr>
        <w:t xml:space="preserve"> </w:t>
      </w:r>
      <w:r w:rsidR="00E47EBF" w:rsidRPr="00B25B00">
        <w:rPr>
          <w:rFonts w:ascii="Times New Roman" w:hAnsi="Times New Roman" w:cs="Times New Roman"/>
          <w:sz w:val="22"/>
          <w:szCs w:val="22"/>
        </w:rPr>
        <w:t>i korz</w:t>
      </w:r>
      <w:r w:rsidR="00931F63" w:rsidRPr="00B25B00">
        <w:rPr>
          <w:rFonts w:ascii="Times New Roman" w:hAnsi="Times New Roman" w:cs="Times New Roman"/>
          <w:sz w:val="22"/>
          <w:szCs w:val="22"/>
        </w:rPr>
        <w:t>y</w:t>
      </w:r>
      <w:r w:rsidR="00E47EBF" w:rsidRPr="00B25B00">
        <w:rPr>
          <w:rFonts w:ascii="Times New Roman" w:hAnsi="Times New Roman" w:cs="Times New Roman"/>
          <w:sz w:val="22"/>
          <w:szCs w:val="22"/>
        </w:rPr>
        <w:t>staniu z pełni praw publicznych wg załączonego wzoru,</w:t>
      </w:r>
    </w:p>
    <w:p w14:paraId="2747A51B" w14:textId="7398115B" w:rsidR="00E47EBF" w:rsidRPr="00B25B00" w:rsidRDefault="002F52C7" w:rsidP="00B17985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>o</w:t>
      </w:r>
      <w:r w:rsidR="00E47EBF" w:rsidRPr="00B25B00">
        <w:rPr>
          <w:rFonts w:ascii="Times New Roman" w:hAnsi="Times New Roman" w:cs="Times New Roman"/>
          <w:sz w:val="22"/>
          <w:szCs w:val="22"/>
        </w:rPr>
        <w:t>świadczenie o braku skazania prawomocnym wyrokiem sądu za umyślne przestępstwo ścigane z oskarżenia publicznego lub umyślne przestępstwo skarbowe</w:t>
      </w:r>
      <w:r w:rsidR="00931F63" w:rsidRPr="00B25B00">
        <w:rPr>
          <w:rFonts w:ascii="Times New Roman" w:hAnsi="Times New Roman" w:cs="Times New Roman"/>
          <w:sz w:val="22"/>
          <w:szCs w:val="22"/>
        </w:rPr>
        <w:t xml:space="preserve"> wg załączonego wzoru,</w:t>
      </w:r>
    </w:p>
    <w:p w14:paraId="597B371E" w14:textId="25709D9B" w:rsidR="002C268C" w:rsidRPr="00B25B00" w:rsidRDefault="002C268C" w:rsidP="00B17985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>oświadczenie o nieposzlakowanej opinii</w:t>
      </w:r>
      <w:r w:rsidR="00782420" w:rsidRPr="00B25B00">
        <w:rPr>
          <w:rFonts w:ascii="Times New Roman" w:hAnsi="Times New Roman" w:cs="Times New Roman"/>
          <w:sz w:val="22"/>
          <w:szCs w:val="22"/>
        </w:rPr>
        <w:t>,</w:t>
      </w:r>
    </w:p>
    <w:p w14:paraId="78C8B98B" w14:textId="2A7E9541" w:rsidR="00782420" w:rsidRDefault="00782420" w:rsidP="00B17985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>oświadczenie o wyrażeniu zgody na przetwarzanie danych osobowych zawartych w ofercie pracy dla potrzeb tej rekrutacji,</w:t>
      </w:r>
    </w:p>
    <w:p w14:paraId="1A17C944" w14:textId="037B8746" w:rsidR="00687703" w:rsidRDefault="00687703" w:rsidP="00687703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>kserokopie dokumentów potwierdzających spełnienie wymagania w zakresie wykształcenia,</w:t>
      </w:r>
    </w:p>
    <w:p w14:paraId="09B7B83A" w14:textId="03B337B3" w:rsidR="00687703" w:rsidRPr="00687703" w:rsidRDefault="00687703" w:rsidP="00687703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 xml:space="preserve">kserokopie dokumentów potwierdzających </w:t>
      </w:r>
      <w:r w:rsidR="008305E8">
        <w:rPr>
          <w:rFonts w:ascii="Times New Roman" w:hAnsi="Times New Roman" w:cs="Times New Roman"/>
          <w:sz w:val="22"/>
          <w:szCs w:val="22"/>
        </w:rPr>
        <w:t>wymagane kwalifikacje,</w:t>
      </w:r>
    </w:p>
    <w:p w14:paraId="58DC6392" w14:textId="77777777" w:rsidR="008305E8" w:rsidRDefault="00327C0E" w:rsidP="00F84070">
      <w:pPr>
        <w:pStyle w:val="Akapitzlist"/>
        <w:numPr>
          <w:ilvl w:val="0"/>
          <w:numId w:val="18"/>
        </w:numPr>
        <w:spacing w:after="80" w:line="312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8305E8">
        <w:rPr>
          <w:rFonts w:ascii="Times New Roman" w:hAnsi="Times New Roman" w:cs="Times New Roman"/>
          <w:sz w:val="22"/>
          <w:szCs w:val="22"/>
        </w:rPr>
        <w:t>k</w:t>
      </w:r>
      <w:r w:rsidR="006C6016" w:rsidRPr="008305E8">
        <w:rPr>
          <w:rFonts w:ascii="Times New Roman" w:hAnsi="Times New Roman" w:cs="Times New Roman"/>
          <w:sz w:val="22"/>
          <w:szCs w:val="22"/>
        </w:rPr>
        <w:t>serok</w:t>
      </w:r>
      <w:r w:rsidRPr="008305E8">
        <w:rPr>
          <w:rFonts w:ascii="Times New Roman" w:hAnsi="Times New Roman" w:cs="Times New Roman"/>
          <w:sz w:val="22"/>
          <w:szCs w:val="22"/>
        </w:rPr>
        <w:t xml:space="preserve">opie dokumentów potwierdzających </w:t>
      </w:r>
      <w:r w:rsidR="008305E8" w:rsidRPr="008305E8">
        <w:rPr>
          <w:rFonts w:ascii="Times New Roman" w:hAnsi="Times New Roman" w:cs="Times New Roman"/>
          <w:sz w:val="22"/>
          <w:szCs w:val="22"/>
        </w:rPr>
        <w:t>doświadczenie zawodowe w pracy w jednostce samorządu terytorialnego,</w:t>
      </w:r>
    </w:p>
    <w:p w14:paraId="2C584E6C" w14:textId="46056ABB" w:rsidR="00FD75D3" w:rsidRPr="008305E8" w:rsidRDefault="008F5EF8" w:rsidP="00F84070">
      <w:pPr>
        <w:pStyle w:val="Akapitzlist"/>
        <w:numPr>
          <w:ilvl w:val="0"/>
          <w:numId w:val="18"/>
        </w:numPr>
        <w:spacing w:after="80" w:line="312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8305E8">
        <w:rPr>
          <w:rFonts w:ascii="Times New Roman" w:hAnsi="Times New Roman" w:cs="Times New Roman"/>
          <w:sz w:val="22"/>
          <w:szCs w:val="22"/>
        </w:rPr>
        <w:t>kserokopia dokumentu potwierdzającego niepełnosprawność w przypadku osoby niepełnosprawnej, która zamierza skorzystać z uprawnienia wynikającego z art. 13</w:t>
      </w:r>
      <w:r w:rsidR="002E310F" w:rsidRPr="008305E8">
        <w:rPr>
          <w:rFonts w:ascii="Times New Roman" w:hAnsi="Times New Roman" w:cs="Times New Roman"/>
          <w:sz w:val="22"/>
          <w:szCs w:val="22"/>
        </w:rPr>
        <w:t xml:space="preserve"> </w:t>
      </w:r>
      <w:r w:rsidRPr="008305E8">
        <w:rPr>
          <w:rFonts w:ascii="Times New Roman" w:hAnsi="Times New Roman" w:cs="Times New Roman"/>
          <w:sz w:val="22"/>
          <w:szCs w:val="22"/>
        </w:rPr>
        <w:t>a ustawy z</w:t>
      </w:r>
      <w:r w:rsidR="00FD344C" w:rsidRPr="008305E8">
        <w:rPr>
          <w:rFonts w:ascii="Times New Roman" w:hAnsi="Times New Roman" w:cs="Times New Roman"/>
          <w:sz w:val="22"/>
          <w:szCs w:val="22"/>
        </w:rPr>
        <w:t> </w:t>
      </w:r>
      <w:r w:rsidRPr="008305E8">
        <w:rPr>
          <w:rFonts w:ascii="Times New Roman" w:hAnsi="Times New Roman" w:cs="Times New Roman"/>
          <w:sz w:val="22"/>
          <w:szCs w:val="22"/>
        </w:rPr>
        <w:t>dnia 21 listopada 2008 r. o pracownikach samorządowych</w:t>
      </w:r>
      <w:r w:rsidR="005A758F" w:rsidRPr="008305E8">
        <w:rPr>
          <w:rFonts w:ascii="Times New Roman" w:hAnsi="Times New Roman" w:cs="Times New Roman"/>
          <w:sz w:val="22"/>
          <w:szCs w:val="22"/>
        </w:rPr>
        <w:t>.</w:t>
      </w:r>
    </w:p>
    <w:p w14:paraId="6EAA671D" w14:textId="67515259" w:rsidR="004C4D3E" w:rsidRPr="00B25B00" w:rsidRDefault="001B6590" w:rsidP="001B6590">
      <w:pPr>
        <w:tabs>
          <w:tab w:val="left" w:pos="851"/>
        </w:tabs>
        <w:spacing w:after="0" w:line="312" w:lineRule="auto"/>
        <w:ind w:left="357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ab/>
      </w:r>
      <w:r w:rsidR="004C4D3E" w:rsidRPr="00B25B00">
        <w:rPr>
          <w:rFonts w:ascii="Times New Roman" w:hAnsi="Times New Roman" w:cs="Times New Roman"/>
          <w:sz w:val="22"/>
          <w:szCs w:val="22"/>
        </w:rPr>
        <w:t>Dokumenty sporządzone osobiście przez kandydata pow</w:t>
      </w:r>
      <w:r w:rsidR="00875FA3" w:rsidRPr="00B25B00">
        <w:rPr>
          <w:rFonts w:ascii="Times New Roman" w:hAnsi="Times New Roman" w:cs="Times New Roman"/>
          <w:sz w:val="22"/>
          <w:szCs w:val="22"/>
        </w:rPr>
        <w:t>i</w:t>
      </w:r>
      <w:r w:rsidR="004C4D3E" w:rsidRPr="00B25B00">
        <w:rPr>
          <w:rFonts w:ascii="Times New Roman" w:hAnsi="Times New Roman" w:cs="Times New Roman"/>
          <w:sz w:val="22"/>
          <w:szCs w:val="22"/>
        </w:rPr>
        <w:t>nny być opatrzone</w:t>
      </w:r>
      <w:r w:rsidR="00335AA7" w:rsidRPr="00B25B00">
        <w:rPr>
          <w:rFonts w:ascii="Times New Roman" w:hAnsi="Times New Roman" w:cs="Times New Roman"/>
          <w:sz w:val="22"/>
          <w:szCs w:val="22"/>
        </w:rPr>
        <w:t xml:space="preserve"> datą oraz</w:t>
      </w:r>
      <w:r w:rsidR="002E310F" w:rsidRPr="00B25B00">
        <w:rPr>
          <w:rFonts w:ascii="Times New Roman" w:hAnsi="Times New Roman" w:cs="Times New Roman"/>
          <w:sz w:val="22"/>
          <w:szCs w:val="22"/>
        </w:rPr>
        <w:t> </w:t>
      </w:r>
      <w:r w:rsidR="004C4D3E" w:rsidRPr="00B25B00">
        <w:rPr>
          <w:rFonts w:ascii="Times New Roman" w:hAnsi="Times New Roman" w:cs="Times New Roman"/>
          <w:sz w:val="22"/>
          <w:szCs w:val="22"/>
        </w:rPr>
        <w:t>własnoręcznym podpisem</w:t>
      </w:r>
      <w:r w:rsidR="00875FA3" w:rsidRPr="00B25B00">
        <w:rPr>
          <w:rFonts w:ascii="Times New Roman" w:hAnsi="Times New Roman" w:cs="Times New Roman"/>
          <w:sz w:val="22"/>
          <w:szCs w:val="22"/>
        </w:rPr>
        <w:t>, natomiast kserokopie dokumentów potwierdzone przez kandydata za</w:t>
      </w:r>
      <w:r w:rsidR="00335AA7" w:rsidRPr="00B25B00">
        <w:rPr>
          <w:rFonts w:ascii="Times New Roman" w:hAnsi="Times New Roman" w:cs="Times New Roman"/>
          <w:sz w:val="22"/>
          <w:szCs w:val="22"/>
        </w:rPr>
        <w:t> </w:t>
      </w:r>
      <w:r w:rsidR="00875FA3" w:rsidRPr="00B25B00">
        <w:rPr>
          <w:rFonts w:ascii="Times New Roman" w:hAnsi="Times New Roman" w:cs="Times New Roman"/>
          <w:sz w:val="22"/>
          <w:szCs w:val="22"/>
        </w:rPr>
        <w:t>zgodność z</w:t>
      </w:r>
      <w:r w:rsidR="00335AA7" w:rsidRPr="00B25B00">
        <w:rPr>
          <w:rFonts w:ascii="Times New Roman" w:hAnsi="Times New Roman" w:cs="Times New Roman"/>
          <w:sz w:val="22"/>
          <w:szCs w:val="22"/>
        </w:rPr>
        <w:t xml:space="preserve"> </w:t>
      </w:r>
      <w:r w:rsidR="00875FA3" w:rsidRPr="00B25B00">
        <w:rPr>
          <w:rFonts w:ascii="Times New Roman" w:hAnsi="Times New Roman" w:cs="Times New Roman"/>
          <w:sz w:val="22"/>
          <w:szCs w:val="22"/>
        </w:rPr>
        <w:t>oryginałem.</w:t>
      </w:r>
    </w:p>
    <w:p w14:paraId="5B5F0325" w14:textId="77777777" w:rsidR="004C4D3E" w:rsidRPr="00B25B00" w:rsidRDefault="004C4D3E" w:rsidP="00083028">
      <w:p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5820A3C" w14:textId="2085ACB9" w:rsidR="004C4D3E" w:rsidRPr="00B25B00" w:rsidRDefault="00083028" w:rsidP="001B6590">
      <w:pPr>
        <w:numPr>
          <w:ilvl w:val="0"/>
          <w:numId w:val="11"/>
        </w:numPr>
        <w:tabs>
          <w:tab w:val="clear" w:pos="360"/>
          <w:tab w:val="num" w:pos="720"/>
        </w:tabs>
        <w:spacing w:after="120" w:line="312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b/>
          <w:bCs/>
          <w:sz w:val="22"/>
          <w:szCs w:val="22"/>
        </w:rPr>
        <w:t xml:space="preserve">Terminy </w:t>
      </w:r>
      <w:r w:rsidR="004C4D3E" w:rsidRPr="00B25B00">
        <w:rPr>
          <w:rFonts w:ascii="Times New Roman" w:hAnsi="Times New Roman" w:cs="Times New Roman"/>
          <w:b/>
          <w:bCs/>
          <w:sz w:val="22"/>
          <w:szCs w:val="22"/>
        </w:rPr>
        <w:t xml:space="preserve">i </w:t>
      </w:r>
      <w:r w:rsidRPr="00B25B00">
        <w:rPr>
          <w:rFonts w:ascii="Times New Roman" w:hAnsi="Times New Roman" w:cs="Times New Roman"/>
          <w:b/>
          <w:bCs/>
          <w:sz w:val="22"/>
          <w:szCs w:val="22"/>
        </w:rPr>
        <w:t>miejsce składania dokumentów</w:t>
      </w:r>
      <w:r w:rsidR="00C93D9E" w:rsidRPr="00B25B00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0A95A2D7" w14:textId="206FE6C7" w:rsidR="00083028" w:rsidRPr="00B25B00" w:rsidRDefault="00083028" w:rsidP="004C4D3E">
      <w:pPr>
        <w:spacing w:after="0" w:line="312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>Wymagane dokumenty aplikacyjne z</w:t>
      </w:r>
      <w:r w:rsidR="004C4D3E" w:rsidRPr="00B25B00">
        <w:rPr>
          <w:rFonts w:ascii="Times New Roman" w:hAnsi="Times New Roman" w:cs="Times New Roman"/>
          <w:sz w:val="22"/>
          <w:szCs w:val="22"/>
        </w:rPr>
        <w:t xml:space="preserve"> </w:t>
      </w:r>
      <w:r w:rsidRPr="00B25B00">
        <w:rPr>
          <w:rFonts w:ascii="Times New Roman" w:hAnsi="Times New Roman" w:cs="Times New Roman"/>
          <w:sz w:val="22"/>
          <w:szCs w:val="22"/>
        </w:rPr>
        <w:t xml:space="preserve">dopiskiem </w:t>
      </w:r>
      <w:r w:rsidRPr="00B25B00">
        <w:rPr>
          <w:rFonts w:ascii="Times New Roman" w:hAnsi="Times New Roman" w:cs="Times New Roman"/>
          <w:b/>
          <w:bCs/>
          <w:sz w:val="22"/>
          <w:szCs w:val="22"/>
        </w:rPr>
        <w:t>„Nabór na wolne stanowisko urzędnicze</w:t>
      </w:r>
      <w:r w:rsidR="00B25B00">
        <w:rPr>
          <w:rFonts w:ascii="Times New Roman" w:hAnsi="Times New Roman" w:cs="Times New Roman"/>
          <w:b/>
          <w:bCs/>
          <w:sz w:val="22"/>
          <w:szCs w:val="22"/>
        </w:rPr>
        <w:t xml:space="preserve"> – audytor wewnętrzny w Urzędzie Gminy i Miasta w Sokołowie Małopolskim</w:t>
      </w:r>
      <w:r w:rsidR="007050E2" w:rsidRPr="00B25B00">
        <w:rPr>
          <w:rFonts w:ascii="Times New Roman" w:hAnsi="Times New Roman" w:cs="Times New Roman"/>
          <w:b/>
          <w:bCs/>
          <w:sz w:val="22"/>
          <w:szCs w:val="22"/>
        </w:rPr>
        <w:t>”</w:t>
      </w:r>
      <w:r w:rsidR="004C4D3E" w:rsidRPr="00B25B0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25B00">
        <w:rPr>
          <w:rFonts w:ascii="Times New Roman" w:hAnsi="Times New Roman" w:cs="Times New Roman"/>
          <w:sz w:val="22"/>
          <w:szCs w:val="22"/>
        </w:rPr>
        <w:t>należy składać w</w:t>
      </w:r>
      <w:r w:rsidR="00B25B00">
        <w:rPr>
          <w:rFonts w:ascii="Times New Roman" w:hAnsi="Times New Roman" w:cs="Times New Roman"/>
          <w:sz w:val="22"/>
          <w:szCs w:val="22"/>
        </w:rPr>
        <w:t> </w:t>
      </w:r>
      <w:r w:rsidRPr="00B25B00">
        <w:rPr>
          <w:rFonts w:ascii="Times New Roman" w:hAnsi="Times New Roman" w:cs="Times New Roman"/>
          <w:sz w:val="22"/>
          <w:szCs w:val="22"/>
        </w:rPr>
        <w:t>formie pisemnej w</w:t>
      </w:r>
      <w:r w:rsidR="004C4D3E" w:rsidRPr="00B25B00">
        <w:rPr>
          <w:rFonts w:ascii="Times New Roman" w:hAnsi="Times New Roman" w:cs="Times New Roman"/>
          <w:sz w:val="22"/>
          <w:szCs w:val="22"/>
        </w:rPr>
        <w:t xml:space="preserve"> </w:t>
      </w:r>
      <w:r w:rsidRPr="00B25B00">
        <w:rPr>
          <w:rFonts w:ascii="Times New Roman" w:hAnsi="Times New Roman" w:cs="Times New Roman"/>
          <w:sz w:val="22"/>
          <w:szCs w:val="22"/>
        </w:rPr>
        <w:t>zaklejonych kopertach w</w:t>
      </w:r>
      <w:r w:rsidR="004C4D3E" w:rsidRPr="00B25B00">
        <w:rPr>
          <w:rFonts w:ascii="Times New Roman" w:hAnsi="Times New Roman" w:cs="Times New Roman"/>
          <w:sz w:val="22"/>
          <w:szCs w:val="22"/>
        </w:rPr>
        <w:t xml:space="preserve"> </w:t>
      </w:r>
      <w:r w:rsidRPr="00B25B00">
        <w:rPr>
          <w:rFonts w:ascii="Times New Roman" w:hAnsi="Times New Roman" w:cs="Times New Roman"/>
          <w:sz w:val="22"/>
          <w:szCs w:val="22"/>
        </w:rPr>
        <w:t xml:space="preserve">sekretariacie Urzędu Gminy </w:t>
      </w:r>
      <w:r w:rsidR="004C4D3E" w:rsidRPr="00B25B00">
        <w:rPr>
          <w:rFonts w:ascii="Times New Roman" w:hAnsi="Times New Roman" w:cs="Times New Roman"/>
          <w:sz w:val="22"/>
          <w:szCs w:val="22"/>
        </w:rPr>
        <w:t xml:space="preserve">i Miasta w Sokołowie Małopolskim </w:t>
      </w:r>
      <w:r w:rsidRPr="00B25B00">
        <w:rPr>
          <w:rFonts w:ascii="Times New Roman" w:hAnsi="Times New Roman" w:cs="Times New Roman"/>
          <w:sz w:val="22"/>
          <w:szCs w:val="22"/>
        </w:rPr>
        <w:t xml:space="preserve">lub przesłać na adres: Urząd Gminy </w:t>
      </w:r>
      <w:r w:rsidR="004C4D3E" w:rsidRPr="00B25B00">
        <w:rPr>
          <w:rFonts w:ascii="Times New Roman" w:hAnsi="Times New Roman" w:cs="Times New Roman"/>
          <w:sz w:val="22"/>
          <w:szCs w:val="22"/>
        </w:rPr>
        <w:t>i Miasta w Sokołowie Małopolskim</w:t>
      </w:r>
      <w:r w:rsidRPr="00B25B00">
        <w:rPr>
          <w:rFonts w:ascii="Times New Roman" w:hAnsi="Times New Roman" w:cs="Times New Roman"/>
          <w:sz w:val="22"/>
          <w:szCs w:val="22"/>
        </w:rPr>
        <w:t xml:space="preserve">, ul. </w:t>
      </w:r>
      <w:r w:rsidR="004C4D3E" w:rsidRPr="00B25B00">
        <w:rPr>
          <w:rFonts w:ascii="Times New Roman" w:hAnsi="Times New Roman" w:cs="Times New Roman"/>
          <w:sz w:val="22"/>
          <w:szCs w:val="22"/>
        </w:rPr>
        <w:t>Rynek 1</w:t>
      </w:r>
      <w:r w:rsidRPr="00B25B00">
        <w:rPr>
          <w:rFonts w:ascii="Times New Roman" w:hAnsi="Times New Roman" w:cs="Times New Roman"/>
          <w:sz w:val="22"/>
          <w:szCs w:val="22"/>
        </w:rPr>
        <w:t>,</w:t>
      </w:r>
      <w:r w:rsidR="00143999" w:rsidRPr="00B25B00">
        <w:rPr>
          <w:rFonts w:ascii="Times New Roman" w:hAnsi="Times New Roman" w:cs="Times New Roman"/>
          <w:sz w:val="22"/>
          <w:szCs w:val="22"/>
        </w:rPr>
        <w:t xml:space="preserve"> 36-050 Sokołów Małopolski w</w:t>
      </w:r>
      <w:r w:rsidR="0022246E" w:rsidRPr="00B25B00">
        <w:rPr>
          <w:rFonts w:ascii="Times New Roman" w:hAnsi="Times New Roman" w:cs="Times New Roman"/>
          <w:sz w:val="22"/>
          <w:szCs w:val="22"/>
        </w:rPr>
        <w:t> </w:t>
      </w:r>
      <w:r w:rsidR="00143999" w:rsidRPr="00B25B00">
        <w:rPr>
          <w:rFonts w:ascii="Times New Roman" w:hAnsi="Times New Roman" w:cs="Times New Roman"/>
          <w:sz w:val="22"/>
          <w:szCs w:val="22"/>
        </w:rPr>
        <w:t>terminie</w:t>
      </w:r>
      <w:r w:rsidRPr="00B25B00">
        <w:rPr>
          <w:rFonts w:ascii="Times New Roman" w:hAnsi="Times New Roman" w:cs="Times New Roman"/>
          <w:sz w:val="22"/>
          <w:szCs w:val="22"/>
        </w:rPr>
        <w:t xml:space="preserve"> </w:t>
      </w:r>
      <w:r w:rsidRPr="00B25B00">
        <w:rPr>
          <w:rFonts w:ascii="Times New Roman" w:hAnsi="Times New Roman" w:cs="Times New Roman"/>
          <w:b/>
          <w:bCs/>
          <w:sz w:val="22"/>
          <w:szCs w:val="22"/>
        </w:rPr>
        <w:t xml:space="preserve">do dnia </w:t>
      </w:r>
      <w:r w:rsidR="00F01877" w:rsidRPr="00B25B00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B25B00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B25B0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25B00">
        <w:rPr>
          <w:rFonts w:ascii="Times New Roman" w:hAnsi="Times New Roman" w:cs="Times New Roman"/>
          <w:b/>
          <w:bCs/>
          <w:sz w:val="22"/>
          <w:szCs w:val="22"/>
        </w:rPr>
        <w:t>października</w:t>
      </w:r>
      <w:r w:rsidRPr="00B25B00">
        <w:rPr>
          <w:rFonts w:ascii="Times New Roman" w:hAnsi="Times New Roman" w:cs="Times New Roman"/>
          <w:b/>
          <w:bCs/>
          <w:sz w:val="22"/>
          <w:szCs w:val="22"/>
        </w:rPr>
        <w:t xml:space="preserve"> 202</w:t>
      </w:r>
      <w:r w:rsidR="004C4D3E" w:rsidRPr="00B25B00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B25B00">
        <w:rPr>
          <w:rFonts w:ascii="Times New Roman" w:hAnsi="Times New Roman" w:cs="Times New Roman"/>
          <w:b/>
          <w:bCs/>
          <w:sz w:val="22"/>
          <w:szCs w:val="22"/>
        </w:rPr>
        <w:t xml:space="preserve"> r. do godziny </w:t>
      </w:r>
      <w:r w:rsidR="004C4D3E" w:rsidRPr="00B25B00">
        <w:rPr>
          <w:rFonts w:ascii="Times New Roman" w:hAnsi="Times New Roman" w:cs="Times New Roman"/>
          <w:b/>
          <w:bCs/>
          <w:sz w:val="22"/>
          <w:szCs w:val="22"/>
        </w:rPr>
        <w:t>09</w:t>
      </w:r>
      <w:r w:rsidR="00FD585A" w:rsidRPr="00B25B00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4C4D3E" w:rsidRPr="00B25B00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Pr="00B25B00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Pr="00B25B00">
        <w:rPr>
          <w:rFonts w:ascii="Times New Roman" w:hAnsi="Times New Roman" w:cs="Times New Roman"/>
          <w:sz w:val="22"/>
          <w:szCs w:val="22"/>
        </w:rPr>
        <w:t>. O</w:t>
      </w:r>
      <w:r w:rsidR="00B25B00">
        <w:rPr>
          <w:rFonts w:ascii="Times New Roman" w:hAnsi="Times New Roman" w:cs="Times New Roman"/>
          <w:sz w:val="22"/>
          <w:szCs w:val="22"/>
        </w:rPr>
        <w:t> </w:t>
      </w:r>
      <w:r w:rsidRPr="00B25B00">
        <w:rPr>
          <w:rFonts w:ascii="Times New Roman" w:hAnsi="Times New Roman" w:cs="Times New Roman"/>
          <w:sz w:val="22"/>
          <w:szCs w:val="22"/>
        </w:rPr>
        <w:t>zachowaniu terminu decyduje data wpływu oferty do Urzędu.</w:t>
      </w:r>
    </w:p>
    <w:p w14:paraId="2994C01D" w14:textId="5F8902AA" w:rsidR="00083028" w:rsidRPr="00B25B00" w:rsidRDefault="00083028" w:rsidP="00083028">
      <w:p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A9AE03E" w14:textId="433FEED4" w:rsidR="00083028" w:rsidRPr="00B25B00" w:rsidRDefault="00083028" w:rsidP="001B6590">
      <w:pPr>
        <w:numPr>
          <w:ilvl w:val="0"/>
          <w:numId w:val="12"/>
        </w:numPr>
        <w:tabs>
          <w:tab w:val="clear" w:pos="360"/>
          <w:tab w:val="num" w:pos="720"/>
        </w:tabs>
        <w:spacing w:after="120" w:line="312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b/>
          <w:bCs/>
          <w:sz w:val="22"/>
          <w:szCs w:val="22"/>
        </w:rPr>
        <w:t>Dane osobowe - klauzula informacyjna</w:t>
      </w:r>
      <w:r w:rsidR="00C93D9E" w:rsidRPr="00B25B00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32997DD8" w14:textId="27FFFD06" w:rsidR="00083028" w:rsidRPr="00B25B00" w:rsidRDefault="00083028" w:rsidP="001B6590">
      <w:pPr>
        <w:spacing w:after="0" w:line="312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>Na podstawie art. 13</w:t>
      </w:r>
      <w:r w:rsidR="00455328" w:rsidRPr="00B25B00">
        <w:rPr>
          <w:rFonts w:ascii="Times New Roman" w:hAnsi="Times New Roman" w:cs="Times New Roman"/>
          <w:sz w:val="22"/>
          <w:szCs w:val="22"/>
        </w:rPr>
        <w:t xml:space="preserve"> ust. 1 i 2</w:t>
      </w:r>
      <w:r w:rsidRPr="00B25B00">
        <w:rPr>
          <w:rFonts w:ascii="Times New Roman" w:hAnsi="Times New Roman" w:cs="Times New Roman"/>
          <w:sz w:val="22"/>
          <w:szCs w:val="22"/>
        </w:rPr>
        <w:t xml:space="preserve"> Rozporządzenia Parlamentu Europejskiego i</w:t>
      </w:r>
      <w:r w:rsidR="001B6590" w:rsidRPr="00B25B00">
        <w:rPr>
          <w:rFonts w:ascii="Times New Roman" w:hAnsi="Times New Roman" w:cs="Times New Roman"/>
          <w:sz w:val="22"/>
          <w:szCs w:val="22"/>
        </w:rPr>
        <w:t xml:space="preserve"> </w:t>
      </w:r>
      <w:r w:rsidRPr="00B25B00">
        <w:rPr>
          <w:rFonts w:ascii="Times New Roman" w:hAnsi="Times New Roman" w:cs="Times New Roman"/>
          <w:sz w:val="22"/>
          <w:szCs w:val="22"/>
        </w:rPr>
        <w:t>Rady (UE) 2016/679 z dnia 27</w:t>
      </w:r>
      <w:r w:rsidR="00F01877" w:rsidRPr="00B25B00">
        <w:rPr>
          <w:rFonts w:ascii="Times New Roman" w:hAnsi="Times New Roman" w:cs="Times New Roman"/>
          <w:sz w:val="22"/>
          <w:szCs w:val="22"/>
        </w:rPr>
        <w:t> </w:t>
      </w:r>
      <w:r w:rsidRPr="00B25B00">
        <w:rPr>
          <w:rFonts w:ascii="Times New Roman" w:hAnsi="Times New Roman" w:cs="Times New Roman"/>
          <w:sz w:val="22"/>
          <w:szCs w:val="22"/>
        </w:rPr>
        <w:t>kwietnia 2016 r. w</w:t>
      </w:r>
      <w:r w:rsidR="001B6590" w:rsidRPr="00B25B00">
        <w:rPr>
          <w:rFonts w:ascii="Times New Roman" w:hAnsi="Times New Roman" w:cs="Times New Roman"/>
          <w:sz w:val="22"/>
          <w:szCs w:val="22"/>
        </w:rPr>
        <w:t xml:space="preserve"> </w:t>
      </w:r>
      <w:r w:rsidRPr="00B25B00">
        <w:rPr>
          <w:rFonts w:ascii="Times New Roman" w:hAnsi="Times New Roman" w:cs="Times New Roman"/>
          <w:sz w:val="22"/>
          <w:szCs w:val="22"/>
        </w:rPr>
        <w:t>sprawie ochrony osób fizycznych w</w:t>
      </w:r>
      <w:r w:rsidR="001B6590" w:rsidRPr="00B25B00">
        <w:rPr>
          <w:rFonts w:ascii="Times New Roman" w:hAnsi="Times New Roman" w:cs="Times New Roman"/>
          <w:sz w:val="22"/>
          <w:szCs w:val="22"/>
        </w:rPr>
        <w:t xml:space="preserve"> </w:t>
      </w:r>
      <w:r w:rsidRPr="00B25B00">
        <w:rPr>
          <w:rFonts w:ascii="Times New Roman" w:hAnsi="Times New Roman" w:cs="Times New Roman"/>
          <w:sz w:val="22"/>
          <w:szCs w:val="22"/>
        </w:rPr>
        <w:t>związku z</w:t>
      </w:r>
      <w:r w:rsidR="001B6590" w:rsidRPr="00B25B00">
        <w:rPr>
          <w:rFonts w:ascii="Times New Roman" w:hAnsi="Times New Roman" w:cs="Times New Roman"/>
          <w:sz w:val="22"/>
          <w:szCs w:val="22"/>
        </w:rPr>
        <w:t xml:space="preserve"> </w:t>
      </w:r>
      <w:r w:rsidRPr="00B25B00">
        <w:rPr>
          <w:rFonts w:ascii="Times New Roman" w:hAnsi="Times New Roman" w:cs="Times New Roman"/>
          <w:sz w:val="22"/>
          <w:szCs w:val="22"/>
        </w:rPr>
        <w:t>przetwarzaniem danych osobowych i</w:t>
      </w:r>
      <w:r w:rsidR="001B6590" w:rsidRPr="00B25B00">
        <w:rPr>
          <w:rFonts w:ascii="Times New Roman" w:hAnsi="Times New Roman" w:cs="Times New Roman"/>
          <w:sz w:val="22"/>
          <w:szCs w:val="22"/>
        </w:rPr>
        <w:t xml:space="preserve"> </w:t>
      </w:r>
      <w:r w:rsidRPr="00B25B00">
        <w:rPr>
          <w:rFonts w:ascii="Times New Roman" w:hAnsi="Times New Roman" w:cs="Times New Roman"/>
          <w:sz w:val="22"/>
          <w:szCs w:val="22"/>
        </w:rPr>
        <w:t>w</w:t>
      </w:r>
      <w:r w:rsidR="001B6590" w:rsidRPr="00B25B00">
        <w:rPr>
          <w:rFonts w:ascii="Times New Roman" w:hAnsi="Times New Roman" w:cs="Times New Roman"/>
          <w:sz w:val="22"/>
          <w:szCs w:val="22"/>
        </w:rPr>
        <w:t xml:space="preserve"> </w:t>
      </w:r>
      <w:r w:rsidRPr="00B25B00">
        <w:rPr>
          <w:rFonts w:ascii="Times New Roman" w:hAnsi="Times New Roman" w:cs="Times New Roman"/>
          <w:sz w:val="22"/>
          <w:szCs w:val="22"/>
        </w:rPr>
        <w:t>sprawie swobodnego przepływu takich danych oraz uchylenia dyrektywy 95/45/WE (ogólne rozporządzenie o</w:t>
      </w:r>
      <w:r w:rsidR="001B6590" w:rsidRPr="00B25B00">
        <w:rPr>
          <w:rFonts w:ascii="Times New Roman" w:hAnsi="Times New Roman" w:cs="Times New Roman"/>
          <w:sz w:val="22"/>
          <w:szCs w:val="22"/>
        </w:rPr>
        <w:t xml:space="preserve"> </w:t>
      </w:r>
      <w:r w:rsidRPr="00B25B00">
        <w:rPr>
          <w:rFonts w:ascii="Times New Roman" w:hAnsi="Times New Roman" w:cs="Times New Roman"/>
          <w:sz w:val="22"/>
          <w:szCs w:val="22"/>
        </w:rPr>
        <w:t>ochronie danych) określane dalej jako „RODO” informujemy, że:</w:t>
      </w:r>
    </w:p>
    <w:p w14:paraId="457DA0B5" w14:textId="6EA35CF0" w:rsidR="00083028" w:rsidRPr="00B25B00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>Administratorem Pani/Pana danych osobowych zgromadzonych w</w:t>
      </w:r>
      <w:r w:rsidR="006C6016" w:rsidRPr="00B25B00">
        <w:rPr>
          <w:rFonts w:ascii="Times New Roman" w:hAnsi="Times New Roman" w:cs="Times New Roman"/>
          <w:sz w:val="22"/>
          <w:szCs w:val="22"/>
        </w:rPr>
        <w:t xml:space="preserve"> </w:t>
      </w:r>
      <w:r w:rsidRPr="00B25B00">
        <w:rPr>
          <w:rFonts w:ascii="Times New Roman" w:hAnsi="Times New Roman" w:cs="Times New Roman"/>
          <w:sz w:val="22"/>
          <w:szCs w:val="22"/>
        </w:rPr>
        <w:t xml:space="preserve">postępowaniu konkursowym jest </w:t>
      </w:r>
      <w:r w:rsidR="00861C77" w:rsidRPr="00B25B00">
        <w:rPr>
          <w:rFonts w:ascii="Times New Roman" w:hAnsi="Times New Roman" w:cs="Times New Roman"/>
          <w:sz w:val="22"/>
          <w:szCs w:val="22"/>
        </w:rPr>
        <w:t>Burmistrz Gminy i Miasta</w:t>
      </w:r>
      <w:r w:rsidRPr="00B25B00">
        <w:rPr>
          <w:rFonts w:ascii="Times New Roman" w:hAnsi="Times New Roman" w:cs="Times New Roman"/>
          <w:sz w:val="22"/>
          <w:szCs w:val="22"/>
        </w:rPr>
        <w:t xml:space="preserve"> </w:t>
      </w:r>
      <w:r w:rsidR="006C6016" w:rsidRPr="00B25B00">
        <w:rPr>
          <w:rFonts w:ascii="Times New Roman" w:hAnsi="Times New Roman" w:cs="Times New Roman"/>
          <w:sz w:val="22"/>
          <w:szCs w:val="22"/>
        </w:rPr>
        <w:t xml:space="preserve">Sokołów Małopolski </w:t>
      </w:r>
      <w:r w:rsidRPr="00B25B00">
        <w:rPr>
          <w:rFonts w:ascii="Times New Roman" w:hAnsi="Times New Roman" w:cs="Times New Roman"/>
          <w:sz w:val="22"/>
          <w:szCs w:val="22"/>
        </w:rPr>
        <w:t>z</w:t>
      </w:r>
      <w:r w:rsidR="006C6016" w:rsidRPr="00B25B00">
        <w:rPr>
          <w:rFonts w:ascii="Times New Roman" w:hAnsi="Times New Roman" w:cs="Times New Roman"/>
          <w:sz w:val="22"/>
          <w:szCs w:val="22"/>
        </w:rPr>
        <w:t xml:space="preserve"> siedzibą przy ul. Rynek 1, 36-050 Sokołów Małopolski</w:t>
      </w:r>
      <w:r w:rsidRPr="00B25B00">
        <w:rPr>
          <w:rFonts w:ascii="Times New Roman" w:hAnsi="Times New Roman" w:cs="Times New Roman"/>
          <w:sz w:val="22"/>
          <w:szCs w:val="22"/>
        </w:rPr>
        <w:t xml:space="preserve">, </w:t>
      </w:r>
      <w:r w:rsidR="006C6016" w:rsidRPr="00B25B00">
        <w:rPr>
          <w:rFonts w:ascii="Times New Roman" w:hAnsi="Times New Roman" w:cs="Times New Roman"/>
          <w:sz w:val="22"/>
          <w:szCs w:val="22"/>
        </w:rPr>
        <w:t>tel.: 17 77 2</w:t>
      </w:r>
      <w:r w:rsidR="007D12F7" w:rsidRPr="00B25B00">
        <w:rPr>
          <w:rFonts w:ascii="Times New Roman" w:hAnsi="Times New Roman" w:cs="Times New Roman"/>
          <w:sz w:val="22"/>
          <w:szCs w:val="22"/>
        </w:rPr>
        <w:t xml:space="preserve"> </w:t>
      </w:r>
      <w:r w:rsidR="006C6016" w:rsidRPr="00B25B00">
        <w:rPr>
          <w:rFonts w:ascii="Times New Roman" w:hAnsi="Times New Roman" w:cs="Times New Roman"/>
          <w:sz w:val="22"/>
          <w:szCs w:val="22"/>
        </w:rPr>
        <w:t xml:space="preserve">019, </w:t>
      </w:r>
    </w:p>
    <w:p w14:paraId="7F8B2667" w14:textId="10CD388D" w:rsidR="00083028" w:rsidRPr="00B25B00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>Administrator powołał Inspektora Ochrony Danych, z</w:t>
      </w:r>
      <w:r w:rsidR="00A56E06" w:rsidRPr="00B25B00">
        <w:rPr>
          <w:rFonts w:ascii="Times New Roman" w:hAnsi="Times New Roman" w:cs="Times New Roman"/>
          <w:sz w:val="22"/>
          <w:szCs w:val="22"/>
        </w:rPr>
        <w:t xml:space="preserve"> </w:t>
      </w:r>
      <w:r w:rsidRPr="00B25B00">
        <w:rPr>
          <w:rFonts w:ascii="Times New Roman" w:hAnsi="Times New Roman" w:cs="Times New Roman"/>
          <w:sz w:val="22"/>
          <w:szCs w:val="22"/>
        </w:rPr>
        <w:t>którym można się skontaktować za</w:t>
      </w:r>
      <w:r w:rsidR="00F01877" w:rsidRPr="00B25B00">
        <w:rPr>
          <w:rFonts w:ascii="Times New Roman" w:hAnsi="Times New Roman" w:cs="Times New Roman"/>
          <w:sz w:val="22"/>
          <w:szCs w:val="22"/>
        </w:rPr>
        <w:t> </w:t>
      </w:r>
      <w:r w:rsidRPr="00B25B00">
        <w:rPr>
          <w:rFonts w:ascii="Times New Roman" w:hAnsi="Times New Roman" w:cs="Times New Roman"/>
          <w:sz w:val="22"/>
          <w:szCs w:val="22"/>
        </w:rPr>
        <w:t xml:space="preserve">pośrednictwem adresu poczty e-mail: </w:t>
      </w:r>
      <w:hyperlink r:id="rId7" w:history="1">
        <w:r w:rsidR="00A56E06" w:rsidRPr="00B25B00">
          <w:rPr>
            <w:rStyle w:val="Hipercze"/>
            <w:rFonts w:ascii="Times New Roman" w:hAnsi="Times New Roman" w:cs="Times New Roman"/>
            <w:color w:val="auto"/>
            <w:sz w:val="22"/>
            <w:szCs w:val="22"/>
            <w:u w:val="none"/>
          </w:rPr>
          <w:t>odo@e-sokolow-mlp.pl</w:t>
        </w:r>
      </w:hyperlink>
      <w:r w:rsidR="00A56E06" w:rsidRPr="00B25B00">
        <w:rPr>
          <w:rFonts w:ascii="Times New Roman" w:hAnsi="Times New Roman" w:cs="Times New Roman"/>
          <w:sz w:val="22"/>
          <w:szCs w:val="22"/>
        </w:rPr>
        <w:t>,</w:t>
      </w:r>
    </w:p>
    <w:p w14:paraId="184D37C7" w14:textId="5D1C00A9" w:rsidR="00083028" w:rsidRPr="00B25B00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>Pani/Pana dane osobowe przetwarzane będą w</w:t>
      </w:r>
      <w:r w:rsidR="00A56E06" w:rsidRPr="00B25B00">
        <w:rPr>
          <w:rFonts w:ascii="Times New Roman" w:hAnsi="Times New Roman" w:cs="Times New Roman"/>
          <w:sz w:val="22"/>
          <w:szCs w:val="22"/>
        </w:rPr>
        <w:t xml:space="preserve"> </w:t>
      </w:r>
      <w:r w:rsidRPr="00B25B00">
        <w:rPr>
          <w:rFonts w:ascii="Times New Roman" w:hAnsi="Times New Roman" w:cs="Times New Roman"/>
          <w:sz w:val="22"/>
          <w:szCs w:val="22"/>
        </w:rPr>
        <w:t xml:space="preserve">celu </w:t>
      </w:r>
      <w:r w:rsidR="006B5227" w:rsidRPr="00B25B00">
        <w:rPr>
          <w:rFonts w:ascii="Times New Roman" w:hAnsi="Times New Roman" w:cs="Times New Roman"/>
          <w:sz w:val="22"/>
          <w:szCs w:val="22"/>
        </w:rPr>
        <w:t xml:space="preserve">przeprowadzenia naboru na wolne stanowisko urzędnicze – </w:t>
      </w:r>
      <w:r w:rsidR="007D12F7" w:rsidRPr="00B25B00">
        <w:rPr>
          <w:rFonts w:ascii="Times New Roman" w:hAnsi="Times New Roman" w:cs="Times New Roman"/>
          <w:sz w:val="22"/>
          <w:szCs w:val="22"/>
        </w:rPr>
        <w:t>młodszy referent ds. gospodarki odpadami,</w:t>
      </w:r>
    </w:p>
    <w:p w14:paraId="4E776BBE" w14:textId="52D41717" w:rsidR="006B5227" w:rsidRPr="00B25B00" w:rsidRDefault="00083028" w:rsidP="006B5227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>Pani/Pana dane osobowe będą przetwarzane na podstawie</w:t>
      </w:r>
      <w:r w:rsidR="006B5227" w:rsidRPr="00B25B00">
        <w:rPr>
          <w:rFonts w:ascii="Times New Roman" w:hAnsi="Times New Roman" w:cs="Times New Roman"/>
          <w:sz w:val="22"/>
          <w:szCs w:val="22"/>
        </w:rPr>
        <w:t>:</w:t>
      </w:r>
    </w:p>
    <w:p w14:paraId="65619898" w14:textId="6A89DDDD" w:rsidR="00083028" w:rsidRPr="00B25B00" w:rsidRDefault="00083028" w:rsidP="009E51AC">
      <w:pPr>
        <w:pStyle w:val="Akapitzlist"/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 xml:space="preserve">art. 6 ust. 1 lit. c RODO (przetwarzanie jest niezbędne do wypełnienia obowiązku prawnego ciążącego na administratorze), </w:t>
      </w:r>
      <w:r w:rsidR="006B5227" w:rsidRPr="00B25B00">
        <w:rPr>
          <w:rFonts w:ascii="Times New Roman" w:hAnsi="Times New Roman" w:cs="Times New Roman"/>
          <w:sz w:val="22"/>
          <w:szCs w:val="22"/>
        </w:rPr>
        <w:t xml:space="preserve">w zw. </w:t>
      </w:r>
      <w:r w:rsidR="009E51AC" w:rsidRPr="00B25B00">
        <w:rPr>
          <w:rFonts w:ascii="Times New Roman" w:hAnsi="Times New Roman" w:cs="Times New Roman"/>
          <w:sz w:val="22"/>
          <w:szCs w:val="22"/>
        </w:rPr>
        <w:t>z</w:t>
      </w:r>
      <w:r w:rsidR="006B5227" w:rsidRPr="00B25B00">
        <w:rPr>
          <w:rFonts w:ascii="Times New Roman" w:hAnsi="Times New Roman" w:cs="Times New Roman"/>
          <w:sz w:val="22"/>
          <w:szCs w:val="22"/>
        </w:rPr>
        <w:t xml:space="preserve"> </w:t>
      </w:r>
      <w:r w:rsidRPr="00B25B00">
        <w:rPr>
          <w:rFonts w:ascii="Times New Roman" w:hAnsi="Times New Roman" w:cs="Times New Roman"/>
          <w:sz w:val="22"/>
          <w:szCs w:val="22"/>
        </w:rPr>
        <w:t xml:space="preserve">art. </w:t>
      </w:r>
      <w:r w:rsidR="009E51AC" w:rsidRPr="00B25B00">
        <w:rPr>
          <w:rFonts w:ascii="Times New Roman" w:hAnsi="Times New Roman" w:cs="Times New Roman"/>
          <w:sz w:val="22"/>
          <w:szCs w:val="22"/>
        </w:rPr>
        <w:t>22</w:t>
      </w:r>
      <w:r w:rsidR="009E51AC" w:rsidRPr="00B25B00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9E51AC" w:rsidRPr="00B25B00">
        <w:rPr>
          <w:rFonts w:ascii="Times New Roman" w:hAnsi="Times New Roman" w:cs="Times New Roman"/>
          <w:sz w:val="22"/>
          <w:szCs w:val="22"/>
        </w:rPr>
        <w:t xml:space="preserve"> ustawy z dnia 26 czerwca 1974 r. Kodeks Pracy ( Dz. U. z 2025 r. poz. 277 z </w:t>
      </w:r>
      <w:proofErr w:type="spellStart"/>
      <w:r w:rsidR="009E51AC" w:rsidRPr="00B25B00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="009E51AC" w:rsidRPr="00B25B00">
        <w:rPr>
          <w:rFonts w:ascii="Times New Roman" w:hAnsi="Times New Roman" w:cs="Times New Roman"/>
          <w:sz w:val="22"/>
          <w:szCs w:val="22"/>
        </w:rPr>
        <w:t xml:space="preserve">. zm.) oraz art. </w:t>
      </w:r>
      <w:r w:rsidRPr="00B25B00">
        <w:rPr>
          <w:rFonts w:ascii="Times New Roman" w:hAnsi="Times New Roman" w:cs="Times New Roman"/>
          <w:sz w:val="22"/>
          <w:szCs w:val="22"/>
        </w:rPr>
        <w:t>11 ustawy z</w:t>
      </w:r>
      <w:r w:rsidR="006B5227" w:rsidRPr="00B25B00">
        <w:rPr>
          <w:rFonts w:ascii="Times New Roman" w:hAnsi="Times New Roman" w:cs="Times New Roman"/>
          <w:sz w:val="22"/>
          <w:szCs w:val="22"/>
        </w:rPr>
        <w:t xml:space="preserve"> </w:t>
      </w:r>
      <w:r w:rsidRPr="00B25B00">
        <w:rPr>
          <w:rFonts w:ascii="Times New Roman" w:hAnsi="Times New Roman" w:cs="Times New Roman"/>
          <w:sz w:val="22"/>
          <w:szCs w:val="22"/>
        </w:rPr>
        <w:t>dnia 21 listopada 2008</w:t>
      </w:r>
      <w:r w:rsidR="0035154C" w:rsidRPr="00B25B00">
        <w:rPr>
          <w:rFonts w:ascii="Times New Roman" w:hAnsi="Times New Roman" w:cs="Times New Roman"/>
          <w:sz w:val="22"/>
          <w:szCs w:val="22"/>
        </w:rPr>
        <w:t> </w:t>
      </w:r>
      <w:r w:rsidRPr="00B25B00">
        <w:rPr>
          <w:rFonts w:ascii="Times New Roman" w:hAnsi="Times New Roman" w:cs="Times New Roman"/>
          <w:sz w:val="22"/>
          <w:szCs w:val="22"/>
        </w:rPr>
        <w:t>r</w:t>
      </w:r>
      <w:r w:rsidR="009E51AC" w:rsidRPr="00B25B00">
        <w:rPr>
          <w:rFonts w:ascii="Times New Roman" w:hAnsi="Times New Roman" w:cs="Times New Roman"/>
          <w:sz w:val="22"/>
          <w:szCs w:val="22"/>
        </w:rPr>
        <w:t>.</w:t>
      </w:r>
      <w:r w:rsidRPr="00B25B00">
        <w:rPr>
          <w:rFonts w:ascii="Times New Roman" w:hAnsi="Times New Roman" w:cs="Times New Roman"/>
          <w:sz w:val="22"/>
          <w:szCs w:val="22"/>
        </w:rPr>
        <w:t xml:space="preserve"> o pracownikach samorządowych (Dz. U. z</w:t>
      </w:r>
      <w:r w:rsidR="007D12F7" w:rsidRPr="00B25B00">
        <w:rPr>
          <w:rFonts w:ascii="Times New Roman" w:hAnsi="Times New Roman" w:cs="Times New Roman"/>
          <w:sz w:val="22"/>
          <w:szCs w:val="22"/>
        </w:rPr>
        <w:t xml:space="preserve"> </w:t>
      </w:r>
      <w:r w:rsidRPr="00B25B00">
        <w:rPr>
          <w:rFonts w:ascii="Times New Roman" w:hAnsi="Times New Roman" w:cs="Times New Roman"/>
          <w:sz w:val="22"/>
          <w:szCs w:val="22"/>
        </w:rPr>
        <w:t>20</w:t>
      </w:r>
      <w:r w:rsidR="009E51AC" w:rsidRPr="00B25B00">
        <w:rPr>
          <w:rFonts w:ascii="Times New Roman" w:hAnsi="Times New Roman" w:cs="Times New Roman"/>
          <w:sz w:val="22"/>
          <w:szCs w:val="22"/>
        </w:rPr>
        <w:t>2</w:t>
      </w:r>
      <w:r w:rsidR="006B5227" w:rsidRPr="00B25B00">
        <w:rPr>
          <w:rFonts w:ascii="Times New Roman" w:hAnsi="Times New Roman" w:cs="Times New Roman"/>
          <w:sz w:val="22"/>
          <w:szCs w:val="22"/>
        </w:rPr>
        <w:t>4</w:t>
      </w:r>
      <w:r w:rsidRPr="00B25B00">
        <w:rPr>
          <w:rFonts w:ascii="Times New Roman" w:hAnsi="Times New Roman" w:cs="Times New Roman"/>
          <w:sz w:val="22"/>
          <w:szCs w:val="22"/>
        </w:rPr>
        <w:t xml:space="preserve"> r. poz. </w:t>
      </w:r>
      <w:r w:rsidR="006B5227" w:rsidRPr="00B25B00">
        <w:rPr>
          <w:rFonts w:ascii="Times New Roman" w:hAnsi="Times New Roman" w:cs="Times New Roman"/>
          <w:sz w:val="22"/>
          <w:szCs w:val="22"/>
        </w:rPr>
        <w:t>1135),</w:t>
      </w:r>
    </w:p>
    <w:p w14:paraId="39611D52" w14:textId="58E05A77" w:rsidR="006B5227" w:rsidRPr="00B25B00" w:rsidRDefault="006B5227" w:rsidP="00E70160">
      <w:pPr>
        <w:pStyle w:val="Akapitzlist"/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>art. 6 ust. 1 lit. a RODO, tj. na podstawie Pani/Pana zgody</w:t>
      </w:r>
      <w:r w:rsidR="009E51AC" w:rsidRPr="00B25B00">
        <w:rPr>
          <w:rFonts w:ascii="Times New Roman" w:hAnsi="Times New Roman" w:cs="Times New Roman"/>
          <w:sz w:val="22"/>
          <w:szCs w:val="22"/>
        </w:rPr>
        <w:t xml:space="preserve"> –  w przypadku podania danych osobowych, które nie są wymagane przepisami prawa,</w:t>
      </w:r>
    </w:p>
    <w:p w14:paraId="6C27EE1C" w14:textId="77A4BDB9" w:rsidR="00083028" w:rsidRPr="00B25B00" w:rsidRDefault="00B007D5" w:rsidP="00B007D5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>Odbiorcami Pana/i danych osobowych mogą być tylko podmioty uprawnione do odbioru Pana/Pani danych w uzasadnionych przypadkach i na podstawie odpowiednich przepisów prawa oraz inne podmioty, które na podstawie stosownych umów podpisanych z</w:t>
      </w:r>
      <w:r w:rsidR="00F01877" w:rsidRPr="00B25B00">
        <w:rPr>
          <w:rFonts w:ascii="Times New Roman" w:hAnsi="Times New Roman" w:cs="Times New Roman"/>
          <w:sz w:val="22"/>
          <w:szCs w:val="22"/>
        </w:rPr>
        <w:t> </w:t>
      </w:r>
      <w:r w:rsidR="00861C77" w:rsidRPr="00B25B00">
        <w:rPr>
          <w:rFonts w:ascii="Times New Roman" w:hAnsi="Times New Roman" w:cs="Times New Roman"/>
          <w:sz w:val="22"/>
          <w:szCs w:val="22"/>
        </w:rPr>
        <w:t>Administratorem</w:t>
      </w:r>
      <w:r w:rsidRPr="00B25B00">
        <w:rPr>
          <w:rFonts w:ascii="Times New Roman" w:hAnsi="Times New Roman" w:cs="Times New Roman"/>
          <w:sz w:val="22"/>
          <w:szCs w:val="22"/>
        </w:rPr>
        <w:t xml:space="preserve"> przetwarzają dane osobowe, dla których Administratorem jest </w:t>
      </w:r>
      <w:r w:rsidR="00861C77" w:rsidRPr="00B25B00">
        <w:rPr>
          <w:rFonts w:ascii="Times New Roman" w:hAnsi="Times New Roman" w:cs="Times New Roman"/>
          <w:sz w:val="22"/>
          <w:szCs w:val="22"/>
        </w:rPr>
        <w:t>Burmistrz Gminy i Miasta Sokołów Małopolski,</w:t>
      </w:r>
    </w:p>
    <w:p w14:paraId="52E6A1C8" w14:textId="1BFC5D87" w:rsidR="00083028" w:rsidRPr="00B25B00" w:rsidRDefault="00083028" w:rsidP="00B007D5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lastRenderedPageBreak/>
        <w:t>Pani/Pana dane osobowe będą przetwarzane przez okres niezbędny do realizacji celu przetwarzania, oraz przez okres wynikający z</w:t>
      </w:r>
      <w:r w:rsidR="007D12F7" w:rsidRPr="00B25B00">
        <w:rPr>
          <w:rFonts w:ascii="Times New Roman" w:hAnsi="Times New Roman" w:cs="Times New Roman"/>
          <w:sz w:val="22"/>
          <w:szCs w:val="22"/>
        </w:rPr>
        <w:t xml:space="preserve"> </w:t>
      </w:r>
      <w:r w:rsidRPr="00B25B00">
        <w:rPr>
          <w:rFonts w:ascii="Times New Roman" w:hAnsi="Times New Roman" w:cs="Times New Roman"/>
          <w:sz w:val="22"/>
          <w:szCs w:val="22"/>
        </w:rPr>
        <w:t>przepisów w</w:t>
      </w:r>
      <w:r w:rsidR="007D12F7" w:rsidRPr="00B25B00">
        <w:rPr>
          <w:rFonts w:ascii="Times New Roman" w:hAnsi="Times New Roman" w:cs="Times New Roman"/>
          <w:sz w:val="22"/>
          <w:szCs w:val="22"/>
        </w:rPr>
        <w:t xml:space="preserve"> </w:t>
      </w:r>
      <w:r w:rsidRPr="00B25B00">
        <w:rPr>
          <w:rFonts w:ascii="Times New Roman" w:hAnsi="Times New Roman" w:cs="Times New Roman"/>
          <w:sz w:val="22"/>
          <w:szCs w:val="22"/>
        </w:rPr>
        <w:t>sprawie instrukcji kancelaryjnej, jednolitych rzeczowych wykazów akt oraz instrukcji w</w:t>
      </w:r>
      <w:r w:rsidR="007D12F7" w:rsidRPr="00B25B00">
        <w:rPr>
          <w:rFonts w:ascii="Times New Roman" w:hAnsi="Times New Roman" w:cs="Times New Roman"/>
          <w:sz w:val="22"/>
          <w:szCs w:val="22"/>
        </w:rPr>
        <w:t xml:space="preserve"> </w:t>
      </w:r>
      <w:r w:rsidRPr="00B25B00">
        <w:rPr>
          <w:rFonts w:ascii="Times New Roman" w:hAnsi="Times New Roman" w:cs="Times New Roman"/>
          <w:sz w:val="22"/>
          <w:szCs w:val="22"/>
        </w:rPr>
        <w:t>sprawie organizacji i</w:t>
      </w:r>
      <w:r w:rsidR="007D12F7" w:rsidRPr="00B25B00">
        <w:rPr>
          <w:rFonts w:ascii="Times New Roman" w:hAnsi="Times New Roman" w:cs="Times New Roman"/>
          <w:sz w:val="22"/>
          <w:szCs w:val="22"/>
        </w:rPr>
        <w:t xml:space="preserve"> </w:t>
      </w:r>
      <w:r w:rsidRPr="00B25B00">
        <w:rPr>
          <w:rFonts w:ascii="Times New Roman" w:hAnsi="Times New Roman" w:cs="Times New Roman"/>
          <w:sz w:val="22"/>
          <w:szCs w:val="22"/>
        </w:rPr>
        <w:t>zakresu działania archiwów zakładowych.</w:t>
      </w:r>
    </w:p>
    <w:p w14:paraId="74D94800" w14:textId="2ABA0306" w:rsidR="00083028" w:rsidRPr="00B25B00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>Pani/Pana dan</w:t>
      </w:r>
      <w:r w:rsidR="007050E2" w:rsidRPr="00B25B00">
        <w:rPr>
          <w:rFonts w:ascii="Times New Roman" w:hAnsi="Times New Roman" w:cs="Times New Roman"/>
          <w:sz w:val="22"/>
          <w:szCs w:val="22"/>
        </w:rPr>
        <w:t>e</w:t>
      </w:r>
      <w:r w:rsidRPr="00B25B00">
        <w:rPr>
          <w:rFonts w:ascii="Times New Roman" w:hAnsi="Times New Roman" w:cs="Times New Roman"/>
          <w:sz w:val="22"/>
          <w:szCs w:val="22"/>
        </w:rPr>
        <w:t xml:space="preserve"> osobow</w:t>
      </w:r>
      <w:r w:rsidR="007050E2" w:rsidRPr="00B25B00">
        <w:rPr>
          <w:rFonts w:ascii="Times New Roman" w:hAnsi="Times New Roman" w:cs="Times New Roman"/>
          <w:sz w:val="22"/>
          <w:szCs w:val="22"/>
        </w:rPr>
        <w:t>e nie będą przekazywane</w:t>
      </w:r>
      <w:r w:rsidRPr="00B25B00">
        <w:rPr>
          <w:rFonts w:ascii="Times New Roman" w:hAnsi="Times New Roman" w:cs="Times New Roman"/>
          <w:sz w:val="22"/>
          <w:szCs w:val="22"/>
        </w:rPr>
        <w:t xml:space="preserve"> do Państwa trzeciego lub organizacji międzynarodowej.</w:t>
      </w:r>
    </w:p>
    <w:p w14:paraId="4EAC19BE" w14:textId="073827C4" w:rsidR="00083028" w:rsidRPr="00B25B00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>Ma Pani/Pan prawo do:</w:t>
      </w:r>
    </w:p>
    <w:p w14:paraId="3B645DAC" w14:textId="44B4FC93" w:rsidR="00083028" w:rsidRPr="00B25B00" w:rsidRDefault="006B5227" w:rsidP="006B5227">
      <w:pPr>
        <w:pStyle w:val="Akapitzlist"/>
        <w:numPr>
          <w:ilvl w:val="0"/>
          <w:numId w:val="21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>d</w:t>
      </w:r>
      <w:r w:rsidR="00083028" w:rsidRPr="00B25B00">
        <w:rPr>
          <w:rFonts w:ascii="Times New Roman" w:hAnsi="Times New Roman" w:cs="Times New Roman"/>
          <w:sz w:val="22"/>
          <w:szCs w:val="22"/>
        </w:rPr>
        <w:t>ostępu do swoich danych oraz otrzymania ich kopii;</w:t>
      </w:r>
    </w:p>
    <w:p w14:paraId="146A6C8C" w14:textId="77777777" w:rsidR="00083028" w:rsidRPr="00B25B00" w:rsidRDefault="00083028" w:rsidP="006B5227">
      <w:pPr>
        <w:pStyle w:val="Akapitzlist"/>
        <w:numPr>
          <w:ilvl w:val="0"/>
          <w:numId w:val="21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>sprostowania (poprawiania) swoich danych osobowych;</w:t>
      </w:r>
    </w:p>
    <w:p w14:paraId="51D30143" w14:textId="77777777" w:rsidR="00083028" w:rsidRPr="00B25B00" w:rsidRDefault="00083028" w:rsidP="006B5227">
      <w:pPr>
        <w:pStyle w:val="Akapitzlist"/>
        <w:numPr>
          <w:ilvl w:val="0"/>
          <w:numId w:val="21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>ograniczenia przetwarzania danych osobowych.</w:t>
      </w:r>
    </w:p>
    <w:p w14:paraId="26E44F58" w14:textId="0AD0E619" w:rsidR="00083028" w:rsidRPr="00B25B00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>Przysługuje Pani/Panu prawo wniesienia skargi do organu nadzorczego tj. Prezesa Urzędu Ochrony Danych Osobowych w</w:t>
      </w:r>
      <w:r w:rsidR="007D12F7" w:rsidRPr="00B25B00">
        <w:rPr>
          <w:rFonts w:ascii="Times New Roman" w:hAnsi="Times New Roman" w:cs="Times New Roman"/>
          <w:sz w:val="22"/>
          <w:szCs w:val="22"/>
        </w:rPr>
        <w:t xml:space="preserve"> </w:t>
      </w:r>
      <w:r w:rsidRPr="00B25B00">
        <w:rPr>
          <w:rFonts w:ascii="Times New Roman" w:hAnsi="Times New Roman" w:cs="Times New Roman"/>
          <w:sz w:val="22"/>
          <w:szCs w:val="22"/>
        </w:rPr>
        <w:t>przedmiocie naruszenia prawa do ochrony danych osobowych.</w:t>
      </w:r>
    </w:p>
    <w:p w14:paraId="1FC49AF1" w14:textId="5E729DCC" w:rsidR="00083028" w:rsidRPr="00B25B00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>Podanie przez Panią/Pana danych osobowych jest wymogiem ustawowym.</w:t>
      </w:r>
    </w:p>
    <w:p w14:paraId="5478DD53" w14:textId="5B9BDD30" w:rsidR="00083028" w:rsidRPr="00B25B00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>Konsekwencją niepodania danych osobowych będzie brak możliwości wzięcia udziału w konkursie na stanowisko</w:t>
      </w:r>
      <w:r w:rsidR="009E51AC" w:rsidRPr="00B25B00">
        <w:rPr>
          <w:rFonts w:ascii="Times New Roman" w:hAnsi="Times New Roman" w:cs="Times New Roman"/>
          <w:sz w:val="22"/>
          <w:szCs w:val="22"/>
        </w:rPr>
        <w:t>.</w:t>
      </w:r>
    </w:p>
    <w:p w14:paraId="6543E97A" w14:textId="65459EDC" w:rsidR="002A79B1" w:rsidRPr="00B25B00" w:rsidRDefault="002A79B1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>W zakresie danych przetwarzanych na podstawie zgody przysługuje Pani/Panu prawo do jej wycofania, przy czym jej wycofanie nie wpływa na zgodność z prawem przetwarzania, którego dokonano na podstawie zgody przed jej cofnięciem.</w:t>
      </w:r>
    </w:p>
    <w:p w14:paraId="3BCFA7D2" w14:textId="421CC87B" w:rsidR="00083028" w:rsidRPr="00B25B00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>Pani/Pana dane nie będą poddawane zautomatyzowanemu podejmowaniu decyzji, w</w:t>
      </w:r>
      <w:r w:rsidR="00710AF0" w:rsidRPr="00B25B00">
        <w:rPr>
          <w:rFonts w:ascii="Times New Roman" w:hAnsi="Times New Roman" w:cs="Times New Roman"/>
          <w:sz w:val="22"/>
          <w:szCs w:val="22"/>
        </w:rPr>
        <w:t> </w:t>
      </w:r>
      <w:r w:rsidRPr="00B25B00">
        <w:rPr>
          <w:rFonts w:ascii="Times New Roman" w:hAnsi="Times New Roman" w:cs="Times New Roman"/>
          <w:sz w:val="22"/>
          <w:szCs w:val="22"/>
        </w:rPr>
        <w:t>tym</w:t>
      </w:r>
      <w:r w:rsidR="00710AF0" w:rsidRPr="00B25B00">
        <w:rPr>
          <w:rFonts w:ascii="Times New Roman" w:hAnsi="Times New Roman" w:cs="Times New Roman"/>
          <w:sz w:val="22"/>
          <w:szCs w:val="22"/>
        </w:rPr>
        <w:t> </w:t>
      </w:r>
      <w:r w:rsidRPr="00B25B00">
        <w:rPr>
          <w:rFonts w:ascii="Times New Roman" w:hAnsi="Times New Roman" w:cs="Times New Roman"/>
          <w:sz w:val="22"/>
          <w:szCs w:val="22"/>
        </w:rPr>
        <w:t>również profilowaniu.</w:t>
      </w:r>
    </w:p>
    <w:p w14:paraId="286607FF" w14:textId="5090269E" w:rsidR="00083028" w:rsidRPr="00B25B00" w:rsidRDefault="00083028" w:rsidP="00083028">
      <w:p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D4D79E8" w14:textId="06BA08A5" w:rsidR="00083028" w:rsidRPr="00B25B00" w:rsidRDefault="006B5227" w:rsidP="00083028">
      <w:pPr>
        <w:numPr>
          <w:ilvl w:val="0"/>
          <w:numId w:val="14"/>
        </w:numPr>
        <w:tabs>
          <w:tab w:val="clear" w:pos="360"/>
          <w:tab w:val="num" w:pos="720"/>
        </w:tabs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b/>
          <w:bCs/>
          <w:sz w:val="22"/>
          <w:szCs w:val="22"/>
        </w:rPr>
        <w:t>Dodatkowe informacje</w:t>
      </w:r>
      <w:r w:rsidR="00C93D9E" w:rsidRPr="00B25B00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61B0E46F" w14:textId="147927C3" w:rsidR="00175355" w:rsidRPr="00B25B00" w:rsidRDefault="00083028" w:rsidP="001B6590">
      <w:pPr>
        <w:pStyle w:val="Akapitzlist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>Oferty niespełniające wymogów formalnych, niepodpisane, niekompletne</w:t>
      </w:r>
      <w:r w:rsidR="001B6590" w:rsidRPr="00B25B00">
        <w:rPr>
          <w:rFonts w:ascii="Times New Roman" w:hAnsi="Times New Roman" w:cs="Times New Roman"/>
          <w:sz w:val="22"/>
          <w:szCs w:val="22"/>
        </w:rPr>
        <w:t xml:space="preserve"> bądź</w:t>
      </w:r>
      <w:r w:rsidRPr="00B25B00">
        <w:rPr>
          <w:rFonts w:ascii="Times New Roman" w:hAnsi="Times New Roman" w:cs="Times New Roman"/>
          <w:sz w:val="22"/>
          <w:szCs w:val="22"/>
        </w:rPr>
        <w:t xml:space="preserve"> przesłane po</w:t>
      </w:r>
      <w:r w:rsidR="00F01877" w:rsidRPr="00B25B00">
        <w:rPr>
          <w:rFonts w:ascii="Times New Roman" w:hAnsi="Times New Roman" w:cs="Times New Roman"/>
          <w:sz w:val="22"/>
          <w:szCs w:val="22"/>
        </w:rPr>
        <w:t> </w:t>
      </w:r>
      <w:r w:rsidRPr="00B25B00">
        <w:rPr>
          <w:rFonts w:ascii="Times New Roman" w:hAnsi="Times New Roman" w:cs="Times New Roman"/>
          <w:sz w:val="22"/>
          <w:szCs w:val="22"/>
        </w:rPr>
        <w:t>terminie nie będą rozpatrywane.</w:t>
      </w:r>
    </w:p>
    <w:p w14:paraId="310B2449" w14:textId="446D0F77" w:rsidR="00175355" w:rsidRPr="00B25B00" w:rsidRDefault="00175355" w:rsidP="001B6590">
      <w:pPr>
        <w:pStyle w:val="Akapitzlist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>Kandydaci spełniający wymagania formalne zostaną powiadomieni o terminie rozmowy kwalifikacyjnej telefonicznie</w:t>
      </w:r>
      <w:r w:rsidR="00A6402D" w:rsidRPr="00B25B00">
        <w:rPr>
          <w:rFonts w:ascii="Times New Roman" w:hAnsi="Times New Roman" w:cs="Times New Roman"/>
          <w:sz w:val="22"/>
          <w:szCs w:val="22"/>
        </w:rPr>
        <w:t>, mailowo</w:t>
      </w:r>
      <w:r w:rsidRPr="00B25B00">
        <w:rPr>
          <w:rFonts w:ascii="Times New Roman" w:hAnsi="Times New Roman" w:cs="Times New Roman"/>
          <w:sz w:val="22"/>
          <w:szCs w:val="22"/>
        </w:rPr>
        <w:t xml:space="preserve"> lub listownie na numer </w:t>
      </w:r>
      <w:r w:rsidR="00DD07BB" w:rsidRPr="00B25B00">
        <w:rPr>
          <w:rFonts w:ascii="Times New Roman" w:hAnsi="Times New Roman" w:cs="Times New Roman"/>
          <w:sz w:val="22"/>
          <w:szCs w:val="22"/>
        </w:rPr>
        <w:t>telefonu</w:t>
      </w:r>
      <w:r w:rsidR="00A6402D" w:rsidRPr="00B25B00">
        <w:rPr>
          <w:rFonts w:ascii="Times New Roman" w:hAnsi="Times New Roman" w:cs="Times New Roman"/>
          <w:sz w:val="22"/>
          <w:szCs w:val="22"/>
        </w:rPr>
        <w:t xml:space="preserve">, </w:t>
      </w:r>
      <w:r w:rsidRPr="00B25B00">
        <w:rPr>
          <w:rFonts w:ascii="Times New Roman" w:hAnsi="Times New Roman" w:cs="Times New Roman"/>
          <w:sz w:val="22"/>
          <w:szCs w:val="22"/>
        </w:rPr>
        <w:t xml:space="preserve">adres </w:t>
      </w:r>
      <w:r w:rsidR="00A6402D" w:rsidRPr="00B25B00">
        <w:rPr>
          <w:rFonts w:ascii="Times New Roman" w:hAnsi="Times New Roman" w:cs="Times New Roman"/>
          <w:sz w:val="22"/>
          <w:szCs w:val="22"/>
        </w:rPr>
        <w:t xml:space="preserve">elektroniczny bądź adres </w:t>
      </w:r>
      <w:r w:rsidR="00042124" w:rsidRPr="00B25B00">
        <w:rPr>
          <w:rFonts w:ascii="Times New Roman" w:hAnsi="Times New Roman" w:cs="Times New Roman"/>
          <w:sz w:val="22"/>
          <w:szCs w:val="22"/>
        </w:rPr>
        <w:t xml:space="preserve">korespondencyjny </w:t>
      </w:r>
      <w:r w:rsidRPr="00B25B00">
        <w:rPr>
          <w:rFonts w:ascii="Times New Roman" w:hAnsi="Times New Roman" w:cs="Times New Roman"/>
          <w:sz w:val="22"/>
          <w:szCs w:val="22"/>
        </w:rPr>
        <w:t>wskazany w dokumentach aplikacyjnych.</w:t>
      </w:r>
      <w:r w:rsidR="00A6402D" w:rsidRPr="00B25B00">
        <w:rPr>
          <w:rFonts w:ascii="Times New Roman" w:hAnsi="Times New Roman" w:cs="Times New Roman"/>
          <w:sz w:val="22"/>
          <w:szCs w:val="22"/>
        </w:rPr>
        <w:t xml:space="preserve"> W celu </w:t>
      </w:r>
      <w:r w:rsidR="00861C77" w:rsidRPr="00B25B00">
        <w:rPr>
          <w:rFonts w:ascii="Times New Roman" w:hAnsi="Times New Roman" w:cs="Times New Roman"/>
          <w:sz w:val="22"/>
          <w:szCs w:val="22"/>
        </w:rPr>
        <w:t>usprawnienia</w:t>
      </w:r>
      <w:r w:rsidR="00A6402D" w:rsidRPr="00B25B00">
        <w:rPr>
          <w:rFonts w:ascii="Times New Roman" w:hAnsi="Times New Roman" w:cs="Times New Roman"/>
          <w:sz w:val="22"/>
          <w:szCs w:val="22"/>
        </w:rPr>
        <w:t xml:space="preserve"> procedury rekrutacyjnej prosi się </w:t>
      </w:r>
      <w:r w:rsidR="00861C77" w:rsidRPr="00B25B00">
        <w:rPr>
          <w:rFonts w:ascii="Times New Roman" w:hAnsi="Times New Roman" w:cs="Times New Roman"/>
          <w:sz w:val="22"/>
          <w:szCs w:val="22"/>
        </w:rPr>
        <w:t xml:space="preserve">kandydatów </w:t>
      </w:r>
      <w:r w:rsidR="00A6402D" w:rsidRPr="00B25B00">
        <w:rPr>
          <w:rFonts w:ascii="Times New Roman" w:hAnsi="Times New Roman" w:cs="Times New Roman"/>
          <w:sz w:val="22"/>
          <w:szCs w:val="22"/>
        </w:rPr>
        <w:t>o podanie numeru telefonu w dokumentach a</w:t>
      </w:r>
      <w:r w:rsidR="00042124" w:rsidRPr="00B25B00">
        <w:rPr>
          <w:rFonts w:ascii="Times New Roman" w:hAnsi="Times New Roman" w:cs="Times New Roman"/>
          <w:sz w:val="22"/>
          <w:szCs w:val="22"/>
        </w:rPr>
        <w:t>p</w:t>
      </w:r>
      <w:r w:rsidR="00A6402D" w:rsidRPr="00B25B00">
        <w:rPr>
          <w:rFonts w:ascii="Times New Roman" w:hAnsi="Times New Roman" w:cs="Times New Roman"/>
          <w:sz w:val="22"/>
          <w:szCs w:val="22"/>
        </w:rPr>
        <w:t>likacyjnych.</w:t>
      </w:r>
    </w:p>
    <w:p w14:paraId="5D8CCEBE" w14:textId="19234324" w:rsidR="00175355" w:rsidRPr="00B25B00" w:rsidRDefault="00175355" w:rsidP="00175355">
      <w:pPr>
        <w:pStyle w:val="Akapitzlist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>Informacja o wyniku naboru będzie umieszczona na stronie internetowej Biuletynu Informacji Publicznej oraz tablicy informacyjnej w siedzibie Urzędu Gminy i Miasta w Sokołowie Małopolskim.</w:t>
      </w:r>
    </w:p>
    <w:p w14:paraId="5A5962CB" w14:textId="34093514" w:rsidR="00083028" w:rsidRPr="00B25B00" w:rsidRDefault="00175355" w:rsidP="001B6590">
      <w:pPr>
        <w:pStyle w:val="Akapitzlist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5B00">
        <w:rPr>
          <w:rFonts w:ascii="Times New Roman" w:hAnsi="Times New Roman" w:cs="Times New Roman"/>
          <w:sz w:val="22"/>
          <w:szCs w:val="22"/>
        </w:rPr>
        <w:t>Dokumenty aplikacyjne kandydatów, którzy nie zostaną zatrudnieni na przedmiotowym stanowisku mogą zostać odebrane osobiście przez kandydata po zakończeniu procedury konkursowej lub</w:t>
      </w:r>
      <w:r w:rsidR="00C14457" w:rsidRPr="00B25B00">
        <w:rPr>
          <w:rFonts w:ascii="Times New Roman" w:hAnsi="Times New Roman" w:cs="Times New Roman"/>
          <w:sz w:val="22"/>
          <w:szCs w:val="22"/>
        </w:rPr>
        <w:t> </w:t>
      </w:r>
      <w:r w:rsidRPr="00B25B00">
        <w:rPr>
          <w:rFonts w:ascii="Times New Roman" w:hAnsi="Times New Roman" w:cs="Times New Roman"/>
          <w:sz w:val="22"/>
          <w:szCs w:val="22"/>
        </w:rPr>
        <w:t>na</w:t>
      </w:r>
      <w:r w:rsidR="00F01877" w:rsidRPr="00B25B00">
        <w:rPr>
          <w:rFonts w:ascii="Times New Roman" w:hAnsi="Times New Roman" w:cs="Times New Roman"/>
          <w:sz w:val="22"/>
          <w:szCs w:val="22"/>
        </w:rPr>
        <w:t> </w:t>
      </w:r>
      <w:r w:rsidRPr="00B25B00">
        <w:rPr>
          <w:rFonts w:ascii="Times New Roman" w:hAnsi="Times New Roman" w:cs="Times New Roman"/>
          <w:sz w:val="22"/>
          <w:szCs w:val="22"/>
        </w:rPr>
        <w:t>wniosek kandydata mogą zostać odesłane na adres wskazany w</w:t>
      </w:r>
      <w:r w:rsidR="00F3261A" w:rsidRPr="00B25B00">
        <w:rPr>
          <w:rFonts w:ascii="Times New Roman" w:hAnsi="Times New Roman" w:cs="Times New Roman"/>
          <w:sz w:val="22"/>
          <w:szCs w:val="22"/>
        </w:rPr>
        <w:t xml:space="preserve"> </w:t>
      </w:r>
      <w:r w:rsidRPr="00B25B00">
        <w:rPr>
          <w:rFonts w:ascii="Times New Roman" w:hAnsi="Times New Roman" w:cs="Times New Roman"/>
          <w:sz w:val="22"/>
          <w:szCs w:val="22"/>
        </w:rPr>
        <w:t>dokumentacji aplikacyjnej. W przypadku nieodebrania przez kandydatów dokumentów aplikacyjnych zostaną one zniszczone po upływie 3 miesięcy od dnia zakończenia procedury konkursowej. Również w</w:t>
      </w:r>
      <w:r w:rsidR="00CC5AA7" w:rsidRPr="00B25B00">
        <w:rPr>
          <w:rFonts w:ascii="Times New Roman" w:hAnsi="Times New Roman" w:cs="Times New Roman"/>
          <w:sz w:val="22"/>
          <w:szCs w:val="22"/>
        </w:rPr>
        <w:t xml:space="preserve"> </w:t>
      </w:r>
      <w:r w:rsidRPr="00B25B00">
        <w:rPr>
          <w:rFonts w:ascii="Times New Roman" w:hAnsi="Times New Roman" w:cs="Times New Roman"/>
          <w:sz w:val="22"/>
          <w:szCs w:val="22"/>
        </w:rPr>
        <w:t>przypadku unieważnienia lub nierozstrzygnięcia konkursu dokumenty aplikacyjne wszystkich kandydatów podlegają zasadom wskazanym w powyższym opisie.</w:t>
      </w:r>
    </w:p>
    <w:p w14:paraId="3053573D" w14:textId="77777777" w:rsidR="0074316A" w:rsidRPr="00B25B00" w:rsidRDefault="0074316A" w:rsidP="006B5227">
      <w:pPr>
        <w:pStyle w:val="Akapitzlist"/>
        <w:spacing w:after="0" w:line="312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sectPr w:rsidR="0074316A" w:rsidRPr="00B25B00" w:rsidSect="0022246E"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477F0" w14:textId="77777777" w:rsidR="000C70B9" w:rsidRDefault="000C70B9" w:rsidP="00775A20">
      <w:pPr>
        <w:spacing w:after="0" w:line="240" w:lineRule="auto"/>
      </w:pPr>
      <w:r>
        <w:separator/>
      </w:r>
    </w:p>
  </w:endnote>
  <w:endnote w:type="continuationSeparator" w:id="0">
    <w:p w14:paraId="32A99669" w14:textId="77777777" w:rsidR="000C70B9" w:rsidRDefault="000C70B9" w:rsidP="00775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A7AF1" w14:textId="77777777" w:rsidR="000C70B9" w:rsidRDefault="000C70B9" w:rsidP="00775A20">
      <w:pPr>
        <w:spacing w:after="0" w:line="240" w:lineRule="auto"/>
      </w:pPr>
      <w:r>
        <w:separator/>
      </w:r>
    </w:p>
  </w:footnote>
  <w:footnote w:type="continuationSeparator" w:id="0">
    <w:p w14:paraId="1B690A78" w14:textId="77777777" w:rsidR="000C70B9" w:rsidRDefault="000C70B9" w:rsidP="00775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2248"/>
    <w:multiLevelType w:val="multilevel"/>
    <w:tmpl w:val="AD647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758EF"/>
    <w:multiLevelType w:val="multilevel"/>
    <w:tmpl w:val="16BED23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F9B50AA"/>
    <w:multiLevelType w:val="multilevel"/>
    <w:tmpl w:val="CACC6BB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745643C"/>
    <w:multiLevelType w:val="multilevel"/>
    <w:tmpl w:val="3C726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8BC2B93"/>
    <w:multiLevelType w:val="multilevel"/>
    <w:tmpl w:val="0936C5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9D24FA2"/>
    <w:multiLevelType w:val="multilevel"/>
    <w:tmpl w:val="910C0F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6771E6"/>
    <w:multiLevelType w:val="multilevel"/>
    <w:tmpl w:val="AE66FA4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D685718"/>
    <w:multiLevelType w:val="hybridMultilevel"/>
    <w:tmpl w:val="F04632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A73643"/>
    <w:multiLevelType w:val="hybridMultilevel"/>
    <w:tmpl w:val="C4708D4C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29A7A3C"/>
    <w:multiLevelType w:val="hybridMultilevel"/>
    <w:tmpl w:val="34C8378E"/>
    <w:lvl w:ilvl="0" w:tplc="136C82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5C0056"/>
    <w:multiLevelType w:val="singleLevel"/>
    <w:tmpl w:val="4FC6BD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</w:abstractNum>
  <w:abstractNum w:abstractNumId="11" w15:restartNumberingAfterBreak="0">
    <w:nsid w:val="33FD3E52"/>
    <w:multiLevelType w:val="multilevel"/>
    <w:tmpl w:val="5E66D9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7161755"/>
    <w:multiLevelType w:val="hybridMultilevel"/>
    <w:tmpl w:val="97D08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15231"/>
    <w:multiLevelType w:val="hybridMultilevel"/>
    <w:tmpl w:val="B65EDEFE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D90285"/>
    <w:multiLevelType w:val="multilevel"/>
    <w:tmpl w:val="D0A27F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192F77"/>
    <w:multiLevelType w:val="hybridMultilevel"/>
    <w:tmpl w:val="E9C6DF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76220"/>
    <w:multiLevelType w:val="hybridMultilevel"/>
    <w:tmpl w:val="74488F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E6117"/>
    <w:multiLevelType w:val="hybridMultilevel"/>
    <w:tmpl w:val="0EC05978"/>
    <w:lvl w:ilvl="0" w:tplc="136C82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170DC9"/>
    <w:multiLevelType w:val="multilevel"/>
    <w:tmpl w:val="8DDA8A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510278A7"/>
    <w:multiLevelType w:val="multilevel"/>
    <w:tmpl w:val="CE8A0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84591F"/>
    <w:multiLevelType w:val="hybridMultilevel"/>
    <w:tmpl w:val="9D38DDD8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1" w15:restartNumberingAfterBreak="0">
    <w:nsid w:val="6465473A"/>
    <w:multiLevelType w:val="hybridMultilevel"/>
    <w:tmpl w:val="8F82153E"/>
    <w:lvl w:ilvl="0" w:tplc="136C822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65843EA1"/>
    <w:multiLevelType w:val="hybridMultilevel"/>
    <w:tmpl w:val="B9A2FCAC"/>
    <w:lvl w:ilvl="0" w:tplc="E4BCBC5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AE4F3A"/>
    <w:multiLevelType w:val="hybridMultilevel"/>
    <w:tmpl w:val="3F4A7E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68A"/>
    <w:multiLevelType w:val="hybridMultilevel"/>
    <w:tmpl w:val="A3184E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0C2C07"/>
    <w:multiLevelType w:val="hybridMultilevel"/>
    <w:tmpl w:val="9AD44DCC"/>
    <w:lvl w:ilvl="0" w:tplc="136C82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9D7686"/>
    <w:multiLevelType w:val="multilevel"/>
    <w:tmpl w:val="B4AE1C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8B3709"/>
    <w:multiLevelType w:val="hybridMultilevel"/>
    <w:tmpl w:val="03A8A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A54BE"/>
    <w:multiLevelType w:val="multilevel"/>
    <w:tmpl w:val="70562CA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7ECC3D91"/>
    <w:multiLevelType w:val="multilevel"/>
    <w:tmpl w:val="3BA2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9250678">
    <w:abstractNumId w:val="3"/>
  </w:num>
  <w:num w:numId="2" w16cid:durableId="1572933947">
    <w:abstractNumId w:val="14"/>
  </w:num>
  <w:num w:numId="3" w16cid:durableId="1699429415">
    <w:abstractNumId w:val="18"/>
  </w:num>
  <w:num w:numId="4" w16cid:durableId="1144353359">
    <w:abstractNumId w:val="26"/>
  </w:num>
  <w:num w:numId="5" w16cid:durableId="1597983627">
    <w:abstractNumId w:val="4"/>
  </w:num>
  <w:num w:numId="6" w16cid:durableId="963002114">
    <w:abstractNumId w:val="11"/>
  </w:num>
  <w:num w:numId="7" w16cid:durableId="702250372">
    <w:abstractNumId w:val="29"/>
  </w:num>
  <w:num w:numId="8" w16cid:durableId="477916324">
    <w:abstractNumId w:val="28"/>
  </w:num>
  <w:num w:numId="9" w16cid:durableId="1238248562">
    <w:abstractNumId w:val="5"/>
  </w:num>
  <w:num w:numId="10" w16cid:durableId="183524100">
    <w:abstractNumId w:val="19"/>
  </w:num>
  <w:num w:numId="11" w16cid:durableId="2022580489">
    <w:abstractNumId w:val="1"/>
  </w:num>
  <w:num w:numId="12" w16cid:durableId="402070342">
    <w:abstractNumId w:val="2"/>
  </w:num>
  <w:num w:numId="13" w16cid:durableId="1124275852">
    <w:abstractNumId w:val="0"/>
  </w:num>
  <w:num w:numId="14" w16cid:durableId="91974419">
    <w:abstractNumId w:val="6"/>
  </w:num>
  <w:num w:numId="15" w16cid:durableId="1837569226">
    <w:abstractNumId w:val="15"/>
  </w:num>
  <w:num w:numId="16" w16cid:durableId="1237085607">
    <w:abstractNumId w:val="27"/>
  </w:num>
  <w:num w:numId="17" w16cid:durableId="678312535">
    <w:abstractNumId w:val="22"/>
  </w:num>
  <w:num w:numId="18" w16cid:durableId="1795979908">
    <w:abstractNumId w:val="23"/>
  </w:num>
  <w:num w:numId="19" w16cid:durableId="1559852705">
    <w:abstractNumId w:val="16"/>
  </w:num>
  <w:num w:numId="20" w16cid:durableId="541135775">
    <w:abstractNumId w:val="24"/>
  </w:num>
  <w:num w:numId="21" w16cid:durableId="1073116675">
    <w:abstractNumId w:val="9"/>
  </w:num>
  <w:num w:numId="22" w16cid:durableId="492333804">
    <w:abstractNumId w:val="12"/>
  </w:num>
  <w:num w:numId="23" w16cid:durableId="547302040">
    <w:abstractNumId w:val="17"/>
  </w:num>
  <w:num w:numId="24" w16cid:durableId="181014623">
    <w:abstractNumId w:val="10"/>
  </w:num>
  <w:num w:numId="25" w16cid:durableId="1486894128">
    <w:abstractNumId w:val="20"/>
  </w:num>
  <w:num w:numId="26" w16cid:durableId="791826119">
    <w:abstractNumId w:val="25"/>
  </w:num>
  <w:num w:numId="27" w16cid:durableId="1741173218">
    <w:abstractNumId w:val="7"/>
  </w:num>
  <w:num w:numId="28" w16cid:durableId="134299486">
    <w:abstractNumId w:val="13"/>
  </w:num>
  <w:num w:numId="29" w16cid:durableId="679894690">
    <w:abstractNumId w:val="8"/>
  </w:num>
  <w:num w:numId="30" w16cid:durableId="195567016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A20"/>
    <w:rsid w:val="000045D1"/>
    <w:rsid w:val="00023D09"/>
    <w:rsid w:val="00042124"/>
    <w:rsid w:val="00083028"/>
    <w:rsid w:val="000A62F6"/>
    <w:rsid w:val="000C70B9"/>
    <w:rsid w:val="00143999"/>
    <w:rsid w:val="00175355"/>
    <w:rsid w:val="001926BB"/>
    <w:rsid w:val="001B6590"/>
    <w:rsid w:val="001B7453"/>
    <w:rsid w:val="001F0157"/>
    <w:rsid w:val="001F465E"/>
    <w:rsid w:val="0022246E"/>
    <w:rsid w:val="00235D4C"/>
    <w:rsid w:val="0027290D"/>
    <w:rsid w:val="002A13FD"/>
    <w:rsid w:val="002A79B1"/>
    <w:rsid w:val="002C23DD"/>
    <w:rsid w:val="002C268C"/>
    <w:rsid w:val="002E310F"/>
    <w:rsid w:val="002F52C7"/>
    <w:rsid w:val="00327C0E"/>
    <w:rsid w:val="00335AA7"/>
    <w:rsid w:val="003511BD"/>
    <w:rsid w:val="0035154C"/>
    <w:rsid w:val="00381193"/>
    <w:rsid w:val="003B6372"/>
    <w:rsid w:val="003E2F10"/>
    <w:rsid w:val="00411FAE"/>
    <w:rsid w:val="0041598D"/>
    <w:rsid w:val="00422B47"/>
    <w:rsid w:val="00455328"/>
    <w:rsid w:val="004C4D3E"/>
    <w:rsid w:val="004F03C2"/>
    <w:rsid w:val="00542B4B"/>
    <w:rsid w:val="0055694D"/>
    <w:rsid w:val="005705A3"/>
    <w:rsid w:val="005A758F"/>
    <w:rsid w:val="005B52C3"/>
    <w:rsid w:val="005C17FA"/>
    <w:rsid w:val="005C1D2E"/>
    <w:rsid w:val="005D67C9"/>
    <w:rsid w:val="005D7989"/>
    <w:rsid w:val="005E09DB"/>
    <w:rsid w:val="00622363"/>
    <w:rsid w:val="00651BE3"/>
    <w:rsid w:val="00651D05"/>
    <w:rsid w:val="00687703"/>
    <w:rsid w:val="006B5227"/>
    <w:rsid w:val="006C6016"/>
    <w:rsid w:val="006F36F4"/>
    <w:rsid w:val="00703376"/>
    <w:rsid w:val="007050E2"/>
    <w:rsid w:val="007079E4"/>
    <w:rsid w:val="00710AF0"/>
    <w:rsid w:val="0074316A"/>
    <w:rsid w:val="0076765A"/>
    <w:rsid w:val="00775A20"/>
    <w:rsid w:val="00782420"/>
    <w:rsid w:val="007A40C8"/>
    <w:rsid w:val="007D12F7"/>
    <w:rsid w:val="008305E8"/>
    <w:rsid w:val="00843411"/>
    <w:rsid w:val="00861C77"/>
    <w:rsid w:val="00875FA3"/>
    <w:rsid w:val="00884479"/>
    <w:rsid w:val="008A0C91"/>
    <w:rsid w:val="008C7463"/>
    <w:rsid w:val="008F5EF8"/>
    <w:rsid w:val="009049A3"/>
    <w:rsid w:val="00925965"/>
    <w:rsid w:val="00931F63"/>
    <w:rsid w:val="00952EDA"/>
    <w:rsid w:val="00956E65"/>
    <w:rsid w:val="00987803"/>
    <w:rsid w:val="009E51AC"/>
    <w:rsid w:val="00A56E06"/>
    <w:rsid w:val="00A6402D"/>
    <w:rsid w:val="00A8368E"/>
    <w:rsid w:val="00B007D5"/>
    <w:rsid w:val="00B141C2"/>
    <w:rsid w:val="00B17985"/>
    <w:rsid w:val="00B25B00"/>
    <w:rsid w:val="00B626A3"/>
    <w:rsid w:val="00B70343"/>
    <w:rsid w:val="00C14457"/>
    <w:rsid w:val="00C31AA3"/>
    <w:rsid w:val="00C415BD"/>
    <w:rsid w:val="00C63E1C"/>
    <w:rsid w:val="00C81690"/>
    <w:rsid w:val="00C93393"/>
    <w:rsid w:val="00C93D9E"/>
    <w:rsid w:val="00C97E36"/>
    <w:rsid w:val="00CB54E8"/>
    <w:rsid w:val="00CC5AA7"/>
    <w:rsid w:val="00CD2295"/>
    <w:rsid w:val="00CF3A5C"/>
    <w:rsid w:val="00D22DF3"/>
    <w:rsid w:val="00D70D60"/>
    <w:rsid w:val="00D84D85"/>
    <w:rsid w:val="00D854F2"/>
    <w:rsid w:val="00D926D8"/>
    <w:rsid w:val="00DD07BB"/>
    <w:rsid w:val="00DE6922"/>
    <w:rsid w:val="00DF0A5C"/>
    <w:rsid w:val="00E17BF0"/>
    <w:rsid w:val="00E47EBF"/>
    <w:rsid w:val="00E630F0"/>
    <w:rsid w:val="00E66FA1"/>
    <w:rsid w:val="00EA1430"/>
    <w:rsid w:val="00F01877"/>
    <w:rsid w:val="00F3261A"/>
    <w:rsid w:val="00F92F03"/>
    <w:rsid w:val="00FD344C"/>
    <w:rsid w:val="00FD585A"/>
    <w:rsid w:val="00FD75D3"/>
    <w:rsid w:val="00FE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2065B"/>
  <w15:chartTrackingRefBased/>
  <w15:docId w15:val="{0726A9F0-F01E-4F63-B0B8-480917EC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5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5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5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5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5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5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5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5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A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A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5A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5A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5A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5A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5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5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5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5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5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5A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5A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5A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5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5A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5A2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75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5A20"/>
  </w:style>
  <w:style w:type="paragraph" w:styleId="Stopka">
    <w:name w:val="footer"/>
    <w:basedOn w:val="Normalny"/>
    <w:link w:val="StopkaZnak"/>
    <w:uiPriority w:val="99"/>
    <w:unhideWhenUsed/>
    <w:rsid w:val="00775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5A20"/>
  </w:style>
  <w:style w:type="character" w:styleId="Hipercze">
    <w:name w:val="Hyperlink"/>
    <w:basedOn w:val="Domylnaczcionkaakapitu"/>
    <w:uiPriority w:val="99"/>
    <w:unhideWhenUsed/>
    <w:rsid w:val="00651B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1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o@e-sokolow-ml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1367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Kroczek</dc:creator>
  <cp:keywords/>
  <dc:description/>
  <cp:lastModifiedBy>Monika Jodłowska</cp:lastModifiedBy>
  <cp:revision>10</cp:revision>
  <cp:lastPrinted>2025-10-02T06:50:00Z</cp:lastPrinted>
  <dcterms:created xsi:type="dcterms:W3CDTF">2025-09-18T09:35:00Z</dcterms:created>
  <dcterms:modified xsi:type="dcterms:W3CDTF">2025-10-02T07:04:00Z</dcterms:modified>
</cp:coreProperties>
</file>