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E8" w:rsidRDefault="00B450E8" w:rsidP="00B450E8">
      <w:pPr>
        <w:pStyle w:val="Tekstpodstawowy"/>
        <w:spacing w:before="62" w:line="272" w:lineRule="exact"/>
        <w:ind w:left="5109"/>
        <w:rPr>
          <w:sz w:val="20"/>
          <w:szCs w:val="20"/>
        </w:rPr>
      </w:pP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  <w:t>Sokołów</w:t>
      </w:r>
      <w:r>
        <w:rPr>
          <w:spacing w:val="4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Małopolski,</w:t>
      </w:r>
      <w:r>
        <w:rPr>
          <w:spacing w:val="5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23.05.2025</w:t>
      </w:r>
      <w:r>
        <w:rPr>
          <w:spacing w:val="4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roku</w:t>
      </w:r>
    </w:p>
    <w:p w:rsidR="00B450E8" w:rsidRDefault="00B450E8" w:rsidP="00B450E8">
      <w:pPr>
        <w:pStyle w:val="Tekstpodstawowy"/>
        <w:spacing w:line="272" w:lineRule="exact"/>
        <w:ind w:left="476"/>
        <w:rPr>
          <w:sz w:val="20"/>
          <w:szCs w:val="20"/>
        </w:rPr>
      </w:pPr>
      <w:r>
        <w:rPr>
          <w:sz w:val="20"/>
          <w:szCs w:val="20"/>
        </w:rPr>
        <w:t>RG.271.26.2025.JSZ</w:t>
      </w:r>
    </w:p>
    <w:p w:rsidR="00B450E8" w:rsidRDefault="00B450E8" w:rsidP="00B450E8">
      <w:pPr>
        <w:pStyle w:val="Tekstpodstawowy"/>
        <w:rPr>
          <w:sz w:val="20"/>
          <w:szCs w:val="20"/>
        </w:rPr>
      </w:pPr>
    </w:p>
    <w:p w:rsidR="00B450E8" w:rsidRDefault="00B450E8" w:rsidP="00B450E8">
      <w:pPr>
        <w:pStyle w:val="Tekstpodstawowy"/>
        <w:rPr>
          <w:sz w:val="20"/>
          <w:szCs w:val="20"/>
        </w:rPr>
      </w:pPr>
    </w:p>
    <w:p w:rsidR="00B450E8" w:rsidRDefault="00B450E8" w:rsidP="00B450E8">
      <w:pPr>
        <w:pStyle w:val="Tytu"/>
        <w:rPr>
          <w:sz w:val="20"/>
          <w:szCs w:val="20"/>
        </w:rPr>
      </w:pPr>
      <w:r>
        <w:rPr>
          <w:w w:val="95"/>
          <w:sz w:val="20"/>
          <w:szCs w:val="20"/>
        </w:rPr>
        <w:t xml:space="preserve">Informacja o wyborze najkorzystniejszej oferty </w:t>
      </w:r>
    </w:p>
    <w:p w:rsidR="00B450E8" w:rsidRDefault="00B450E8" w:rsidP="00B450E8">
      <w:pPr>
        <w:pStyle w:val="Tekstpodstawowy"/>
        <w:rPr>
          <w:b/>
          <w:sz w:val="20"/>
          <w:szCs w:val="20"/>
        </w:rPr>
      </w:pPr>
    </w:p>
    <w:p w:rsidR="00B450E8" w:rsidRDefault="00B450E8" w:rsidP="00B450E8">
      <w:pPr>
        <w:spacing w:before="210" w:line="232" w:lineRule="auto"/>
        <w:ind w:left="116" w:right="11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Dotyczy postępowania: pn.: </w:t>
      </w:r>
      <w:r>
        <w:rPr>
          <w:b/>
          <w:sz w:val="20"/>
          <w:szCs w:val="20"/>
        </w:rPr>
        <w:t xml:space="preserve">Doposażenie placu zabaw w Nienadówce Górnej na dz. o nr </w:t>
      </w:r>
      <w:proofErr w:type="spellStart"/>
      <w:r>
        <w:rPr>
          <w:b/>
          <w:sz w:val="20"/>
          <w:szCs w:val="20"/>
        </w:rPr>
        <w:t>ewid</w:t>
      </w:r>
      <w:proofErr w:type="spellEnd"/>
      <w:r>
        <w:rPr>
          <w:b/>
          <w:sz w:val="20"/>
          <w:szCs w:val="20"/>
        </w:rPr>
        <w:t>. 796.</w:t>
      </w:r>
    </w:p>
    <w:p w:rsidR="00B450E8" w:rsidRDefault="00B450E8" w:rsidP="00B450E8">
      <w:pPr>
        <w:pStyle w:val="Tekstpodstawowy"/>
        <w:rPr>
          <w:b/>
          <w:sz w:val="20"/>
          <w:szCs w:val="20"/>
        </w:rPr>
      </w:pPr>
    </w:p>
    <w:p w:rsidR="00B450E8" w:rsidRDefault="00B450E8" w:rsidP="00B450E8">
      <w:pPr>
        <w:pStyle w:val="Tekstpodstawowy"/>
        <w:spacing w:before="10"/>
        <w:rPr>
          <w:b/>
          <w:sz w:val="20"/>
          <w:szCs w:val="20"/>
        </w:rPr>
      </w:pPr>
    </w:p>
    <w:tbl>
      <w:tblPr>
        <w:tblStyle w:val="TableNormal"/>
        <w:tblW w:w="0" w:type="dxa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181"/>
        <w:gridCol w:w="4037"/>
      </w:tblGrid>
      <w:tr w:rsidR="00B450E8" w:rsidTr="00B450E8">
        <w:trPr>
          <w:trHeight w:val="43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Lp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left="53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Nazwa</w:t>
            </w:r>
            <w:proofErr w:type="spellEnd"/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adres</w:t>
            </w:r>
            <w:proofErr w:type="spellEnd"/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oferenta</w:t>
            </w:r>
            <w:proofErr w:type="spellEnd"/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spacing w:before="3" w:line="280" w:lineRule="exact"/>
              <w:ind w:left="141" w:right="127" w:hanging="4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Cena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brutto</w:t>
            </w:r>
            <w:proofErr w:type="spellEnd"/>
          </w:p>
        </w:tc>
      </w:tr>
      <w:tr w:rsidR="00B450E8" w:rsidTr="00B450E8">
        <w:trPr>
          <w:trHeight w:val="33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spacing w:line="272" w:lineRule="exact"/>
              <w:ind w:left="1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HAPT </w:t>
            </w:r>
            <w:proofErr w:type="spellStart"/>
            <w:r>
              <w:rPr>
                <w:sz w:val="20"/>
                <w:szCs w:val="20"/>
              </w:rPr>
              <w:t>Jarosław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Telega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Gorliczyńska</w:t>
            </w:r>
            <w:proofErr w:type="spellEnd"/>
            <w:r>
              <w:rPr>
                <w:sz w:val="20"/>
                <w:szCs w:val="20"/>
              </w:rPr>
              <w:t xml:space="preserve"> 129, 37-200 </w:t>
            </w:r>
            <w:proofErr w:type="spellStart"/>
            <w:r>
              <w:rPr>
                <w:sz w:val="20"/>
                <w:szCs w:val="20"/>
              </w:rPr>
              <w:t>Przeworsk</w:t>
            </w:r>
            <w:proofErr w:type="spellEnd"/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49 200,00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B450E8" w:rsidTr="00B450E8">
        <w:trPr>
          <w:trHeight w:val="4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Simba G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roup Sp. Z </w:t>
            </w:r>
            <w:proofErr w:type="spellStart"/>
            <w:r>
              <w:rPr>
                <w:sz w:val="20"/>
                <w:szCs w:val="20"/>
              </w:rPr>
              <w:t>o.o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ul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Zimna</w:t>
            </w:r>
            <w:proofErr w:type="spellEnd"/>
            <w:r>
              <w:rPr>
                <w:sz w:val="20"/>
                <w:szCs w:val="20"/>
              </w:rPr>
              <w:t xml:space="preserve"> 15, 20-204 Lublin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22 619,70zł</w:t>
            </w:r>
          </w:p>
        </w:tc>
      </w:tr>
      <w:tr w:rsidR="00B450E8" w:rsidTr="00B450E8">
        <w:trPr>
          <w:trHeight w:val="4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Happy </w:t>
            </w:r>
            <w:proofErr w:type="spellStart"/>
            <w:r>
              <w:rPr>
                <w:b/>
                <w:sz w:val="20"/>
                <w:szCs w:val="20"/>
              </w:rPr>
              <w:t>s.c.</w:t>
            </w:r>
            <w:proofErr w:type="spellEnd"/>
            <w:r>
              <w:rPr>
                <w:b/>
                <w:sz w:val="20"/>
                <w:szCs w:val="20"/>
              </w:rPr>
              <w:t xml:space="preserve"> R. </w:t>
            </w:r>
            <w:proofErr w:type="spellStart"/>
            <w:r>
              <w:rPr>
                <w:b/>
                <w:sz w:val="20"/>
                <w:szCs w:val="20"/>
              </w:rPr>
              <w:t>Kołacki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Ł.Cyran</w:t>
            </w:r>
            <w:proofErr w:type="spellEnd"/>
            <w:r>
              <w:rPr>
                <w:b/>
                <w:sz w:val="20"/>
                <w:szCs w:val="20"/>
              </w:rPr>
              <w:t xml:space="preserve">, A. </w:t>
            </w:r>
            <w:proofErr w:type="spellStart"/>
            <w:r>
              <w:rPr>
                <w:b/>
                <w:sz w:val="20"/>
                <w:szCs w:val="20"/>
              </w:rPr>
              <w:t>Czyran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Dys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ul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Ogrodowa</w:t>
            </w:r>
            <w:proofErr w:type="spellEnd"/>
            <w:r>
              <w:rPr>
                <w:b/>
                <w:sz w:val="20"/>
                <w:szCs w:val="20"/>
              </w:rPr>
              <w:t xml:space="preserve"> 31, 21-003  </w:t>
            </w:r>
            <w:proofErr w:type="spellStart"/>
            <w:r>
              <w:rPr>
                <w:b/>
                <w:sz w:val="20"/>
                <w:szCs w:val="20"/>
              </w:rPr>
              <w:t>Ciecierzyn</w:t>
            </w:r>
            <w:proofErr w:type="spellEnd"/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27 183,00 </w:t>
            </w:r>
            <w:proofErr w:type="spellStart"/>
            <w:r>
              <w:rPr>
                <w:b/>
                <w:sz w:val="20"/>
                <w:szCs w:val="20"/>
              </w:rPr>
              <w:t>zł</w:t>
            </w:r>
            <w:proofErr w:type="spellEnd"/>
          </w:p>
        </w:tc>
      </w:tr>
      <w:tr w:rsidR="00B450E8" w:rsidTr="00B450E8">
        <w:trPr>
          <w:trHeight w:val="4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spacing w:line="272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Grupa</w:t>
            </w:r>
            <w:proofErr w:type="spellEnd"/>
            <w:r>
              <w:rPr>
                <w:sz w:val="20"/>
                <w:szCs w:val="20"/>
              </w:rPr>
              <w:t xml:space="preserve"> EPX </w:t>
            </w:r>
            <w:proofErr w:type="spellStart"/>
            <w:r>
              <w:rPr>
                <w:sz w:val="20"/>
                <w:szCs w:val="20"/>
              </w:rPr>
              <w:t>Paweł</w:t>
            </w:r>
            <w:proofErr w:type="spellEnd"/>
            <w:r>
              <w:rPr>
                <w:sz w:val="20"/>
                <w:szCs w:val="20"/>
              </w:rPr>
              <w:t xml:space="preserve"> Matera, </w:t>
            </w:r>
            <w:proofErr w:type="spellStart"/>
            <w:r>
              <w:rPr>
                <w:sz w:val="20"/>
                <w:szCs w:val="20"/>
              </w:rPr>
              <w:t>Pustków</w:t>
            </w:r>
            <w:proofErr w:type="spellEnd"/>
            <w:r>
              <w:rPr>
                <w:sz w:val="20"/>
                <w:szCs w:val="20"/>
              </w:rPr>
              <w:t xml:space="preserve"> 288, 39-205 </w:t>
            </w:r>
            <w:proofErr w:type="spellStart"/>
            <w:r>
              <w:rPr>
                <w:sz w:val="20"/>
                <w:szCs w:val="20"/>
              </w:rPr>
              <w:t>Pustków</w:t>
            </w:r>
            <w:proofErr w:type="spellEnd"/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32 800,00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B450E8" w:rsidTr="00B450E8">
        <w:trPr>
          <w:trHeight w:val="4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spacing w:line="27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CROQUET SP. Z O.O., </w:t>
            </w:r>
            <w:proofErr w:type="spellStart"/>
            <w:r>
              <w:rPr>
                <w:sz w:val="20"/>
                <w:szCs w:val="20"/>
              </w:rPr>
              <w:t>Szczodre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Trzebnicka</w:t>
            </w:r>
            <w:proofErr w:type="spellEnd"/>
            <w:r>
              <w:rPr>
                <w:sz w:val="20"/>
                <w:szCs w:val="20"/>
              </w:rPr>
              <w:t xml:space="preserve"> 81, 55-095 </w:t>
            </w:r>
            <w:proofErr w:type="spellStart"/>
            <w:r>
              <w:rPr>
                <w:sz w:val="20"/>
                <w:szCs w:val="20"/>
              </w:rPr>
              <w:t>Mirków</w:t>
            </w:r>
            <w:proofErr w:type="spellEnd"/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39 221,82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B450E8" w:rsidTr="00B450E8">
        <w:trPr>
          <w:trHeight w:val="4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spacing w:line="27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P.H.U. Gold – Spring </w:t>
            </w:r>
            <w:proofErr w:type="spellStart"/>
            <w:r>
              <w:rPr>
                <w:sz w:val="20"/>
                <w:szCs w:val="20"/>
              </w:rPr>
              <w:t>Marzanna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Byber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Lipowa</w:t>
            </w:r>
            <w:proofErr w:type="spellEnd"/>
            <w:r>
              <w:rPr>
                <w:sz w:val="20"/>
                <w:szCs w:val="20"/>
              </w:rPr>
              <w:t xml:space="preserve"> 9, 09-300 </w:t>
            </w:r>
            <w:proofErr w:type="spellStart"/>
            <w:r>
              <w:rPr>
                <w:sz w:val="20"/>
                <w:szCs w:val="20"/>
              </w:rPr>
              <w:t>Żuromin</w:t>
            </w:r>
            <w:proofErr w:type="spellEnd"/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45 298,44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B450E8" w:rsidTr="00B450E8">
        <w:trPr>
          <w:trHeight w:val="4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spacing w:line="27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 </w:t>
            </w:r>
            <w:proofErr w:type="spellStart"/>
            <w:r>
              <w:rPr>
                <w:sz w:val="20"/>
                <w:szCs w:val="20"/>
              </w:rPr>
              <w:t>Produkcyjno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Usługowa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Handlowa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Marpis</w:t>
            </w:r>
            <w:proofErr w:type="spellEnd"/>
            <w:r>
              <w:rPr>
                <w:sz w:val="20"/>
                <w:szCs w:val="20"/>
              </w:rPr>
              <w:t xml:space="preserve"> Sp. Z </w:t>
            </w:r>
            <w:proofErr w:type="spellStart"/>
            <w:r>
              <w:rPr>
                <w:sz w:val="20"/>
                <w:szCs w:val="20"/>
              </w:rPr>
              <w:t>o.o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Stobierna</w:t>
            </w:r>
            <w:proofErr w:type="spellEnd"/>
            <w:r>
              <w:rPr>
                <w:sz w:val="20"/>
                <w:szCs w:val="20"/>
              </w:rPr>
              <w:t xml:space="preserve"> 9, 36-002 </w:t>
            </w:r>
            <w:proofErr w:type="spellStart"/>
            <w:r>
              <w:rPr>
                <w:sz w:val="20"/>
                <w:szCs w:val="20"/>
              </w:rPr>
              <w:t>Jasionka</w:t>
            </w:r>
            <w:proofErr w:type="spellEnd"/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46 309,50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B450E8" w:rsidTr="00B450E8">
        <w:trPr>
          <w:trHeight w:val="4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spacing w:line="272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GOCiN</w:t>
            </w:r>
            <w:proofErr w:type="spellEnd"/>
            <w:r>
              <w:rPr>
                <w:sz w:val="20"/>
                <w:szCs w:val="20"/>
              </w:rPr>
              <w:t xml:space="preserve"> Sp. Z </w:t>
            </w:r>
            <w:proofErr w:type="spellStart"/>
            <w:r>
              <w:rPr>
                <w:sz w:val="20"/>
                <w:szCs w:val="20"/>
              </w:rPr>
              <w:t>o.o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ul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Borki</w:t>
            </w:r>
            <w:proofErr w:type="spellEnd"/>
            <w:r>
              <w:rPr>
                <w:sz w:val="20"/>
                <w:szCs w:val="20"/>
              </w:rPr>
              <w:t xml:space="preserve"> 10, 37-300 </w:t>
            </w:r>
            <w:proofErr w:type="spellStart"/>
            <w:r>
              <w:rPr>
                <w:sz w:val="20"/>
                <w:szCs w:val="20"/>
              </w:rPr>
              <w:t>Leżajsk</w:t>
            </w:r>
            <w:proofErr w:type="spellEnd"/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39 606,00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B450E8" w:rsidTr="00B450E8">
        <w:trPr>
          <w:trHeight w:val="4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spacing w:line="27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BDB Sp. Z </w:t>
            </w:r>
            <w:proofErr w:type="spellStart"/>
            <w:r>
              <w:rPr>
                <w:sz w:val="20"/>
                <w:szCs w:val="20"/>
              </w:rPr>
              <w:t>o.o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Im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Wojska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Polskiego</w:t>
            </w:r>
            <w:proofErr w:type="spellEnd"/>
            <w:r>
              <w:rPr>
                <w:sz w:val="20"/>
                <w:szCs w:val="20"/>
              </w:rPr>
              <w:t xml:space="preserve"> 4c lok.6, 37-500 </w:t>
            </w:r>
            <w:proofErr w:type="spellStart"/>
            <w:r>
              <w:rPr>
                <w:sz w:val="20"/>
                <w:szCs w:val="20"/>
              </w:rPr>
              <w:t>Jarosław</w:t>
            </w:r>
            <w:proofErr w:type="spellEnd"/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E8" w:rsidRDefault="00B450E8">
            <w:pPr>
              <w:pStyle w:val="TableParagraph"/>
              <w:ind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31 432,65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</w:tbl>
    <w:p w:rsidR="00B450E8" w:rsidRDefault="00B450E8" w:rsidP="00B450E8">
      <w:pPr>
        <w:spacing w:before="83"/>
        <w:ind w:left="116" w:right="610" w:firstLine="240"/>
        <w:jc w:val="both"/>
        <w:rPr>
          <w:w w:val="95"/>
          <w:sz w:val="20"/>
          <w:szCs w:val="20"/>
        </w:rPr>
      </w:pPr>
      <w:r>
        <w:rPr>
          <w:w w:val="95"/>
          <w:sz w:val="20"/>
          <w:szCs w:val="20"/>
        </w:rPr>
        <w:tab/>
      </w:r>
    </w:p>
    <w:p w:rsidR="00B450E8" w:rsidRDefault="00B450E8" w:rsidP="00B450E8">
      <w:pPr>
        <w:spacing w:before="210" w:line="232" w:lineRule="auto"/>
        <w:ind w:left="116" w:right="11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Zamawiający informuje, że w przedmiotowym postępowaniu, odrzucono ofertę najtańszą tj. ofertę nr 2- ze względu na niespełnienie wymogów zapytania i OPZ. Jednocześnie informujemy, że  najkorzystniejszą i zgodną z zapisami zapytania ofertowego i OPZ ofertę złożył oferent nr 3- firma: Happy s.c. R. Kołacki, </w:t>
      </w:r>
      <w:proofErr w:type="spellStart"/>
      <w:r>
        <w:rPr>
          <w:b/>
          <w:sz w:val="20"/>
          <w:szCs w:val="20"/>
        </w:rPr>
        <w:t>Ł.Cyran</w:t>
      </w:r>
      <w:proofErr w:type="spellEnd"/>
      <w:r>
        <w:rPr>
          <w:b/>
          <w:sz w:val="20"/>
          <w:szCs w:val="20"/>
        </w:rPr>
        <w:t xml:space="preserve">, A. </w:t>
      </w:r>
      <w:proofErr w:type="spellStart"/>
      <w:r>
        <w:rPr>
          <w:b/>
          <w:sz w:val="20"/>
          <w:szCs w:val="20"/>
        </w:rPr>
        <w:t>Czyran</w:t>
      </w:r>
      <w:proofErr w:type="spellEnd"/>
      <w:r>
        <w:rPr>
          <w:b/>
          <w:sz w:val="20"/>
          <w:szCs w:val="20"/>
        </w:rPr>
        <w:t xml:space="preserve">, Dys ul. Ogrodowa 31, 21-003  Ciecierzyn. Zamawiający zamierza podpisać umowę z oferentem nr 3. </w:t>
      </w:r>
    </w:p>
    <w:p w:rsidR="00B450E8" w:rsidRDefault="00B450E8" w:rsidP="00B450E8">
      <w:pPr>
        <w:spacing w:before="83"/>
        <w:ind w:left="116" w:right="610" w:firstLine="240"/>
        <w:jc w:val="both"/>
        <w:rPr>
          <w:w w:val="95"/>
          <w:sz w:val="20"/>
          <w:szCs w:val="20"/>
        </w:rPr>
      </w:pPr>
    </w:p>
    <w:p w:rsidR="00B450E8" w:rsidRDefault="00B450E8" w:rsidP="00B450E8">
      <w:pPr>
        <w:pStyle w:val="Tekstpodstawowy"/>
        <w:spacing w:line="232" w:lineRule="auto"/>
        <w:ind w:left="116" w:right="112" w:firstLine="300"/>
        <w:jc w:val="both"/>
        <w:rPr>
          <w:sz w:val="20"/>
          <w:szCs w:val="20"/>
        </w:rPr>
      </w:pPr>
    </w:p>
    <w:p w:rsidR="00B450E8" w:rsidRDefault="00B450E8" w:rsidP="00B450E8">
      <w:pPr>
        <w:pStyle w:val="Tekstpodstawowy"/>
        <w:spacing w:line="232" w:lineRule="auto"/>
        <w:ind w:left="116" w:right="112" w:firstLine="300"/>
        <w:jc w:val="both"/>
        <w:rPr>
          <w:sz w:val="20"/>
          <w:szCs w:val="20"/>
        </w:rPr>
      </w:pPr>
    </w:p>
    <w:p w:rsidR="00B450E8" w:rsidRDefault="00B450E8" w:rsidP="00B450E8">
      <w:pPr>
        <w:pStyle w:val="Tekstpodstawowy"/>
        <w:spacing w:line="232" w:lineRule="auto"/>
        <w:ind w:left="116" w:right="112" w:firstLine="30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Burmistrz Gminy i Miasta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Sokołów Małopolski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  <w:t xml:space="preserve">  Andrzej Kraska</w:t>
      </w:r>
    </w:p>
    <w:p w:rsidR="00B450E8" w:rsidRDefault="00B450E8" w:rsidP="00B450E8">
      <w:pPr>
        <w:spacing w:line="227" w:lineRule="exact"/>
        <w:ind w:left="116"/>
        <w:rPr>
          <w:sz w:val="20"/>
          <w:szCs w:val="20"/>
        </w:rPr>
      </w:pPr>
      <w:r>
        <w:rPr>
          <w:w w:val="95"/>
          <w:sz w:val="20"/>
          <w:szCs w:val="20"/>
        </w:rPr>
        <w:t>Otrzymują</w:t>
      </w:r>
      <w:r>
        <w:rPr>
          <w:spacing w:val="3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:</w:t>
      </w:r>
    </w:p>
    <w:p w:rsidR="00B450E8" w:rsidRDefault="00B450E8" w:rsidP="00B450E8">
      <w:pPr>
        <w:spacing w:line="232" w:lineRule="auto"/>
        <w:ind w:left="116" w:right="6333"/>
        <w:rPr>
          <w:sz w:val="20"/>
          <w:szCs w:val="20"/>
        </w:rPr>
      </w:pPr>
      <w:r>
        <w:rPr>
          <w:sz w:val="20"/>
          <w:szCs w:val="20"/>
        </w:rPr>
        <w:t>1/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strona internetowa.</w:t>
      </w:r>
    </w:p>
    <w:p w:rsidR="00B450E8" w:rsidRDefault="00B450E8" w:rsidP="00B450E8">
      <w:pPr>
        <w:spacing w:line="272" w:lineRule="exact"/>
        <w:ind w:left="116"/>
        <w:rPr>
          <w:sz w:val="20"/>
          <w:szCs w:val="20"/>
        </w:rPr>
      </w:pPr>
      <w:r>
        <w:rPr>
          <w:spacing w:val="-1"/>
          <w:w w:val="115"/>
          <w:sz w:val="20"/>
          <w:szCs w:val="20"/>
        </w:rPr>
        <w:t>3/</w:t>
      </w:r>
      <w:r>
        <w:rPr>
          <w:spacing w:val="-13"/>
          <w:w w:val="115"/>
          <w:sz w:val="20"/>
          <w:szCs w:val="20"/>
        </w:rPr>
        <w:t xml:space="preserve"> </w:t>
      </w:r>
      <w:r>
        <w:rPr>
          <w:spacing w:val="-1"/>
          <w:w w:val="115"/>
          <w:sz w:val="20"/>
          <w:szCs w:val="20"/>
        </w:rPr>
        <w:t>A/a.</w:t>
      </w:r>
    </w:p>
    <w:p w:rsidR="00B450E8" w:rsidRDefault="00B450E8" w:rsidP="00B450E8">
      <w:pPr>
        <w:widowControl/>
        <w:autoSpaceDE/>
        <w:autoSpaceDN/>
        <w:spacing w:line="232" w:lineRule="auto"/>
        <w:rPr>
          <w:sz w:val="24"/>
          <w:szCs w:val="24"/>
        </w:rPr>
        <w:sectPr w:rsidR="00B450E8">
          <w:pgSz w:w="16840" w:h="11910" w:orient="landscape"/>
          <w:pgMar w:top="851" w:right="1320" w:bottom="2" w:left="1200" w:header="708" w:footer="525" w:gutter="0"/>
          <w:pgNumType w:start="1"/>
          <w:cols w:space="708"/>
        </w:sectPr>
      </w:pPr>
    </w:p>
    <w:p w:rsidR="002878AC" w:rsidRDefault="002878AC"/>
    <w:sectPr w:rsidR="00287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E8"/>
    <w:rsid w:val="002878AC"/>
    <w:rsid w:val="00B4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A5D7C-A0F1-4624-AE05-CAD63D33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450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B450E8"/>
    <w:pPr>
      <w:spacing w:before="83"/>
      <w:ind w:left="2470" w:right="2115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B450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450E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450E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B450E8"/>
    <w:pPr>
      <w:spacing w:line="258" w:lineRule="exact"/>
      <w:ind w:left="89"/>
    </w:pPr>
  </w:style>
  <w:style w:type="table" w:customStyle="1" w:styleId="TableNormal">
    <w:name w:val="Table Normal"/>
    <w:uiPriority w:val="2"/>
    <w:semiHidden/>
    <w:qFormat/>
    <w:rsid w:val="00B450E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0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Szypuła</dc:creator>
  <cp:keywords/>
  <dc:description/>
  <cp:lastModifiedBy>Joanna Szypuła</cp:lastModifiedBy>
  <cp:revision>1</cp:revision>
  <dcterms:created xsi:type="dcterms:W3CDTF">2025-05-26T07:43:00Z</dcterms:created>
  <dcterms:modified xsi:type="dcterms:W3CDTF">2025-05-26T07:43:00Z</dcterms:modified>
</cp:coreProperties>
</file>