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5F53F" w14:textId="45057966" w:rsidR="00062A62" w:rsidRDefault="00062A62" w:rsidP="00062A62">
      <w:pPr>
        <w:jc w:val="right"/>
      </w:pPr>
      <w:r>
        <w:t>Sokołów Małopolski, 23 września 2021 roku</w:t>
      </w:r>
    </w:p>
    <w:p w14:paraId="25CF29F3" w14:textId="77777777" w:rsidR="00062A62" w:rsidRDefault="00062A62" w:rsidP="00062A62">
      <w:pPr>
        <w:jc w:val="center"/>
      </w:pPr>
    </w:p>
    <w:p w14:paraId="00CADA4E" w14:textId="77777777" w:rsidR="00062A62" w:rsidRDefault="00062A62" w:rsidP="00062A62">
      <w:pPr>
        <w:jc w:val="center"/>
      </w:pPr>
    </w:p>
    <w:p w14:paraId="212EFBD6" w14:textId="2F4E1366" w:rsidR="00A06725" w:rsidRPr="00393B14" w:rsidRDefault="00062A62" w:rsidP="00062A62">
      <w:pPr>
        <w:jc w:val="center"/>
        <w:rPr>
          <w:sz w:val="36"/>
          <w:szCs w:val="32"/>
        </w:rPr>
      </w:pPr>
      <w:r w:rsidRPr="00393B14">
        <w:rPr>
          <w:sz w:val="36"/>
          <w:szCs w:val="32"/>
        </w:rPr>
        <w:t>Odpowiedzi na pytania</w:t>
      </w:r>
    </w:p>
    <w:p w14:paraId="614AF6A3" w14:textId="2B8823CF" w:rsidR="00062A62" w:rsidRDefault="00062A62" w:rsidP="00062A62">
      <w:pPr>
        <w:jc w:val="center"/>
        <w:rPr>
          <w:rFonts w:eastAsia="Lucida Sans Unicode" w:cstheme="minorHAnsi"/>
          <w:b/>
          <w:color w:val="00000A"/>
        </w:rPr>
      </w:pPr>
      <w:r>
        <w:rPr>
          <w:rFonts w:eastAsia="Lucida Sans Unicode" w:cstheme="minorHAnsi"/>
          <w:b/>
          <w:color w:val="00000A"/>
        </w:rPr>
        <w:t>dostaw</w:t>
      </w:r>
      <w:r w:rsidR="00393B14">
        <w:rPr>
          <w:rFonts w:eastAsia="Lucida Sans Unicode" w:cstheme="minorHAnsi"/>
          <w:b/>
          <w:color w:val="00000A"/>
        </w:rPr>
        <w:t>a</w:t>
      </w:r>
      <w:r w:rsidRPr="00002FA4">
        <w:rPr>
          <w:rFonts w:eastAsia="Lucida Sans Unicode" w:cstheme="minorHAnsi"/>
          <w:b/>
          <w:color w:val="00000A"/>
        </w:rPr>
        <w:t xml:space="preserve"> </w:t>
      </w:r>
      <w:r>
        <w:rPr>
          <w:rFonts w:eastAsia="Lucida Sans Unicode" w:cstheme="minorHAnsi"/>
          <w:b/>
          <w:color w:val="00000A"/>
        </w:rPr>
        <w:t>i montaż zestawu nagłośnienia wraz z projektorem</w:t>
      </w:r>
    </w:p>
    <w:p w14:paraId="20D28A0D" w14:textId="4806E3FF" w:rsidR="00393B14" w:rsidRDefault="00393B14" w:rsidP="00062A62">
      <w:pPr>
        <w:jc w:val="center"/>
        <w:rPr>
          <w:rFonts w:eastAsia="Lucida Sans Unicode" w:cstheme="minorHAnsi"/>
          <w:b/>
          <w:color w:val="00000A"/>
        </w:rPr>
      </w:pPr>
    </w:p>
    <w:p w14:paraId="385837D3" w14:textId="2B62633C" w:rsidR="00393B14" w:rsidRDefault="00393B14" w:rsidP="00062A62">
      <w:pPr>
        <w:jc w:val="center"/>
        <w:rPr>
          <w:rFonts w:eastAsia="Lucida Sans Unicode" w:cstheme="minorHAnsi"/>
          <w:b/>
          <w:color w:val="00000A"/>
        </w:rPr>
      </w:pPr>
    </w:p>
    <w:p w14:paraId="527C3842" w14:textId="349F0236" w:rsidR="00393B14" w:rsidRPr="00393B14" w:rsidRDefault="00393B14" w:rsidP="00393B14">
      <w:pPr>
        <w:pStyle w:val="Akapitzlist"/>
        <w:numPr>
          <w:ilvl w:val="0"/>
          <w:numId w:val="1"/>
        </w:numPr>
        <w:spacing w:line="360" w:lineRule="auto"/>
        <w:rPr>
          <w:rFonts w:eastAsia="Times New Roman"/>
          <w:szCs w:val="24"/>
          <w:lang w:eastAsia="pl-PL"/>
        </w:rPr>
      </w:pPr>
      <w:r w:rsidRPr="00393B14">
        <w:rPr>
          <w:rFonts w:eastAsia="Times New Roman"/>
          <w:color w:val="000000"/>
          <w:szCs w:val="24"/>
          <w:lang w:eastAsia="pl-PL"/>
        </w:rPr>
        <w:t>Proszę o doprecyzowani czy ma to być ekran ręcznie rozwijany (tak sugeruje podpunkt 1) czy elektrycznie rozwijany (tak sugeruje podpunkt 6)?</w:t>
      </w:r>
    </w:p>
    <w:p w14:paraId="5324A7B5" w14:textId="18BEC0B7" w:rsidR="00393B14" w:rsidRPr="00393B14" w:rsidRDefault="00393B14" w:rsidP="00393B14">
      <w:pPr>
        <w:pStyle w:val="Akapitzlist"/>
        <w:numPr>
          <w:ilvl w:val="1"/>
          <w:numId w:val="1"/>
        </w:numPr>
        <w:spacing w:line="360" w:lineRule="auto"/>
        <w:rPr>
          <w:rFonts w:eastAsia="Times New Roman"/>
          <w:szCs w:val="24"/>
          <w:lang w:eastAsia="pl-PL"/>
        </w:rPr>
      </w:pPr>
      <w:r>
        <w:rPr>
          <w:rFonts w:eastAsia="Times New Roman"/>
          <w:color w:val="000000"/>
          <w:szCs w:val="24"/>
          <w:lang w:eastAsia="pl-PL"/>
        </w:rPr>
        <w:t>ekran elektrycznie rozwijany</w:t>
      </w:r>
    </w:p>
    <w:p w14:paraId="7885B682" w14:textId="3FDD87BD" w:rsidR="00393B14" w:rsidRDefault="00393B14" w:rsidP="00393B14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393B14">
        <w:rPr>
          <w:bCs/>
        </w:rPr>
        <w:t>w zapytaniu jest mowa o 6 kolumnach-na rysunku 4 szt.</w:t>
      </w:r>
    </w:p>
    <w:p w14:paraId="30AD2405" w14:textId="36E4207A" w:rsidR="00393B14" w:rsidRDefault="00393B14" w:rsidP="00393B14">
      <w:pPr>
        <w:pStyle w:val="Akapitzlist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rysunek jest jedynie poglądowy dla określenia odległości i orientacyjnych punktów dla zaprojektowania tras kablowych i montażu sprzętu</w:t>
      </w:r>
    </w:p>
    <w:p w14:paraId="68BEAF93" w14:textId="6C3524F2" w:rsidR="00393B14" w:rsidRDefault="00393B14" w:rsidP="00393B14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393B14">
        <w:rPr>
          <w:bCs/>
        </w:rPr>
        <w:t>mikrofon bezprzewodowy lepiej gdyby pracował w paśmie 500 a nie 600-bardziej bezpieczne rozwiązanie na przyszłość</w:t>
      </w:r>
    </w:p>
    <w:p w14:paraId="4DD74C0D" w14:textId="163972BC" w:rsidR="00393B14" w:rsidRDefault="00393B14" w:rsidP="00393B14">
      <w:pPr>
        <w:pStyle w:val="Akapitzlist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podano wymagania minimalne, oferent może zaproponować rozwiązanie wyższe</w:t>
      </w:r>
    </w:p>
    <w:p w14:paraId="34F348A6" w14:textId="094C31BF" w:rsidR="00393B14" w:rsidRPr="00393B14" w:rsidRDefault="00393B14" w:rsidP="00393B14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>
        <w:t>czas pracy mikrofonu 30 H-nie znam takiego sprzętu standardowo to 6-10 h ciągłej pracy</w:t>
      </w:r>
    </w:p>
    <w:p w14:paraId="4B1D2029" w14:textId="51D7FADD" w:rsidR="00393B14" w:rsidRDefault="00393B14" w:rsidP="00393B14">
      <w:pPr>
        <w:pStyle w:val="Akapitzlist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podpunkt „czas pracy: min 30h</w:t>
      </w:r>
      <w:r w:rsidR="00B21B2F">
        <w:rPr>
          <w:bCs/>
        </w:rPr>
        <w:t>” w punkcie „3. Zestaw nagłośnienia” przyjmuje brzmienie:</w:t>
      </w:r>
    </w:p>
    <w:p w14:paraId="65BFE446" w14:textId="2C43B00C" w:rsidR="00B21B2F" w:rsidRDefault="00B21B2F" w:rsidP="00B21B2F">
      <w:pPr>
        <w:pStyle w:val="Akapitzlist"/>
        <w:numPr>
          <w:ilvl w:val="2"/>
          <w:numId w:val="1"/>
        </w:numPr>
        <w:spacing w:line="360" w:lineRule="auto"/>
        <w:rPr>
          <w:bCs/>
        </w:rPr>
      </w:pPr>
      <w:r>
        <w:rPr>
          <w:bCs/>
        </w:rPr>
        <w:t>czas ciągłej pracy: min. 6h</w:t>
      </w:r>
    </w:p>
    <w:p w14:paraId="3BC579BA" w14:textId="0591E10A" w:rsidR="00B21B2F" w:rsidRDefault="00B21B2F" w:rsidP="00B21B2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B21B2F">
        <w:rPr>
          <w:bCs/>
        </w:rPr>
        <w:t>co znaczy konsola,</w:t>
      </w:r>
      <w:r>
        <w:rPr>
          <w:bCs/>
        </w:rPr>
        <w:t xml:space="preserve"> </w:t>
      </w:r>
      <w:r w:rsidRPr="00B21B2F">
        <w:rPr>
          <w:bCs/>
        </w:rPr>
        <w:t>czy system ma być zamontowany w szafie RACK,</w:t>
      </w:r>
      <w:r>
        <w:rPr>
          <w:bCs/>
        </w:rPr>
        <w:t xml:space="preserve"> </w:t>
      </w:r>
      <w:r w:rsidRPr="00B21B2F">
        <w:rPr>
          <w:bCs/>
        </w:rPr>
        <w:t>czy istnieje szafka w którą można włożyć urządzenia</w:t>
      </w:r>
    </w:p>
    <w:p w14:paraId="4872FA00" w14:textId="30DF91B6" w:rsidR="00B21B2F" w:rsidRDefault="00B21B2F" w:rsidP="00B21B2F">
      <w:pPr>
        <w:pStyle w:val="Akapitzlist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oznaczenie na rysunku „konsola” jest określeniem miejsca ustawienia urządzeń (szafka, stolik, stojak, wieszak)</w:t>
      </w:r>
    </w:p>
    <w:p w14:paraId="0BE5C864" w14:textId="6C89A0E9" w:rsidR="00B21B2F" w:rsidRPr="00B21B2F" w:rsidRDefault="00B21B2F" w:rsidP="00B21B2F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>
        <w:t xml:space="preserve">moc wzmacniacz 120 W-a kolumny minimum 80wx6 </w:t>
      </w:r>
      <w:proofErr w:type="spellStart"/>
      <w:r>
        <w:t>szt</w:t>
      </w:r>
      <w:proofErr w:type="spellEnd"/>
      <w:r>
        <w:t>-wzmacniacz nie jest w stanie prawidłowo funkcjonować</w:t>
      </w:r>
    </w:p>
    <w:p w14:paraId="76EF072C" w14:textId="76B3B35F" w:rsidR="00B21B2F" w:rsidRDefault="00B21B2F" w:rsidP="00B21B2F">
      <w:pPr>
        <w:pStyle w:val="Akapitzlist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podano wymagania minimalne, oferent może zaproponować rozwiązanie wyższe</w:t>
      </w:r>
      <w:r>
        <w:rPr>
          <w:bCs/>
        </w:rPr>
        <w:t xml:space="preserve"> lub jego zdaniem bardziej dopasowane</w:t>
      </w:r>
    </w:p>
    <w:p w14:paraId="66F534BA" w14:textId="412B8630" w:rsidR="00765CF9" w:rsidRDefault="00765CF9" w:rsidP="00765CF9">
      <w:pPr>
        <w:pStyle w:val="Akapitzlist"/>
        <w:numPr>
          <w:ilvl w:val="0"/>
          <w:numId w:val="1"/>
        </w:numPr>
        <w:spacing w:line="360" w:lineRule="auto"/>
        <w:rPr>
          <w:bCs/>
        </w:rPr>
      </w:pPr>
      <w:r w:rsidRPr="00765CF9">
        <w:rPr>
          <w:bCs/>
        </w:rPr>
        <w:t>brak eliminatora sprzężeń zwrotnych powoduje problem z poruszaniem się w sali z mikrofonem bezprzewodowym,</w:t>
      </w:r>
      <w:r>
        <w:rPr>
          <w:bCs/>
        </w:rPr>
        <w:t xml:space="preserve"> </w:t>
      </w:r>
      <w:r w:rsidRPr="00765CF9">
        <w:rPr>
          <w:bCs/>
        </w:rPr>
        <w:t>możn</w:t>
      </w:r>
      <w:r>
        <w:rPr>
          <w:bCs/>
        </w:rPr>
        <w:t xml:space="preserve">a </w:t>
      </w:r>
      <w:r w:rsidRPr="00765CF9">
        <w:rPr>
          <w:bCs/>
        </w:rPr>
        <w:t>tego nie stosować ,ale trzeba sobie zdawać sprawę że zbliżenie się do kolumny spowoduje wzbudzenie się kolumn (piski)</w:t>
      </w:r>
    </w:p>
    <w:p w14:paraId="3DC7BC0D" w14:textId="7E7A12E8" w:rsidR="00765CF9" w:rsidRPr="00765CF9" w:rsidRDefault="00765CF9" w:rsidP="00765CF9">
      <w:pPr>
        <w:pStyle w:val="Akapitzlist"/>
        <w:numPr>
          <w:ilvl w:val="1"/>
          <w:numId w:val="1"/>
        </w:numPr>
        <w:spacing w:line="360" w:lineRule="auto"/>
        <w:rPr>
          <w:bCs/>
        </w:rPr>
      </w:pPr>
      <w:r>
        <w:rPr>
          <w:bCs/>
        </w:rPr>
        <w:t>podano wymagania minimalne, oferent może zaproponować rozwiązanie wyższe lub jego zdaniem bardziej dopasowane</w:t>
      </w:r>
    </w:p>
    <w:sectPr w:rsidR="00765CF9" w:rsidRPr="00765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24175D"/>
    <w:multiLevelType w:val="hybridMultilevel"/>
    <w:tmpl w:val="F01E54D0"/>
    <w:lvl w:ilvl="0" w:tplc="E868724E">
      <w:start w:val="1"/>
      <w:numFmt w:val="decimal"/>
      <w:lvlText w:val="%1."/>
      <w:lvlJc w:val="left"/>
      <w:pPr>
        <w:ind w:left="720" w:hanging="360"/>
      </w:pPr>
      <w:rPr>
        <w:rFonts w:eastAsia="Lucida Sans Unicode" w:cstheme="minorHAnsi" w:hint="default"/>
        <w:color w:val="00000A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A62"/>
    <w:rsid w:val="00062A62"/>
    <w:rsid w:val="000C1095"/>
    <w:rsid w:val="00345B31"/>
    <w:rsid w:val="00393B14"/>
    <w:rsid w:val="00765CF9"/>
    <w:rsid w:val="00A06725"/>
    <w:rsid w:val="00B2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57DC5"/>
  <w15:chartTrackingRefBased/>
  <w15:docId w15:val="{E1E9A867-822C-42BB-B736-A8CBEE197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5B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3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4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Rafiński</dc:creator>
  <cp:keywords/>
  <dc:description/>
  <cp:lastModifiedBy>Piotr Rafiński</cp:lastModifiedBy>
  <cp:revision>1</cp:revision>
  <cp:lastPrinted>2021-09-23T08:30:00Z</cp:lastPrinted>
  <dcterms:created xsi:type="dcterms:W3CDTF">2021-09-23T07:57:00Z</dcterms:created>
  <dcterms:modified xsi:type="dcterms:W3CDTF">2021-09-23T08:33:00Z</dcterms:modified>
</cp:coreProperties>
</file>