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A77" w:rsidRDefault="00722A1B" w:rsidP="00E97F81">
      <w:pPr>
        <w:tabs>
          <w:tab w:val="left" w:pos="567"/>
          <w:tab w:val="left" w:pos="1134"/>
        </w:tabs>
      </w:pPr>
      <w:r>
        <w:t xml:space="preserve">                                  </w:t>
      </w:r>
    </w:p>
    <w:p w:rsidR="00E61A77" w:rsidRDefault="00E61A77" w:rsidP="00E61A77">
      <w:pPr>
        <w:jc w:val="right"/>
      </w:pPr>
      <w:r>
        <w:rPr>
          <w:rFonts w:cs="Times New Roman"/>
        </w:rPr>
        <w:t xml:space="preserve"> Sokołów Małopolski, dnia </w:t>
      </w:r>
      <w:r w:rsidR="00CE1F54">
        <w:rPr>
          <w:rFonts w:cs="Times New Roman"/>
        </w:rPr>
        <w:t>28 sierpnia</w:t>
      </w:r>
      <w:r>
        <w:rPr>
          <w:rFonts w:cs="Times New Roman"/>
        </w:rPr>
        <w:t xml:space="preserve"> 2018 r.                              </w:t>
      </w:r>
    </w:p>
    <w:p w:rsidR="00E61A77" w:rsidRDefault="00F034D3" w:rsidP="00E61A77">
      <w:pPr>
        <w:jc w:val="both"/>
        <w:rPr>
          <w:rFonts w:cs="Times New Roman"/>
        </w:rPr>
      </w:pPr>
      <w:r>
        <w:rPr>
          <w:rFonts w:cs="Times New Roman"/>
        </w:rPr>
        <w:t>RG.ZP.271</w:t>
      </w:r>
      <w:r w:rsidR="00E61A77">
        <w:rPr>
          <w:rFonts w:cs="Times New Roman"/>
        </w:rPr>
        <w:t>.</w:t>
      </w:r>
      <w:r w:rsidR="00CE1F54">
        <w:rPr>
          <w:rFonts w:cs="Times New Roman"/>
        </w:rPr>
        <w:t>14.</w:t>
      </w:r>
      <w:r w:rsidR="00E61A77">
        <w:rPr>
          <w:rFonts w:cs="Times New Roman"/>
        </w:rPr>
        <w:t>2018</w:t>
      </w:r>
    </w:p>
    <w:p w:rsidR="00E61A77" w:rsidRDefault="00E61A77" w:rsidP="00E61A77">
      <w:pPr>
        <w:rPr>
          <w:rFonts w:cs="Times New Roman"/>
        </w:rPr>
      </w:pPr>
    </w:p>
    <w:p w:rsidR="00E61A77" w:rsidRDefault="00E61A77" w:rsidP="00E61A77">
      <w:pPr>
        <w:shd w:val="clear" w:color="auto" w:fill="D9D9D9" w:themeFill="background1" w:themeFillShade="D9"/>
        <w:jc w:val="center"/>
        <w:rPr>
          <w:rFonts w:cs="Times New Roman"/>
          <w:b/>
          <w:sz w:val="40"/>
          <w:szCs w:val="40"/>
        </w:rPr>
      </w:pPr>
      <w:r>
        <w:rPr>
          <w:rFonts w:cs="Times New Roman"/>
          <w:b/>
          <w:sz w:val="40"/>
          <w:szCs w:val="40"/>
        </w:rPr>
        <w:t>SPECYFIKACJA</w:t>
      </w:r>
      <w:r>
        <w:rPr>
          <w:rFonts w:cs="Times New Roman"/>
          <w:b/>
          <w:sz w:val="40"/>
          <w:szCs w:val="40"/>
        </w:rPr>
        <w:br/>
        <w:t xml:space="preserve">ISTOTNYCH WARUNKÓW  ZAMÓWIENIA             </w:t>
      </w:r>
    </w:p>
    <w:p w:rsidR="00E61A77" w:rsidRDefault="00E61A77" w:rsidP="00E61A77">
      <w:pPr>
        <w:jc w:val="right"/>
        <w:rPr>
          <w:rFonts w:cs="Times New Roman"/>
          <w:sz w:val="28"/>
          <w:szCs w:val="28"/>
        </w:rPr>
      </w:pPr>
    </w:p>
    <w:p w:rsidR="00E61A77" w:rsidRDefault="00E61A77" w:rsidP="00E61A77">
      <w:pPr>
        <w:jc w:val="both"/>
        <w:rPr>
          <w:rFonts w:cs="Times New Roman"/>
          <w:sz w:val="28"/>
          <w:szCs w:val="28"/>
        </w:rPr>
      </w:pPr>
    </w:p>
    <w:p w:rsidR="00E61A77" w:rsidRDefault="00E61A77" w:rsidP="00E61A77">
      <w:pPr>
        <w:tabs>
          <w:tab w:val="left" w:pos="1985"/>
        </w:tabs>
        <w:jc w:val="both"/>
        <w:rPr>
          <w:rFonts w:cs="Times New Roman"/>
          <w:szCs w:val="24"/>
        </w:rPr>
      </w:pPr>
      <w:r>
        <w:rPr>
          <w:rFonts w:cs="Times New Roman"/>
          <w:szCs w:val="24"/>
        </w:rPr>
        <w:t xml:space="preserve">Podstawa prawna – art. 39 ustawy z dnia 29 stycznia 2004 r. Prawo zamówień publicznych </w:t>
      </w:r>
      <w:r>
        <w:rPr>
          <w:rFonts w:cs="Times New Roman"/>
          <w:szCs w:val="24"/>
        </w:rPr>
        <w:br/>
      </w:r>
      <w:r>
        <w:rPr>
          <w:rFonts w:cs="Times New Roman"/>
          <w:szCs w:val="24"/>
        </w:rPr>
        <w:tab/>
        <w:t>(Dz. U. 2017. poz. 1579 – z późniejszymi zmianami)</w:t>
      </w:r>
    </w:p>
    <w:p w:rsidR="00E61A77" w:rsidRDefault="00E61A77" w:rsidP="00E61A77">
      <w:pPr>
        <w:tabs>
          <w:tab w:val="left" w:pos="1985"/>
        </w:tabs>
        <w:jc w:val="both"/>
        <w:rPr>
          <w:rFonts w:cs="Times New Roman"/>
          <w:szCs w:val="24"/>
        </w:rPr>
      </w:pPr>
    </w:p>
    <w:p w:rsidR="00E61A77" w:rsidRDefault="00E61A77" w:rsidP="00E61A77">
      <w:pPr>
        <w:tabs>
          <w:tab w:val="left" w:pos="1985"/>
        </w:tabs>
        <w:jc w:val="both"/>
        <w:rPr>
          <w:rFonts w:cs="Times New Roman"/>
          <w:szCs w:val="24"/>
        </w:rPr>
      </w:pPr>
      <w:r>
        <w:rPr>
          <w:rFonts w:cs="Times New Roman"/>
          <w:szCs w:val="24"/>
        </w:rPr>
        <w:t xml:space="preserve">Wartość szacunkowa zamówienia jest </w:t>
      </w:r>
      <w:r w:rsidR="00F034D3">
        <w:rPr>
          <w:rFonts w:cs="Times New Roman"/>
          <w:szCs w:val="24"/>
        </w:rPr>
        <w:t xml:space="preserve">większa  </w:t>
      </w:r>
      <w:r>
        <w:rPr>
          <w:rFonts w:cs="Times New Roman"/>
          <w:szCs w:val="24"/>
        </w:rPr>
        <w:t>od kwot określonych w przepisach wydanych na podstawie art. 11 ust. 8 w/w ustawy Prawo zamówień publicznych.</w:t>
      </w:r>
    </w:p>
    <w:p w:rsidR="00E61A77" w:rsidRDefault="00E61A77" w:rsidP="00E61A77">
      <w:pPr>
        <w:tabs>
          <w:tab w:val="left" w:pos="1985"/>
        </w:tabs>
        <w:jc w:val="both"/>
        <w:rPr>
          <w:rFonts w:cs="Times New Roman"/>
          <w:szCs w:val="24"/>
        </w:rPr>
      </w:pPr>
      <w:r>
        <w:rPr>
          <w:rFonts w:cs="Times New Roman"/>
          <w:szCs w:val="24"/>
        </w:rPr>
        <w:t>W niniejszym postępowaniu zostanie zastosowana procedura o której mowa w art.24 aa PZP.</w:t>
      </w:r>
    </w:p>
    <w:p w:rsidR="00E61A77" w:rsidRDefault="00E61A77" w:rsidP="00E61A77">
      <w:pPr>
        <w:tabs>
          <w:tab w:val="left" w:pos="1985"/>
        </w:tabs>
        <w:jc w:val="both"/>
        <w:rPr>
          <w:rFonts w:cs="Times New Roman"/>
          <w:b/>
          <w:szCs w:val="24"/>
        </w:rPr>
      </w:pPr>
      <w:r>
        <w:rPr>
          <w:rFonts w:cs="Times New Roman"/>
          <w:b/>
          <w:szCs w:val="24"/>
        </w:rPr>
        <w:t xml:space="preserve">Przedmiot zamówienia:  </w:t>
      </w:r>
      <w:r w:rsidR="00B31F43">
        <w:rPr>
          <w:rFonts w:cs="Times New Roman"/>
          <w:b/>
          <w:szCs w:val="24"/>
        </w:rPr>
        <w:t>Dostawa</w:t>
      </w:r>
    </w:p>
    <w:p w:rsidR="00E61A77" w:rsidRDefault="00E61A77" w:rsidP="00E61A77">
      <w:pPr>
        <w:tabs>
          <w:tab w:val="left" w:pos="1985"/>
        </w:tabs>
        <w:jc w:val="both"/>
        <w:rPr>
          <w:rFonts w:cs="Times New Roman"/>
          <w:b/>
          <w:szCs w:val="24"/>
        </w:rPr>
      </w:pPr>
      <w:r>
        <w:rPr>
          <w:rFonts w:cs="Times New Roman"/>
          <w:b/>
          <w:szCs w:val="24"/>
        </w:rPr>
        <w:t xml:space="preserve">Nazwa zadania: </w:t>
      </w:r>
    </w:p>
    <w:p w:rsidR="00E61A77" w:rsidRDefault="00B31F43" w:rsidP="00E61A77">
      <w:pPr>
        <w:tabs>
          <w:tab w:val="left" w:pos="1985"/>
        </w:tabs>
        <w:jc w:val="both"/>
        <w:rPr>
          <w:rFonts w:cs="Times New Roman"/>
          <w:b/>
          <w:szCs w:val="24"/>
        </w:rPr>
      </w:pPr>
      <w:r>
        <w:rPr>
          <w:rFonts w:cs="Times New Roman"/>
          <w:b/>
          <w:szCs w:val="24"/>
        </w:rPr>
        <w:t xml:space="preserve">Kompleksowa </w:t>
      </w:r>
      <w:r w:rsidR="00CE1F54">
        <w:rPr>
          <w:rFonts w:cs="Times New Roman"/>
          <w:b/>
          <w:szCs w:val="24"/>
        </w:rPr>
        <w:t xml:space="preserve">dostawa  energii elektrycznej dla grupy zakupowej Gminy Sokołów Małopolski </w:t>
      </w:r>
      <w:r w:rsidR="00297619">
        <w:rPr>
          <w:rFonts w:cs="Times New Roman"/>
          <w:b/>
          <w:szCs w:val="24"/>
        </w:rPr>
        <w:t xml:space="preserve"> </w:t>
      </w:r>
    </w:p>
    <w:p w:rsidR="00E61A77" w:rsidRDefault="00E61A77" w:rsidP="00E61A77">
      <w:pPr>
        <w:spacing w:before="120" w:after="120"/>
        <w:jc w:val="both"/>
        <w:rPr>
          <w:rFonts w:cs="Times New Roman"/>
          <w:szCs w:val="24"/>
        </w:rPr>
      </w:pPr>
    </w:p>
    <w:p w:rsidR="00E61A77" w:rsidRDefault="00E61A77" w:rsidP="00E61A77">
      <w:pPr>
        <w:spacing w:before="120" w:after="120"/>
        <w:jc w:val="both"/>
        <w:rPr>
          <w:rFonts w:cs="Times New Roman"/>
          <w:szCs w:val="24"/>
        </w:rPr>
      </w:pPr>
    </w:p>
    <w:p w:rsidR="00E61A77" w:rsidRDefault="00E61A77" w:rsidP="00E61A77">
      <w:pPr>
        <w:spacing w:before="120" w:after="120"/>
        <w:jc w:val="both"/>
        <w:rPr>
          <w:rFonts w:cs="Times New Roman"/>
          <w:szCs w:val="24"/>
        </w:rPr>
      </w:pPr>
    </w:p>
    <w:p w:rsidR="00E61A77" w:rsidRDefault="00E61A77" w:rsidP="00E61A77">
      <w:pPr>
        <w:spacing w:before="120" w:after="120"/>
        <w:jc w:val="both"/>
        <w:rPr>
          <w:rFonts w:cs="Times New Roman"/>
          <w:szCs w:val="24"/>
        </w:rPr>
      </w:pPr>
    </w:p>
    <w:p w:rsidR="00E61A77" w:rsidRDefault="00E61A77" w:rsidP="00E61A77">
      <w:pPr>
        <w:spacing w:before="120" w:after="120"/>
        <w:jc w:val="both"/>
        <w:rPr>
          <w:rFonts w:cs="Times New Roman"/>
          <w:szCs w:val="24"/>
        </w:rPr>
      </w:pPr>
    </w:p>
    <w:p w:rsidR="00E61A77" w:rsidRDefault="00E61A77" w:rsidP="00E61A77">
      <w:pPr>
        <w:spacing w:before="120" w:after="120"/>
        <w:jc w:val="both"/>
        <w:rPr>
          <w:rFonts w:cs="Times New Roman"/>
          <w:szCs w:val="24"/>
        </w:rPr>
      </w:pPr>
    </w:p>
    <w:p w:rsidR="00E61A77" w:rsidRDefault="00E61A77" w:rsidP="00E61A77">
      <w:pPr>
        <w:spacing w:before="120" w:after="120"/>
        <w:jc w:val="both"/>
        <w:rPr>
          <w:rFonts w:cs="Times New Roman"/>
          <w:szCs w:val="24"/>
        </w:rPr>
      </w:pPr>
    </w:p>
    <w:p w:rsidR="00E61A77" w:rsidRDefault="00E61A77" w:rsidP="00E61A77">
      <w:pPr>
        <w:tabs>
          <w:tab w:val="left" w:pos="2127"/>
        </w:tabs>
        <w:spacing w:before="120" w:after="120"/>
        <w:jc w:val="both"/>
        <w:rPr>
          <w:rFonts w:cs="Times New Roman"/>
          <w:szCs w:val="24"/>
        </w:rPr>
      </w:pPr>
    </w:p>
    <w:p w:rsidR="00E61A77" w:rsidRDefault="00E61A77" w:rsidP="00E61A77">
      <w:pPr>
        <w:tabs>
          <w:tab w:val="left" w:pos="2127"/>
        </w:tabs>
        <w:spacing w:before="120" w:after="120"/>
        <w:jc w:val="both"/>
        <w:rPr>
          <w:rFonts w:cs="Times New Roman"/>
          <w:szCs w:val="24"/>
        </w:rPr>
      </w:pPr>
      <w:r>
        <w:rPr>
          <w:rFonts w:cs="Times New Roman"/>
          <w:szCs w:val="24"/>
        </w:rPr>
        <w:t>Zatwierdzone od użytku Zarządzeniem Burmistrza Gminy i Miast</w:t>
      </w:r>
      <w:r w:rsidR="00B31F43">
        <w:rPr>
          <w:rFonts w:cs="Times New Roman"/>
          <w:szCs w:val="24"/>
        </w:rPr>
        <w:t xml:space="preserve">a w Sokołowie Małopolskim Nr  </w:t>
      </w:r>
      <w:r w:rsidR="00CE1F54">
        <w:rPr>
          <w:rFonts w:cs="Times New Roman"/>
          <w:szCs w:val="24"/>
        </w:rPr>
        <w:t>752</w:t>
      </w:r>
      <w:r w:rsidR="00B31F43">
        <w:rPr>
          <w:rFonts w:cs="Times New Roman"/>
          <w:szCs w:val="24"/>
        </w:rPr>
        <w:t xml:space="preserve">  </w:t>
      </w:r>
      <w:r>
        <w:rPr>
          <w:rFonts w:cs="Times New Roman"/>
          <w:szCs w:val="24"/>
        </w:rPr>
        <w:t>/2018 z dnia</w:t>
      </w:r>
      <w:r w:rsidR="00B31F43">
        <w:rPr>
          <w:rFonts w:cs="Times New Roman"/>
          <w:szCs w:val="24"/>
        </w:rPr>
        <w:t xml:space="preserve">   </w:t>
      </w:r>
      <w:r w:rsidR="00CE1F54">
        <w:rPr>
          <w:rFonts w:cs="Times New Roman"/>
          <w:szCs w:val="24"/>
        </w:rPr>
        <w:t>28.08</w:t>
      </w:r>
      <w:r w:rsidR="00B31F43">
        <w:rPr>
          <w:rFonts w:cs="Times New Roman"/>
          <w:szCs w:val="24"/>
        </w:rPr>
        <w:t xml:space="preserve"> </w:t>
      </w:r>
      <w:r>
        <w:rPr>
          <w:rFonts w:cs="Times New Roman"/>
          <w:szCs w:val="24"/>
        </w:rPr>
        <w:t>.2018 r.</w:t>
      </w:r>
    </w:p>
    <w:p w:rsidR="00E61A77" w:rsidRDefault="00E61A77" w:rsidP="00E61A77">
      <w:pPr>
        <w:spacing w:before="120" w:after="120"/>
        <w:rPr>
          <w:rFonts w:cs="Times New Roman"/>
          <w:b/>
          <w:i/>
          <w:szCs w:val="24"/>
        </w:rPr>
      </w:pPr>
    </w:p>
    <w:p w:rsidR="00E61A77" w:rsidRDefault="00E61A77" w:rsidP="00E61A77">
      <w:pPr>
        <w:spacing w:before="120" w:after="120"/>
        <w:rPr>
          <w:rFonts w:cs="Times New Roman"/>
          <w:szCs w:val="24"/>
        </w:rPr>
      </w:pP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t xml:space="preserve">     Burmistrz Gminy i Miasta w Sokołowie Małopolskim</w:t>
      </w:r>
    </w:p>
    <w:p w:rsidR="00E61A77" w:rsidRDefault="00E61A77" w:rsidP="00E61A77">
      <w:pPr>
        <w:tabs>
          <w:tab w:val="left" w:pos="1985"/>
        </w:tabs>
        <w:jc w:val="both"/>
        <w:rPr>
          <w:rFonts w:cs="Times New Roman"/>
          <w:b/>
          <w:i/>
          <w:szCs w:val="24"/>
        </w:rPr>
      </w:pP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p>
    <w:p w:rsidR="00E61A77" w:rsidRDefault="00E61A77" w:rsidP="00E61A77">
      <w:pPr>
        <w:tabs>
          <w:tab w:val="left" w:pos="1985"/>
        </w:tabs>
        <w:jc w:val="both"/>
        <w:rPr>
          <w:rFonts w:cs="Times New Roman"/>
          <w:b/>
          <w:i/>
          <w:szCs w:val="24"/>
        </w:rPr>
      </w:pP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t>Andrzej Ożóg</w:t>
      </w:r>
      <w:r>
        <w:rPr>
          <w:rFonts w:cs="Times New Roman"/>
          <w:b/>
          <w:i/>
          <w:szCs w:val="24"/>
        </w:rPr>
        <w:tab/>
      </w:r>
      <w:r>
        <w:rPr>
          <w:rFonts w:cs="Times New Roman"/>
          <w:b/>
          <w:i/>
          <w:szCs w:val="24"/>
        </w:rPr>
        <w:tab/>
      </w:r>
      <w:r>
        <w:rPr>
          <w:rFonts w:cs="Times New Roman"/>
          <w:b/>
          <w:i/>
          <w:szCs w:val="24"/>
        </w:rPr>
        <w:tab/>
      </w:r>
    </w:p>
    <w:p w:rsidR="00E61A77" w:rsidRDefault="00E61A77" w:rsidP="00E61A77">
      <w:pPr>
        <w:tabs>
          <w:tab w:val="left" w:pos="1985"/>
          <w:tab w:val="left" w:pos="8148"/>
        </w:tabs>
        <w:jc w:val="both"/>
        <w:rPr>
          <w:rFonts w:cs="Times New Roman"/>
          <w:b/>
          <w:i/>
          <w:szCs w:val="24"/>
        </w:rPr>
      </w:pPr>
      <w:r>
        <w:rPr>
          <w:rFonts w:cs="Times New Roman"/>
          <w:b/>
          <w:i/>
          <w:szCs w:val="24"/>
        </w:rPr>
        <w:tab/>
      </w:r>
      <w:r>
        <w:rPr>
          <w:rFonts w:cs="Times New Roman"/>
          <w:b/>
          <w:i/>
          <w:szCs w:val="24"/>
        </w:rPr>
        <w:tab/>
      </w:r>
    </w:p>
    <w:p w:rsidR="00E61A77" w:rsidRDefault="00E61A77" w:rsidP="00E61A77">
      <w:pPr>
        <w:pStyle w:val="Rozdzia1"/>
        <w:numPr>
          <w:ilvl w:val="0"/>
          <w:numId w:val="1"/>
        </w:numPr>
        <w:shd w:val="clear" w:color="auto" w:fill="D9D9D9" w:themeFill="background1" w:themeFillShade="D9"/>
      </w:pPr>
      <w:r>
        <w:lastRenderedPageBreak/>
        <w:t>Tryb udzielenia zamówienia</w:t>
      </w:r>
    </w:p>
    <w:p w:rsidR="00E61A77" w:rsidRDefault="00E61A77" w:rsidP="00B607C4">
      <w:pPr>
        <w:pStyle w:val="Podzrozdzial1"/>
        <w:numPr>
          <w:ilvl w:val="1"/>
          <w:numId w:val="2"/>
        </w:numPr>
        <w:spacing w:after="0"/>
      </w:pPr>
      <w:r>
        <w:t>Postępowanie prowadzone jest w try</w:t>
      </w:r>
      <w:r w:rsidR="00380F76">
        <w:t>bie przetar</w:t>
      </w:r>
      <w:r w:rsidR="0066227D">
        <w:t>gu nieograniczonego, zgodnie z </w:t>
      </w:r>
      <w:r w:rsidR="00380F76">
        <w:t>przepisami ustawy z dnia 29 stycznia 2004 roku Prawo zamówień publicznych, zwaną  w dalszej części SIWZ „</w:t>
      </w:r>
      <w:proofErr w:type="spellStart"/>
      <w:r w:rsidR="00380F76">
        <w:t>Pzp</w:t>
      </w:r>
      <w:proofErr w:type="spellEnd"/>
      <w:r w:rsidR="00380F76">
        <w:t>” (Dz.U. z 2017 r. poz.1579) oraz aktów wykonawczych wydanych na jej podstawie a  w sprawach ni</w:t>
      </w:r>
      <w:r w:rsidR="000B6981">
        <w:t>euregulowanych zastosowanie mają</w:t>
      </w:r>
      <w:r w:rsidR="00380F76">
        <w:t xml:space="preserve"> przepisy ustawy z dnia 23 kwietnia 1964 r. Kodeks cywilny)</w:t>
      </w:r>
      <w:r w:rsidR="001E230E">
        <w:t xml:space="preserve"> </w:t>
      </w:r>
      <w:r w:rsidR="00380F76">
        <w:t>t. j. Dz. U. z 201</w:t>
      </w:r>
      <w:r w:rsidR="00826A6C">
        <w:t>8</w:t>
      </w:r>
      <w:r w:rsidR="00380F76">
        <w:t xml:space="preserve"> r., poz. </w:t>
      </w:r>
      <w:r w:rsidR="00826A6C">
        <w:t>1025</w:t>
      </w:r>
      <w:r w:rsidR="00380F76">
        <w:t>)</w:t>
      </w:r>
      <w:r w:rsidR="00B607C4">
        <w:t>.</w:t>
      </w:r>
    </w:p>
    <w:p w:rsidR="0066227D" w:rsidRPr="0066227D" w:rsidRDefault="005575ED" w:rsidP="005575ED">
      <w:pPr>
        <w:pStyle w:val="Zwykytekst"/>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 xml:space="preserve"> Zamawiają</w:t>
      </w:r>
      <w:r w:rsidR="0066227D" w:rsidRPr="0066227D">
        <w:rPr>
          <w:rFonts w:ascii="Times New Roman" w:hAnsi="Times New Roman" w:cs="Times New Roman"/>
          <w:sz w:val="24"/>
          <w:szCs w:val="24"/>
        </w:rPr>
        <w:t xml:space="preserve">cy </w:t>
      </w:r>
      <w:r w:rsidR="0066227D">
        <w:rPr>
          <w:rFonts w:ascii="Times New Roman" w:hAnsi="Times New Roman" w:cs="Times New Roman"/>
          <w:sz w:val="24"/>
          <w:szCs w:val="24"/>
        </w:rPr>
        <w:t xml:space="preserve">zastosuje procedurę </w:t>
      </w:r>
      <w:r>
        <w:rPr>
          <w:rFonts w:ascii="Times New Roman" w:hAnsi="Times New Roman" w:cs="Times New Roman"/>
          <w:sz w:val="24"/>
          <w:szCs w:val="24"/>
        </w:rPr>
        <w:t>odwróconą  okreś</w:t>
      </w:r>
      <w:r w:rsidR="0066227D">
        <w:rPr>
          <w:rFonts w:ascii="Times New Roman" w:hAnsi="Times New Roman" w:cs="Times New Roman"/>
          <w:sz w:val="24"/>
          <w:szCs w:val="24"/>
        </w:rPr>
        <w:t xml:space="preserve">lona w art. 24aa </w:t>
      </w:r>
      <w:proofErr w:type="spellStart"/>
      <w:r w:rsidR="0066227D">
        <w:rPr>
          <w:rFonts w:ascii="Times New Roman" w:hAnsi="Times New Roman" w:cs="Times New Roman"/>
          <w:sz w:val="24"/>
          <w:szCs w:val="24"/>
        </w:rPr>
        <w:t>Pzp</w:t>
      </w:r>
      <w:proofErr w:type="spellEnd"/>
      <w:r w:rsidR="0066227D">
        <w:rPr>
          <w:rFonts w:ascii="Times New Roman" w:hAnsi="Times New Roman" w:cs="Times New Roman"/>
          <w:sz w:val="24"/>
          <w:szCs w:val="24"/>
        </w:rPr>
        <w:t xml:space="preserve">. , zgodnie </w:t>
      </w:r>
      <w:r>
        <w:rPr>
          <w:rFonts w:ascii="Times New Roman" w:hAnsi="Times New Roman" w:cs="Times New Roman"/>
          <w:sz w:val="24"/>
          <w:szCs w:val="24"/>
        </w:rPr>
        <w:tab/>
      </w:r>
      <w:r w:rsidR="0066227D">
        <w:rPr>
          <w:rFonts w:ascii="Times New Roman" w:hAnsi="Times New Roman" w:cs="Times New Roman"/>
          <w:sz w:val="24"/>
          <w:szCs w:val="24"/>
        </w:rPr>
        <w:t xml:space="preserve">z </w:t>
      </w:r>
      <w:r>
        <w:rPr>
          <w:rFonts w:ascii="Times New Roman" w:hAnsi="Times New Roman" w:cs="Times New Roman"/>
          <w:sz w:val="24"/>
          <w:szCs w:val="24"/>
        </w:rPr>
        <w:t> którą</w:t>
      </w:r>
      <w:r w:rsidR="0066227D">
        <w:rPr>
          <w:rFonts w:ascii="Times New Roman" w:hAnsi="Times New Roman" w:cs="Times New Roman"/>
          <w:sz w:val="24"/>
          <w:szCs w:val="24"/>
        </w:rPr>
        <w:t xml:space="preserve"> dokona oceny ofert pod katem odrzuc</w:t>
      </w:r>
      <w:r w:rsidR="00826A6C">
        <w:rPr>
          <w:rFonts w:ascii="Times New Roman" w:hAnsi="Times New Roman" w:cs="Times New Roman"/>
          <w:sz w:val="24"/>
          <w:szCs w:val="24"/>
        </w:rPr>
        <w:t>enia oferty na  podstawie  art.</w:t>
      </w:r>
      <w:r w:rsidR="0066227D">
        <w:rPr>
          <w:rFonts w:ascii="Times New Roman" w:hAnsi="Times New Roman" w:cs="Times New Roman"/>
          <w:sz w:val="24"/>
          <w:szCs w:val="24"/>
        </w:rPr>
        <w:t xml:space="preserve">89 ust.1 </w:t>
      </w:r>
      <w:r>
        <w:rPr>
          <w:rFonts w:ascii="Times New Roman" w:hAnsi="Times New Roman" w:cs="Times New Roman"/>
          <w:sz w:val="24"/>
          <w:szCs w:val="24"/>
        </w:rPr>
        <w:tab/>
      </w:r>
      <w:r w:rsidR="0066227D">
        <w:rPr>
          <w:rFonts w:ascii="Times New Roman" w:hAnsi="Times New Roman" w:cs="Times New Roman"/>
          <w:sz w:val="24"/>
          <w:szCs w:val="24"/>
        </w:rPr>
        <w:t xml:space="preserve">ustawy oraz kryteriów </w:t>
      </w:r>
      <w:r>
        <w:rPr>
          <w:rFonts w:ascii="Times New Roman" w:hAnsi="Times New Roman" w:cs="Times New Roman"/>
          <w:sz w:val="24"/>
          <w:szCs w:val="24"/>
        </w:rPr>
        <w:t>oceny ofert zgodnie z SIWZ. Nastę</w:t>
      </w:r>
      <w:r w:rsidR="0066227D">
        <w:rPr>
          <w:rFonts w:ascii="Times New Roman" w:hAnsi="Times New Roman" w:cs="Times New Roman"/>
          <w:sz w:val="24"/>
          <w:szCs w:val="24"/>
        </w:rPr>
        <w:t xml:space="preserve">pnie  dokona oceny oferty </w:t>
      </w:r>
      <w:r>
        <w:rPr>
          <w:rFonts w:ascii="Times New Roman" w:hAnsi="Times New Roman" w:cs="Times New Roman"/>
          <w:sz w:val="24"/>
          <w:szCs w:val="24"/>
        </w:rPr>
        <w:tab/>
      </w:r>
      <w:r w:rsidR="0066227D">
        <w:rPr>
          <w:rFonts w:ascii="Times New Roman" w:hAnsi="Times New Roman" w:cs="Times New Roman"/>
          <w:sz w:val="24"/>
          <w:szCs w:val="24"/>
        </w:rPr>
        <w:t>na</w:t>
      </w:r>
      <w:r>
        <w:rPr>
          <w:rFonts w:ascii="Times New Roman" w:hAnsi="Times New Roman" w:cs="Times New Roman"/>
          <w:sz w:val="24"/>
          <w:szCs w:val="24"/>
        </w:rPr>
        <w:t>j</w:t>
      </w:r>
      <w:r w:rsidR="0066227D">
        <w:rPr>
          <w:rFonts w:ascii="Times New Roman" w:hAnsi="Times New Roman" w:cs="Times New Roman"/>
          <w:sz w:val="24"/>
          <w:szCs w:val="24"/>
        </w:rPr>
        <w:t>korzystniejszej tj. zb</w:t>
      </w:r>
      <w:r>
        <w:rPr>
          <w:rFonts w:ascii="Times New Roman" w:hAnsi="Times New Roman" w:cs="Times New Roman"/>
          <w:sz w:val="24"/>
          <w:szCs w:val="24"/>
        </w:rPr>
        <w:t>a</w:t>
      </w:r>
      <w:r w:rsidR="0066227D">
        <w:rPr>
          <w:rFonts w:ascii="Times New Roman" w:hAnsi="Times New Roman" w:cs="Times New Roman"/>
          <w:sz w:val="24"/>
          <w:szCs w:val="24"/>
        </w:rPr>
        <w:t xml:space="preserve">da </w:t>
      </w:r>
      <w:r>
        <w:rPr>
          <w:rFonts w:ascii="Times New Roman" w:hAnsi="Times New Roman" w:cs="Times New Roman"/>
          <w:sz w:val="24"/>
          <w:szCs w:val="24"/>
        </w:rPr>
        <w:t xml:space="preserve">złożone do oferty </w:t>
      </w:r>
      <w:r w:rsidR="0066227D">
        <w:rPr>
          <w:rFonts w:ascii="Times New Roman" w:hAnsi="Times New Roman" w:cs="Times New Roman"/>
          <w:sz w:val="24"/>
          <w:szCs w:val="24"/>
        </w:rPr>
        <w:t xml:space="preserve">oświadczenie </w:t>
      </w:r>
      <w:r>
        <w:rPr>
          <w:rFonts w:ascii="Times New Roman" w:hAnsi="Times New Roman" w:cs="Times New Roman"/>
          <w:sz w:val="24"/>
          <w:szCs w:val="24"/>
        </w:rPr>
        <w:t xml:space="preserve">JEDZ a następnie zażąda </w:t>
      </w:r>
      <w:r>
        <w:rPr>
          <w:rFonts w:ascii="Times New Roman" w:hAnsi="Times New Roman" w:cs="Times New Roman"/>
          <w:sz w:val="24"/>
          <w:szCs w:val="24"/>
        </w:rPr>
        <w:tab/>
        <w:t xml:space="preserve">przedłożenia dokumentów   wymienionych w SIWZ zgodnie z art.26 ust.1 i 2 ustawy. </w:t>
      </w:r>
    </w:p>
    <w:p w:rsidR="00E61A77" w:rsidRDefault="00E61A77" w:rsidP="00E61A77">
      <w:pPr>
        <w:pStyle w:val="Rozdzia1"/>
        <w:numPr>
          <w:ilvl w:val="0"/>
          <w:numId w:val="2"/>
        </w:numPr>
        <w:shd w:val="clear" w:color="auto" w:fill="D9D9D9" w:themeFill="background1" w:themeFillShade="D9"/>
      </w:pPr>
      <w:r>
        <w:t>Informacje ogólne</w:t>
      </w:r>
    </w:p>
    <w:p w:rsidR="00E61A77" w:rsidRDefault="00E61A77" w:rsidP="00E61A77">
      <w:pPr>
        <w:pStyle w:val="Podzrozdzial1"/>
        <w:numPr>
          <w:ilvl w:val="1"/>
          <w:numId w:val="2"/>
        </w:numPr>
        <w:tabs>
          <w:tab w:val="left" w:pos="284"/>
        </w:tabs>
      </w:pPr>
      <w:r>
        <w:t xml:space="preserve">SWIZ wraz z załącznikami znajduje się do wglądu w siedzibie Zamawiającego </w:t>
      </w:r>
      <w:r>
        <w:br/>
        <w:t>od poniedziałku do piątku w godzinach pracy urzędu.</w:t>
      </w:r>
    </w:p>
    <w:p w:rsidR="00E61A77" w:rsidRDefault="00E61A77" w:rsidP="00E61A77">
      <w:pPr>
        <w:pStyle w:val="Podzrozdzial1"/>
        <w:numPr>
          <w:ilvl w:val="1"/>
          <w:numId w:val="2"/>
        </w:numPr>
      </w:pPr>
      <w:r>
        <w:t>SIWZ wraz z załącznikami dostępna jest bezpłatnie na stronie internetowej Zamawiającego:</w:t>
      </w:r>
      <w:hyperlink r:id="rId7" w:history="1">
        <w:r w:rsidRPr="0005111A">
          <w:rPr>
            <w:rStyle w:val="Hipercze"/>
            <w:b/>
            <w:color w:val="000000" w:themeColor="text1"/>
          </w:rPr>
          <w:t>www.sokolow-mlp.pl</w:t>
        </w:r>
      </w:hyperlink>
      <w:r w:rsidRPr="0005111A">
        <w:rPr>
          <w:color w:val="000000" w:themeColor="text1"/>
        </w:rPr>
        <w:t xml:space="preserve"> </w:t>
      </w:r>
      <w:r>
        <w:t>w zakładce przetargi i ogłoszenia.</w:t>
      </w:r>
    </w:p>
    <w:p w:rsidR="00E61A77" w:rsidRDefault="00E61A77" w:rsidP="00E61A77">
      <w:pPr>
        <w:pStyle w:val="Podzrozdzial1"/>
        <w:numPr>
          <w:ilvl w:val="1"/>
          <w:numId w:val="2"/>
        </w:numPr>
      </w:pPr>
      <w:r>
        <w:t xml:space="preserve">Postępowanie o udzielenie zamówienia, z zastrzeżeniem wyjątków określonych ustawie </w:t>
      </w:r>
      <w:proofErr w:type="spellStart"/>
      <w:r>
        <w:t>P</w:t>
      </w:r>
      <w:r w:rsidR="0066227D">
        <w:t>zp</w:t>
      </w:r>
      <w:proofErr w:type="spellEnd"/>
      <w:r>
        <w:t>., prowadzi się z zachowaniem formy pisemnej.</w:t>
      </w:r>
    </w:p>
    <w:p w:rsidR="00E61A77" w:rsidRDefault="00E61A77" w:rsidP="00E61A77">
      <w:pPr>
        <w:pStyle w:val="Podzrozdzial1"/>
        <w:numPr>
          <w:ilvl w:val="1"/>
          <w:numId w:val="2"/>
        </w:numPr>
      </w:pPr>
      <w:r>
        <w:t>Postępowanie o udzielenie zamówienia prowadzi się w języku polskim i Zamawiający nie wyraża zgody na złożenie oświadczeń, oferty oraz innych dokumentów w języku obcym.</w:t>
      </w:r>
    </w:p>
    <w:p w:rsidR="00E61A77" w:rsidRDefault="00E61A77" w:rsidP="00E61A77">
      <w:pPr>
        <w:pStyle w:val="Podzrozdzial1"/>
        <w:numPr>
          <w:ilvl w:val="1"/>
          <w:numId w:val="2"/>
        </w:numPr>
      </w:pPr>
      <w:r>
        <w:t>Zamawiający nie przewiduje zawarcia umowy ramowej.</w:t>
      </w:r>
    </w:p>
    <w:p w:rsidR="00E61A77" w:rsidRDefault="00E61A77" w:rsidP="00E61A77">
      <w:pPr>
        <w:pStyle w:val="Podzrozdzial1"/>
        <w:numPr>
          <w:ilvl w:val="1"/>
          <w:numId w:val="2"/>
        </w:numPr>
        <w:rPr>
          <w:color w:val="000000"/>
        </w:rPr>
      </w:pPr>
      <w:r>
        <w:rPr>
          <w:color w:val="000000"/>
        </w:rPr>
        <w:t>Zamawiający nie przewiduje przeprowadzenia aukcji elektronicznej.</w:t>
      </w:r>
    </w:p>
    <w:p w:rsidR="0066227D" w:rsidRPr="0066227D" w:rsidRDefault="0066227D" w:rsidP="0066227D">
      <w:pPr>
        <w:pStyle w:val="Zwykytekst"/>
        <w:rPr>
          <w:rFonts w:ascii="Times New Roman" w:hAnsi="Times New Roman" w:cs="Times New Roman"/>
          <w:sz w:val="24"/>
          <w:szCs w:val="24"/>
        </w:rPr>
      </w:pPr>
      <w:r w:rsidRPr="0066227D">
        <w:rPr>
          <w:rFonts w:ascii="Times New Roman" w:hAnsi="Times New Roman" w:cs="Times New Roman"/>
          <w:sz w:val="24"/>
          <w:szCs w:val="24"/>
        </w:rPr>
        <w:t xml:space="preserve">2.7. </w:t>
      </w:r>
      <w:r w:rsidRPr="0066227D">
        <w:rPr>
          <w:rFonts w:ascii="Times New Roman" w:hAnsi="Times New Roman" w:cs="Times New Roman"/>
          <w:sz w:val="24"/>
          <w:szCs w:val="24"/>
        </w:rPr>
        <w:tab/>
        <w:t>Zamawiający nie dopuszcza możliwości przeds</w:t>
      </w:r>
      <w:r w:rsidR="0005111A">
        <w:rPr>
          <w:rFonts w:ascii="Times New Roman" w:hAnsi="Times New Roman" w:cs="Times New Roman"/>
          <w:sz w:val="24"/>
          <w:szCs w:val="24"/>
        </w:rPr>
        <w:t>tawienia informacji zawartych  </w:t>
      </w:r>
      <w:r w:rsidRPr="0066227D">
        <w:rPr>
          <w:rFonts w:ascii="Times New Roman" w:hAnsi="Times New Roman" w:cs="Times New Roman"/>
          <w:sz w:val="24"/>
          <w:szCs w:val="24"/>
        </w:rPr>
        <w:t xml:space="preserve">ofercie </w:t>
      </w:r>
      <w:r w:rsidR="0005111A">
        <w:rPr>
          <w:rFonts w:ascii="Times New Roman" w:hAnsi="Times New Roman" w:cs="Times New Roman"/>
          <w:sz w:val="24"/>
          <w:szCs w:val="24"/>
        </w:rPr>
        <w:br/>
        <w:t xml:space="preserve">           </w:t>
      </w:r>
      <w:r w:rsidRPr="0066227D">
        <w:rPr>
          <w:rFonts w:ascii="Times New Roman" w:hAnsi="Times New Roman" w:cs="Times New Roman"/>
          <w:sz w:val="24"/>
          <w:szCs w:val="24"/>
        </w:rPr>
        <w:t>w postaci  katalogu elektronicznego lub dołączenia katalogu elektronicznego.</w:t>
      </w:r>
    </w:p>
    <w:p w:rsidR="00E61A77" w:rsidRPr="0066227D" w:rsidRDefault="00E61A77" w:rsidP="0066227D">
      <w:pPr>
        <w:pStyle w:val="Podzrozdzial1"/>
        <w:numPr>
          <w:ilvl w:val="1"/>
          <w:numId w:val="38"/>
        </w:numPr>
        <w:rPr>
          <w:color w:val="000000"/>
        </w:rPr>
      </w:pPr>
      <w:r w:rsidRPr="0066227D">
        <w:rPr>
          <w:color w:val="000000"/>
        </w:rPr>
        <w:t>Zamawiający nie przewiduje zwrotu kosztów udziału w postępowaniu.</w:t>
      </w:r>
    </w:p>
    <w:p w:rsidR="00E61A77" w:rsidRDefault="00E61A77" w:rsidP="0066227D">
      <w:pPr>
        <w:numPr>
          <w:ilvl w:val="1"/>
          <w:numId w:val="38"/>
        </w:numPr>
        <w:tabs>
          <w:tab w:val="left" w:pos="0"/>
          <w:tab w:val="left" w:pos="6379"/>
        </w:tabs>
        <w:spacing w:before="120" w:after="120" w:line="240" w:lineRule="auto"/>
        <w:jc w:val="both"/>
        <w:rPr>
          <w:rFonts w:cs="Times New Roman"/>
          <w:szCs w:val="24"/>
        </w:rPr>
      </w:pPr>
      <w:r>
        <w:rPr>
          <w:rFonts w:cs="Times New Roman"/>
          <w:color w:val="000000"/>
          <w:szCs w:val="24"/>
        </w:rPr>
        <w:t>Zamawiający nie przewiduje rozliczenia w walutach obcych. Wszelkie rozliczenia dotyczące zamówienia będą dokonywane w PLN.</w:t>
      </w:r>
    </w:p>
    <w:p w:rsidR="00E61A77" w:rsidRDefault="00E61A77" w:rsidP="0066227D">
      <w:pPr>
        <w:numPr>
          <w:ilvl w:val="1"/>
          <w:numId w:val="38"/>
        </w:numPr>
        <w:tabs>
          <w:tab w:val="left" w:pos="0"/>
          <w:tab w:val="left" w:pos="6379"/>
        </w:tabs>
        <w:spacing w:before="120" w:after="120" w:line="240" w:lineRule="auto"/>
        <w:ind w:left="567" w:hanging="567"/>
        <w:jc w:val="both"/>
        <w:rPr>
          <w:rFonts w:cs="Times New Roman"/>
          <w:szCs w:val="24"/>
        </w:rPr>
      </w:pPr>
      <w:r>
        <w:rPr>
          <w:rFonts w:cs="Times New Roman"/>
          <w:color w:val="000000"/>
          <w:szCs w:val="24"/>
        </w:rPr>
        <w:t>Zamawiający nie przewiduje możliwości udzielenia zaliczek na poczet wykonania zamówienia.</w:t>
      </w:r>
    </w:p>
    <w:p w:rsidR="00E61A77" w:rsidRDefault="00E61A77" w:rsidP="0066227D">
      <w:pPr>
        <w:numPr>
          <w:ilvl w:val="1"/>
          <w:numId w:val="6"/>
        </w:numPr>
        <w:tabs>
          <w:tab w:val="left" w:pos="0"/>
          <w:tab w:val="left" w:pos="1134"/>
          <w:tab w:val="left" w:pos="6379"/>
        </w:tabs>
        <w:spacing w:before="120" w:after="120"/>
        <w:jc w:val="both"/>
        <w:rPr>
          <w:rFonts w:cs="Times New Roman"/>
          <w:bCs/>
          <w:color w:val="000000"/>
          <w:szCs w:val="24"/>
        </w:rPr>
      </w:pPr>
      <w:r>
        <w:rPr>
          <w:rFonts w:cs="Times New Roman"/>
          <w:color w:val="000000"/>
          <w:szCs w:val="24"/>
        </w:rPr>
        <w:t xml:space="preserve">Zamawiający dopuszcza podwykonawstwo. Wykonawca może powierzyć wykonanie części zamówienia Podwykonawcy. W przypadku powierzenia wykonania części zamówienia podwykonawcy, Zamawiający żąda wskazania przez Wykonawcę w ofercie („Formularzu  Oferty”) części zamówienia, której wykonanie zamierza powierzyć Podwykonawcy, oraz podania przez  Wykonawcę nazw (firm) Podwykonawców, na których zasobach Wykonawca powołuje się na zasadach określonych w art. 22a ustawy </w:t>
      </w:r>
      <w:proofErr w:type="spellStart"/>
      <w:r>
        <w:rPr>
          <w:rFonts w:cs="Times New Roman"/>
          <w:color w:val="000000"/>
          <w:szCs w:val="24"/>
        </w:rPr>
        <w:t>Pzp</w:t>
      </w:r>
      <w:proofErr w:type="spellEnd"/>
      <w:r>
        <w:rPr>
          <w:rFonts w:cs="Times New Roman"/>
          <w:color w:val="000000"/>
          <w:szCs w:val="24"/>
        </w:rPr>
        <w:t xml:space="preserve">., Jeżeli zmiana albo rezygnacja z podwykonawcy dotyczy podmiotu, na którego zasoby Wykonawca powołał się, na zasadach określonych w art. 22a ustawy  </w:t>
      </w:r>
      <w:proofErr w:type="spellStart"/>
      <w:r>
        <w:rPr>
          <w:rFonts w:cs="Times New Roman"/>
          <w:color w:val="000000"/>
          <w:szCs w:val="24"/>
        </w:rPr>
        <w:t>Pzp</w:t>
      </w:r>
      <w:proofErr w:type="spellEnd"/>
      <w:r>
        <w:rPr>
          <w:rFonts w:cs="Times New Roman"/>
          <w:color w:val="000000"/>
          <w:szCs w:val="24"/>
        </w:rPr>
        <w:t xml:space="preserve">, w celu wykazania spełniania warunków udziału w postępowaniu, o których mowa w art. 22 ust. 1 ustawy PZP., Wykonawca zobowiązany jest wykazać Zamawiającemu, iż </w:t>
      </w:r>
      <w:r>
        <w:rPr>
          <w:rFonts w:cs="Times New Roman"/>
          <w:color w:val="000000"/>
          <w:szCs w:val="24"/>
        </w:rPr>
        <w:lastRenderedPageBreak/>
        <w:t>proponowany inny podwykonawca lub Wykonawca samodzielnie spełnia je w stopniu nie mniejszym niż wymagany w trakcie postępowania o udzielenie zamówienia.</w:t>
      </w:r>
    </w:p>
    <w:p w:rsidR="00E61A77" w:rsidRDefault="00E61A77" w:rsidP="00100DE3">
      <w:pPr>
        <w:numPr>
          <w:ilvl w:val="1"/>
          <w:numId w:val="6"/>
        </w:numPr>
        <w:tabs>
          <w:tab w:val="left" w:pos="0"/>
          <w:tab w:val="left" w:pos="1134"/>
          <w:tab w:val="left" w:pos="6379"/>
        </w:tabs>
        <w:spacing w:before="120" w:after="120"/>
        <w:jc w:val="both"/>
        <w:rPr>
          <w:rFonts w:cs="Times New Roman"/>
          <w:bCs/>
          <w:color w:val="000000"/>
          <w:szCs w:val="24"/>
        </w:rPr>
      </w:pPr>
      <w:r>
        <w:rPr>
          <w:rFonts w:cs="Times New Roman"/>
          <w:bCs/>
          <w:color w:val="000000"/>
          <w:szCs w:val="24"/>
        </w:rPr>
        <w:t xml:space="preserve">Zamawiający </w:t>
      </w:r>
      <w:r w:rsidR="00100DE3" w:rsidRPr="00100DE3">
        <w:rPr>
          <w:rFonts w:cs="Times New Roman"/>
          <w:bCs/>
          <w:color w:val="000000"/>
          <w:szCs w:val="24"/>
        </w:rPr>
        <w:t xml:space="preserve">nie </w:t>
      </w:r>
      <w:r>
        <w:rPr>
          <w:rFonts w:cs="Times New Roman"/>
          <w:bCs/>
          <w:color w:val="000000"/>
          <w:szCs w:val="24"/>
        </w:rPr>
        <w:t>dopuszcza składania ofert częściowych.</w:t>
      </w:r>
    </w:p>
    <w:p w:rsidR="005575ED" w:rsidRPr="0005111A" w:rsidRDefault="00EA025C" w:rsidP="00100DE3">
      <w:pPr>
        <w:numPr>
          <w:ilvl w:val="1"/>
          <w:numId w:val="6"/>
        </w:numPr>
        <w:tabs>
          <w:tab w:val="left" w:pos="0"/>
          <w:tab w:val="left" w:pos="1134"/>
          <w:tab w:val="left" w:pos="6379"/>
        </w:tabs>
        <w:spacing w:before="120" w:after="120"/>
        <w:jc w:val="both"/>
        <w:rPr>
          <w:rFonts w:cs="Times New Roman"/>
          <w:b/>
          <w:bCs/>
          <w:color w:val="000000" w:themeColor="text1"/>
          <w:szCs w:val="24"/>
        </w:rPr>
      </w:pPr>
      <w:r>
        <w:rPr>
          <w:rFonts w:cs="Times New Roman"/>
          <w:bCs/>
          <w:color w:val="000000"/>
          <w:szCs w:val="24"/>
        </w:rPr>
        <w:t>Zamawiają</w:t>
      </w:r>
      <w:r w:rsidR="005575ED">
        <w:rPr>
          <w:rFonts w:cs="Times New Roman"/>
          <w:bCs/>
          <w:color w:val="000000"/>
          <w:szCs w:val="24"/>
        </w:rPr>
        <w:t xml:space="preserve">cy nie stawia wymogu zatrudnienia przez Wykonawcę </w:t>
      </w:r>
      <w:r>
        <w:rPr>
          <w:rFonts w:cs="Times New Roman"/>
          <w:bCs/>
          <w:color w:val="000000"/>
          <w:szCs w:val="24"/>
        </w:rPr>
        <w:t xml:space="preserve">lub Podwykonawcę na podstawie  umowy o prace osób realizujących czynności w zakresie realizacji </w:t>
      </w:r>
      <w:r w:rsidRPr="0005111A">
        <w:rPr>
          <w:rFonts w:cs="Times New Roman"/>
          <w:b/>
          <w:bCs/>
          <w:color w:val="000000" w:themeColor="text1"/>
          <w:szCs w:val="24"/>
        </w:rPr>
        <w:t>zamówienia.</w:t>
      </w:r>
    </w:p>
    <w:p w:rsidR="00E61A77" w:rsidRDefault="00E61A77" w:rsidP="00E61A77">
      <w:pPr>
        <w:pStyle w:val="Zwykytekst"/>
      </w:pPr>
    </w:p>
    <w:p w:rsidR="00E61A77" w:rsidRDefault="00E61A77" w:rsidP="0066227D">
      <w:pPr>
        <w:pStyle w:val="Rozdzia1"/>
        <w:numPr>
          <w:ilvl w:val="0"/>
          <w:numId w:val="38"/>
        </w:numPr>
        <w:shd w:val="clear" w:color="auto" w:fill="D9D9D9" w:themeFill="background1" w:themeFillShade="D9"/>
      </w:pPr>
      <w:r>
        <w:t>Opis przedmiotu zamówienia:</w:t>
      </w:r>
    </w:p>
    <w:p w:rsidR="00E61A77" w:rsidRDefault="00E61A77" w:rsidP="00E61A77">
      <w:pPr>
        <w:pStyle w:val="Zwykytekst"/>
        <w:rPr>
          <w:rFonts w:ascii="Times New Roman" w:hAnsi="Times New Roman" w:cs="Times New Roman"/>
          <w:sz w:val="24"/>
          <w:szCs w:val="24"/>
        </w:rPr>
      </w:pPr>
    </w:p>
    <w:p w:rsidR="00E61A77" w:rsidRPr="00297619" w:rsidRDefault="00297619" w:rsidP="00297619">
      <w:pPr>
        <w:tabs>
          <w:tab w:val="left" w:pos="851"/>
          <w:tab w:val="left" w:pos="6379"/>
        </w:tabs>
        <w:jc w:val="both"/>
        <w:rPr>
          <w:rFonts w:cs="Times New Roman"/>
          <w:bCs/>
          <w:color w:val="000000"/>
          <w:szCs w:val="24"/>
        </w:rPr>
      </w:pPr>
      <w:r>
        <w:rPr>
          <w:rFonts w:cs="Times New Roman"/>
          <w:bCs/>
          <w:color w:val="000000"/>
          <w:szCs w:val="24"/>
        </w:rPr>
        <w:t xml:space="preserve">3.1.  </w:t>
      </w:r>
      <w:r w:rsidR="00E61A77" w:rsidRPr="00297619">
        <w:rPr>
          <w:rFonts w:cs="Times New Roman"/>
          <w:bCs/>
          <w:color w:val="000000"/>
          <w:szCs w:val="24"/>
        </w:rPr>
        <w:t>Przedmiotem zamówienia jest:</w:t>
      </w:r>
    </w:p>
    <w:p w:rsidR="008C01E3" w:rsidRPr="00FC2FB3" w:rsidRDefault="00710070" w:rsidP="000835B6">
      <w:pPr>
        <w:tabs>
          <w:tab w:val="left" w:pos="1985"/>
        </w:tabs>
        <w:spacing w:line="240" w:lineRule="auto"/>
        <w:jc w:val="both"/>
        <w:rPr>
          <w:rFonts w:cs="Times New Roman"/>
          <w:szCs w:val="24"/>
        </w:rPr>
      </w:pPr>
      <w:r w:rsidRPr="00FC2FB3">
        <w:rPr>
          <w:rFonts w:cs="Times New Roman"/>
          <w:szCs w:val="24"/>
        </w:rPr>
        <w:t xml:space="preserve">       </w:t>
      </w:r>
      <w:r w:rsidR="008C01E3" w:rsidRPr="00FC2FB3">
        <w:rPr>
          <w:rFonts w:cs="Times New Roman"/>
          <w:szCs w:val="24"/>
        </w:rPr>
        <w:t xml:space="preserve">Kompleksowa dostawa </w:t>
      </w:r>
      <w:r w:rsidRPr="00FC2FB3">
        <w:rPr>
          <w:rFonts w:cs="Times New Roman"/>
          <w:szCs w:val="24"/>
        </w:rPr>
        <w:t>e</w:t>
      </w:r>
      <w:r w:rsidR="00CE1F54" w:rsidRPr="00FC2FB3">
        <w:rPr>
          <w:rFonts w:cs="Times New Roman"/>
          <w:szCs w:val="24"/>
        </w:rPr>
        <w:t>nergii elektrycznej  dla grypy zakupowej</w:t>
      </w:r>
      <w:r w:rsidR="00771C57" w:rsidRPr="00FC2FB3">
        <w:rPr>
          <w:rFonts w:cs="Times New Roman"/>
          <w:szCs w:val="24"/>
        </w:rPr>
        <w:t xml:space="preserve"> Gminy Sokołów </w:t>
      </w:r>
      <w:r w:rsidR="00CE1F54" w:rsidRPr="00FC2FB3">
        <w:rPr>
          <w:rFonts w:cs="Times New Roman"/>
          <w:szCs w:val="24"/>
        </w:rPr>
        <w:t xml:space="preserve">    </w:t>
      </w:r>
      <w:r w:rsidR="00CE1F54" w:rsidRPr="00FC2FB3">
        <w:rPr>
          <w:rFonts w:cs="Times New Roman"/>
          <w:szCs w:val="24"/>
        </w:rPr>
        <w:br/>
        <w:t xml:space="preserve">      </w:t>
      </w:r>
      <w:r w:rsidR="00771C57" w:rsidRPr="00FC2FB3">
        <w:rPr>
          <w:rFonts w:cs="Times New Roman"/>
          <w:szCs w:val="24"/>
        </w:rPr>
        <w:t>Małopolski</w:t>
      </w:r>
      <w:r w:rsidR="000835B6" w:rsidRPr="00FC2FB3">
        <w:rPr>
          <w:rFonts w:cs="Times New Roman"/>
          <w:szCs w:val="24"/>
        </w:rPr>
        <w:t xml:space="preserve"> </w:t>
      </w:r>
      <w:r w:rsidR="00771C57" w:rsidRPr="00FC2FB3">
        <w:rPr>
          <w:rFonts w:cs="Times New Roman"/>
          <w:szCs w:val="24"/>
        </w:rPr>
        <w:t xml:space="preserve">  </w:t>
      </w:r>
      <w:r w:rsidR="00FC2FB3">
        <w:rPr>
          <w:rFonts w:cs="Times New Roman"/>
          <w:szCs w:val="24"/>
        </w:rPr>
        <w:t>w zakresie sprzedaży oraz świadczenia usług dystrybucji.</w:t>
      </w:r>
      <w:r w:rsidR="00771C57" w:rsidRPr="00FC2FB3">
        <w:rPr>
          <w:rFonts w:cs="Times New Roman"/>
          <w:szCs w:val="24"/>
        </w:rPr>
        <w:t xml:space="preserve">    </w:t>
      </w:r>
    </w:p>
    <w:p w:rsidR="00954072" w:rsidRDefault="000835B6" w:rsidP="00954072">
      <w:pPr>
        <w:pStyle w:val="Akapitzlist"/>
        <w:tabs>
          <w:tab w:val="left" w:pos="426"/>
        </w:tabs>
        <w:autoSpaceDE w:val="0"/>
        <w:autoSpaceDN w:val="0"/>
        <w:adjustRightInd w:val="0"/>
        <w:spacing w:after="200" w:line="276" w:lineRule="auto"/>
        <w:ind w:left="0"/>
        <w:jc w:val="both"/>
        <w:rPr>
          <w:rFonts w:ascii="Times New Roman" w:hAnsi="Times New Roman" w:cs="Times New Roman"/>
          <w:sz w:val="24"/>
          <w:szCs w:val="24"/>
        </w:rPr>
      </w:pPr>
      <w:r>
        <w:rPr>
          <w:rFonts w:ascii="Times New Roman" w:hAnsi="Times New Roman" w:cs="Times New Roman"/>
          <w:sz w:val="24"/>
          <w:szCs w:val="24"/>
        </w:rPr>
        <w:tab/>
      </w:r>
      <w:r w:rsidR="008C01E3" w:rsidRPr="008C01E3">
        <w:rPr>
          <w:rFonts w:ascii="Times New Roman" w:hAnsi="Times New Roman" w:cs="Times New Roman"/>
          <w:sz w:val="24"/>
          <w:szCs w:val="24"/>
        </w:rPr>
        <w:t>Całkowite szacunkowe zużycie energii elektrycznej w okresie od 01.01.201</w:t>
      </w:r>
      <w:r w:rsidR="008C01E3">
        <w:rPr>
          <w:rFonts w:ascii="Times New Roman" w:hAnsi="Times New Roman" w:cs="Times New Roman"/>
          <w:sz w:val="24"/>
          <w:szCs w:val="24"/>
        </w:rPr>
        <w:t xml:space="preserve">9 r. do </w:t>
      </w:r>
      <w:r>
        <w:rPr>
          <w:rFonts w:ascii="Times New Roman" w:hAnsi="Times New Roman" w:cs="Times New Roman"/>
          <w:sz w:val="24"/>
          <w:szCs w:val="24"/>
        </w:rPr>
        <w:tab/>
      </w:r>
      <w:r w:rsidR="008C01E3">
        <w:rPr>
          <w:rFonts w:ascii="Times New Roman" w:hAnsi="Times New Roman" w:cs="Times New Roman"/>
          <w:sz w:val="24"/>
          <w:szCs w:val="24"/>
        </w:rPr>
        <w:t>31.12.2020</w:t>
      </w:r>
      <w:r w:rsidR="008C01E3" w:rsidRPr="008C01E3">
        <w:rPr>
          <w:rFonts w:ascii="Times New Roman" w:hAnsi="Times New Roman" w:cs="Times New Roman"/>
          <w:sz w:val="24"/>
          <w:szCs w:val="24"/>
        </w:rPr>
        <w:t xml:space="preserve"> r, wynosi</w:t>
      </w:r>
      <w:r w:rsidR="008C01E3">
        <w:rPr>
          <w:rFonts w:ascii="Times New Roman" w:hAnsi="Times New Roman" w:cs="Times New Roman"/>
          <w:sz w:val="24"/>
          <w:szCs w:val="24"/>
        </w:rPr>
        <w:t xml:space="preserve"> </w:t>
      </w:r>
      <w:r w:rsidR="00CE1F54">
        <w:rPr>
          <w:rFonts w:ascii="Times New Roman" w:hAnsi="Times New Roman" w:cs="Times New Roman"/>
          <w:sz w:val="24"/>
          <w:szCs w:val="24"/>
        </w:rPr>
        <w:t>6500</w:t>
      </w:r>
      <w:r w:rsidR="008C01E3" w:rsidRPr="008C01E3">
        <w:rPr>
          <w:rFonts w:ascii="Times New Roman" w:hAnsi="Times New Roman" w:cs="Times New Roman"/>
          <w:sz w:val="24"/>
          <w:szCs w:val="24"/>
        </w:rPr>
        <w:t xml:space="preserve"> MWh.  Szczegółowy opis przedmiotu zamówienia zawarty jest </w:t>
      </w:r>
      <w:r>
        <w:rPr>
          <w:rFonts w:ascii="Times New Roman" w:hAnsi="Times New Roman" w:cs="Times New Roman"/>
          <w:sz w:val="24"/>
          <w:szCs w:val="24"/>
        </w:rPr>
        <w:tab/>
      </w:r>
      <w:r w:rsidR="00B50E00">
        <w:rPr>
          <w:rFonts w:ascii="Times New Roman" w:hAnsi="Times New Roman" w:cs="Times New Roman"/>
          <w:sz w:val="24"/>
          <w:szCs w:val="24"/>
        </w:rPr>
        <w:t xml:space="preserve">w załączniku </w:t>
      </w:r>
      <w:r w:rsidR="008C01E3" w:rsidRPr="008C01E3">
        <w:rPr>
          <w:rFonts w:ascii="Times New Roman" w:hAnsi="Times New Roman" w:cs="Times New Roman"/>
          <w:sz w:val="24"/>
          <w:szCs w:val="24"/>
        </w:rPr>
        <w:t xml:space="preserve">do SIWZ, stanowiącym integralną część niniejszej SIWZ. Zamawiający </w:t>
      </w:r>
      <w:r>
        <w:rPr>
          <w:rFonts w:ascii="Times New Roman" w:hAnsi="Times New Roman" w:cs="Times New Roman"/>
          <w:sz w:val="24"/>
          <w:szCs w:val="24"/>
        </w:rPr>
        <w:tab/>
      </w:r>
      <w:r w:rsidR="008C01E3" w:rsidRPr="008C01E3">
        <w:rPr>
          <w:rFonts w:ascii="Times New Roman" w:hAnsi="Times New Roman" w:cs="Times New Roman"/>
          <w:sz w:val="24"/>
          <w:szCs w:val="24"/>
        </w:rPr>
        <w:t xml:space="preserve">przewiduje możliwość zwiększenia punktów poboru w przypadku przyłączenia nowych </w:t>
      </w:r>
      <w:r>
        <w:rPr>
          <w:rFonts w:ascii="Times New Roman" w:hAnsi="Times New Roman" w:cs="Times New Roman"/>
          <w:sz w:val="24"/>
          <w:szCs w:val="24"/>
        </w:rPr>
        <w:tab/>
      </w:r>
      <w:r w:rsidR="00954072">
        <w:rPr>
          <w:rFonts w:ascii="Times New Roman" w:hAnsi="Times New Roman" w:cs="Times New Roman"/>
          <w:sz w:val="24"/>
          <w:szCs w:val="24"/>
        </w:rPr>
        <w:t>o</w:t>
      </w:r>
      <w:r w:rsidR="008C01E3" w:rsidRPr="008C01E3">
        <w:rPr>
          <w:rFonts w:ascii="Times New Roman" w:hAnsi="Times New Roman" w:cs="Times New Roman"/>
          <w:sz w:val="24"/>
          <w:szCs w:val="24"/>
        </w:rPr>
        <w:t xml:space="preserve">biektów do sieci elektroenergetycznej ,zmianę grupy taryfowej, zwiększenia </w:t>
      </w:r>
      <w:r w:rsidR="00954072">
        <w:rPr>
          <w:rFonts w:ascii="Times New Roman" w:hAnsi="Times New Roman" w:cs="Times New Roman"/>
          <w:sz w:val="24"/>
          <w:szCs w:val="24"/>
        </w:rPr>
        <w:tab/>
      </w:r>
      <w:r w:rsidR="008C01E3" w:rsidRPr="008C01E3">
        <w:rPr>
          <w:rFonts w:ascii="Times New Roman" w:hAnsi="Times New Roman" w:cs="Times New Roman"/>
          <w:sz w:val="24"/>
          <w:szCs w:val="24"/>
        </w:rPr>
        <w:t xml:space="preserve">planowanego </w:t>
      </w:r>
      <w:r>
        <w:rPr>
          <w:rFonts w:ascii="Times New Roman" w:hAnsi="Times New Roman" w:cs="Times New Roman"/>
          <w:sz w:val="24"/>
          <w:szCs w:val="24"/>
        </w:rPr>
        <w:tab/>
      </w:r>
      <w:r w:rsidR="008C01E3" w:rsidRPr="008C01E3">
        <w:rPr>
          <w:rFonts w:ascii="Times New Roman" w:hAnsi="Times New Roman" w:cs="Times New Roman"/>
          <w:sz w:val="24"/>
          <w:szCs w:val="24"/>
        </w:rPr>
        <w:t>zużycia e</w:t>
      </w:r>
      <w:r w:rsidR="00297619">
        <w:rPr>
          <w:rFonts w:ascii="Times New Roman" w:hAnsi="Times New Roman" w:cs="Times New Roman"/>
          <w:sz w:val="24"/>
          <w:szCs w:val="24"/>
        </w:rPr>
        <w:t>nergii elektrycznej  nie większego</w:t>
      </w:r>
      <w:r w:rsidR="008C01E3" w:rsidRPr="008C01E3">
        <w:rPr>
          <w:rFonts w:ascii="Times New Roman" w:hAnsi="Times New Roman" w:cs="Times New Roman"/>
          <w:sz w:val="24"/>
          <w:szCs w:val="24"/>
        </w:rPr>
        <w:t xml:space="preserve"> niż 20 %. </w:t>
      </w:r>
      <w:r w:rsidR="00954072">
        <w:rPr>
          <w:rFonts w:ascii="Times New Roman" w:hAnsi="Times New Roman" w:cs="Times New Roman"/>
          <w:sz w:val="24"/>
          <w:szCs w:val="24"/>
        </w:rPr>
        <w:tab/>
      </w:r>
    </w:p>
    <w:p w:rsidR="00954072" w:rsidRPr="00954072" w:rsidRDefault="00954072" w:rsidP="00954072">
      <w:pPr>
        <w:pStyle w:val="Akapitzlist"/>
        <w:tabs>
          <w:tab w:val="left" w:pos="426"/>
        </w:tabs>
        <w:autoSpaceDE w:val="0"/>
        <w:autoSpaceDN w:val="0"/>
        <w:adjustRightInd w:val="0"/>
        <w:spacing w:after="200" w:line="276" w:lineRule="auto"/>
        <w:ind w:left="0"/>
        <w:jc w:val="both"/>
        <w:rPr>
          <w:rFonts w:ascii="Times New Roman" w:hAnsi="Times New Roman" w:cs="Times New Roman"/>
          <w:sz w:val="24"/>
          <w:szCs w:val="24"/>
        </w:rPr>
      </w:pPr>
      <w:r>
        <w:rPr>
          <w:rFonts w:ascii="Times New Roman" w:hAnsi="Times New Roman" w:cs="Times New Roman"/>
          <w:sz w:val="24"/>
          <w:szCs w:val="24"/>
        </w:rPr>
        <w:tab/>
      </w:r>
      <w:r w:rsidR="008C01E3" w:rsidRPr="00954072">
        <w:rPr>
          <w:rFonts w:ascii="Times New Roman" w:hAnsi="Times New Roman" w:cs="Times New Roman"/>
          <w:sz w:val="24"/>
          <w:szCs w:val="24"/>
        </w:rPr>
        <w:t xml:space="preserve">W wykazie  stanowiącym załącznik nr 1 do SIWZ parametry dystrybucyjne są zgodne </w:t>
      </w:r>
      <w:r w:rsidR="0005111A">
        <w:rPr>
          <w:rFonts w:ascii="Times New Roman" w:hAnsi="Times New Roman" w:cs="Times New Roman"/>
          <w:sz w:val="24"/>
          <w:szCs w:val="24"/>
        </w:rPr>
        <w:tab/>
      </w:r>
      <w:r w:rsidR="008C01E3" w:rsidRPr="00954072">
        <w:rPr>
          <w:rFonts w:ascii="Times New Roman" w:hAnsi="Times New Roman" w:cs="Times New Roman"/>
          <w:sz w:val="24"/>
          <w:szCs w:val="24"/>
        </w:rPr>
        <w:t xml:space="preserve">z </w:t>
      </w:r>
      <w:r w:rsidR="0005111A">
        <w:rPr>
          <w:rFonts w:ascii="Times New Roman" w:hAnsi="Times New Roman" w:cs="Times New Roman"/>
          <w:sz w:val="24"/>
          <w:szCs w:val="24"/>
        </w:rPr>
        <w:t> </w:t>
      </w:r>
      <w:r w:rsidR="008C01E3" w:rsidRPr="00954072">
        <w:rPr>
          <w:rFonts w:ascii="Times New Roman" w:hAnsi="Times New Roman" w:cs="Times New Roman"/>
          <w:sz w:val="24"/>
          <w:szCs w:val="24"/>
        </w:rPr>
        <w:t xml:space="preserve">aktualnymi umowami dystrybucyjnymi W przypadku gdy zmiana parametrów </w:t>
      </w:r>
      <w:r w:rsidRPr="00954072">
        <w:rPr>
          <w:rFonts w:ascii="Times New Roman" w:hAnsi="Times New Roman" w:cs="Times New Roman"/>
          <w:sz w:val="24"/>
          <w:szCs w:val="24"/>
        </w:rPr>
        <w:tab/>
      </w:r>
      <w:r w:rsidR="008C01E3" w:rsidRPr="00954072">
        <w:rPr>
          <w:rFonts w:ascii="Times New Roman" w:hAnsi="Times New Roman" w:cs="Times New Roman"/>
          <w:sz w:val="24"/>
          <w:szCs w:val="24"/>
        </w:rPr>
        <w:t xml:space="preserve">dystrybucyjnych wiązać się będzie z koniecznością ponoszenia dodatkowych opłat </w:t>
      </w:r>
      <w:r w:rsidRPr="00954072">
        <w:rPr>
          <w:rFonts w:ascii="Times New Roman" w:hAnsi="Times New Roman" w:cs="Times New Roman"/>
          <w:sz w:val="24"/>
          <w:szCs w:val="24"/>
        </w:rPr>
        <w:tab/>
      </w:r>
      <w:r w:rsidR="008C01E3" w:rsidRPr="00954072">
        <w:rPr>
          <w:rFonts w:ascii="Times New Roman" w:hAnsi="Times New Roman" w:cs="Times New Roman"/>
          <w:sz w:val="24"/>
          <w:szCs w:val="24"/>
        </w:rPr>
        <w:t>zgodnie z taryfą OSD, Zamawiający zobowiązany będzie do ich uiszczenia.</w:t>
      </w:r>
    </w:p>
    <w:p w:rsidR="005914EB" w:rsidRPr="009A0BD8" w:rsidRDefault="00954072" w:rsidP="009A0BD8">
      <w:pPr>
        <w:pStyle w:val="Akapitzlist"/>
        <w:tabs>
          <w:tab w:val="left" w:pos="426"/>
        </w:tabs>
        <w:autoSpaceDE w:val="0"/>
        <w:autoSpaceDN w:val="0"/>
        <w:adjustRightInd w:val="0"/>
        <w:spacing w:after="200" w:line="276" w:lineRule="auto"/>
        <w:ind w:left="0"/>
        <w:jc w:val="both"/>
        <w:rPr>
          <w:rFonts w:ascii="Times New Roman" w:hAnsi="Times New Roman" w:cs="Times New Roman"/>
          <w:color w:val="000000" w:themeColor="text1"/>
          <w:sz w:val="24"/>
          <w:szCs w:val="24"/>
        </w:rPr>
      </w:pPr>
      <w:r w:rsidRPr="0005111A">
        <w:rPr>
          <w:rFonts w:ascii="Times New Roman" w:hAnsi="Times New Roman" w:cs="Times New Roman"/>
          <w:color w:val="000000" w:themeColor="text1"/>
          <w:sz w:val="24"/>
          <w:szCs w:val="24"/>
        </w:rPr>
        <w:tab/>
      </w:r>
      <w:r w:rsidR="008C01E3" w:rsidRPr="0005111A">
        <w:rPr>
          <w:rFonts w:ascii="Times New Roman" w:hAnsi="Times New Roman" w:cs="Times New Roman"/>
          <w:color w:val="000000" w:themeColor="text1"/>
          <w:sz w:val="24"/>
          <w:szCs w:val="24"/>
        </w:rPr>
        <w:t xml:space="preserve">Realizacja zamówienia odbywać się będzie na warunkach określonych w ustawie </w:t>
      </w:r>
      <w:r w:rsidR="009A0BD8">
        <w:rPr>
          <w:rFonts w:ascii="Times New Roman" w:hAnsi="Times New Roman" w:cs="Times New Roman"/>
          <w:color w:val="000000" w:themeColor="text1"/>
          <w:sz w:val="24"/>
          <w:szCs w:val="24"/>
        </w:rPr>
        <w:t> </w:t>
      </w:r>
      <w:r w:rsidR="008C01E3" w:rsidRPr="0005111A">
        <w:rPr>
          <w:rFonts w:ascii="Times New Roman" w:hAnsi="Times New Roman" w:cs="Times New Roman"/>
          <w:color w:val="000000" w:themeColor="text1"/>
          <w:sz w:val="24"/>
          <w:szCs w:val="24"/>
        </w:rPr>
        <w:t xml:space="preserve">Prawo </w:t>
      </w:r>
      <w:r w:rsidR="009A0BD8">
        <w:rPr>
          <w:rFonts w:ascii="Times New Roman" w:hAnsi="Times New Roman" w:cs="Times New Roman"/>
          <w:color w:val="000000" w:themeColor="text1"/>
          <w:sz w:val="24"/>
          <w:szCs w:val="24"/>
        </w:rPr>
        <w:tab/>
      </w:r>
      <w:r w:rsidR="008C01E3" w:rsidRPr="0005111A">
        <w:rPr>
          <w:rFonts w:ascii="Times New Roman" w:hAnsi="Times New Roman" w:cs="Times New Roman"/>
          <w:color w:val="000000" w:themeColor="text1"/>
          <w:sz w:val="24"/>
          <w:szCs w:val="24"/>
        </w:rPr>
        <w:t>energetyczn</w:t>
      </w:r>
      <w:r w:rsidR="00416691" w:rsidRPr="0005111A">
        <w:rPr>
          <w:rFonts w:ascii="Times New Roman" w:hAnsi="Times New Roman" w:cs="Times New Roman"/>
          <w:color w:val="000000" w:themeColor="text1"/>
          <w:sz w:val="24"/>
          <w:szCs w:val="24"/>
        </w:rPr>
        <w:t>e ( tekst jednolity Dz. U. z 2018</w:t>
      </w:r>
      <w:r w:rsidR="008C01E3" w:rsidRPr="0005111A">
        <w:rPr>
          <w:rFonts w:ascii="Times New Roman" w:hAnsi="Times New Roman" w:cs="Times New Roman"/>
          <w:color w:val="000000" w:themeColor="text1"/>
          <w:sz w:val="24"/>
          <w:szCs w:val="24"/>
        </w:rPr>
        <w:t xml:space="preserve"> r. poz. </w:t>
      </w:r>
      <w:r w:rsidR="00416691" w:rsidRPr="0005111A">
        <w:rPr>
          <w:rFonts w:ascii="Times New Roman" w:hAnsi="Times New Roman" w:cs="Times New Roman"/>
          <w:color w:val="000000" w:themeColor="text1"/>
          <w:sz w:val="24"/>
          <w:szCs w:val="24"/>
        </w:rPr>
        <w:t>755</w:t>
      </w:r>
      <w:r w:rsidR="008C01E3" w:rsidRPr="0005111A">
        <w:rPr>
          <w:rFonts w:ascii="Times New Roman" w:hAnsi="Times New Roman" w:cs="Times New Roman"/>
          <w:color w:val="000000" w:themeColor="text1"/>
          <w:sz w:val="24"/>
          <w:szCs w:val="24"/>
        </w:rPr>
        <w:t xml:space="preserve">),  przepisach wykonawczych </w:t>
      </w:r>
      <w:r w:rsidRPr="0005111A">
        <w:rPr>
          <w:rFonts w:ascii="Times New Roman" w:hAnsi="Times New Roman" w:cs="Times New Roman"/>
          <w:color w:val="000000" w:themeColor="text1"/>
          <w:sz w:val="24"/>
          <w:szCs w:val="24"/>
        </w:rPr>
        <w:tab/>
      </w:r>
      <w:r w:rsidR="00B96E24">
        <w:rPr>
          <w:rFonts w:ascii="Times New Roman" w:hAnsi="Times New Roman" w:cs="Times New Roman"/>
          <w:color w:val="000000" w:themeColor="text1"/>
          <w:sz w:val="24"/>
          <w:szCs w:val="24"/>
        </w:rPr>
        <w:t xml:space="preserve">do </w:t>
      </w:r>
      <w:r w:rsidR="004D1324" w:rsidRPr="0005111A">
        <w:rPr>
          <w:rFonts w:ascii="Times New Roman" w:hAnsi="Times New Roman" w:cs="Times New Roman"/>
          <w:color w:val="000000" w:themeColor="text1"/>
          <w:sz w:val="24"/>
          <w:szCs w:val="24"/>
        </w:rPr>
        <w:t>tej ustawy, a w szczególności </w:t>
      </w:r>
      <w:r w:rsidR="008C01E3" w:rsidRPr="0005111A">
        <w:rPr>
          <w:rFonts w:ascii="Times New Roman" w:hAnsi="Times New Roman" w:cs="Times New Roman"/>
          <w:color w:val="000000" w:themeColor="text1"/>
          <w:sz w:val="24"/>
          <w:szCs w:val="24"/>
        </w:rPr>
        <w:t xml:space="preserve">rozporządzeniu Ministra Gospodarki z dnia 4 maja </w:t>
      </w:r>
      <w:r w:rsidR="009A0BD8">
        <w:rPr>
          <w:rFonts w:ascii="Times New Roman" w:hAnsi="Times New Roman" w:cs="Times New Roman"/>
          <w:color w:val="000000" w:themeColor="text1"/>
          <w:sz w:val="24"/>
          <w:szCs w:val="24"/>
        </w:rPr>
        <w:tab/>
      </w:r>
      <w:r w:rsidR="008C01E3" w:rsidRPr="0005111A">
        <w:rPr>
          <w:rFonts w:ascii="Times New Roman" w:hAnsi="Times New Roman" w:cs="Times New Roman"/>
          <w:color w:val="000000" w:themeColor="text1"/>
          <w:sz w:val="24"/>
          <w:szCs w:val="24"/>
        </w:rPr>
        <w:t>2007</w:t>
      </w:r>
      <w:r w:rsidR="009A0BD8">
        <w:rPr>
          <w:rFonts w:ascii="Times New Roman" w:hAnsi="Times New Roman" w:cs="Times New Roman"/>
          <w:color w:val="000000" w:themeColor="text1"/>
          <w:sz w:val="24"/>
          <w:szCs w:val="24"/>
        </w:rPr>
        <w:t> r. </w:t>
      </w:r>
      <w:r w:rsidR="004D1324" w:rsidRPr="0005111A">
        <w:rPr>
          <w:rFonts w:ascii="Times New Roman" w:hAnsi="Times New Roman" w:cs="Times New Roman"/>
          <w:color w:val="000000" w:themeColor="text1"/>
          <w:sz w:val="24"/>
          <w:szCs w:val="24"/>
        </w:rPr>
        <w:t>w sprawie </w:t>
      </w:r>
      <w:r w:rsidR="008C01E3" w:rsidRPr="0005111A">
        <w:rPr>
          <w:rFonts w:ascii="Times New Roman" w:hAnsi="Times New Roman" w:cs="Times New Roman"/>
          <w:color w:val="000000" w:themeColor="text1"/>
          <w:sz w:val="24"/>
          <w:szCs w:val="24"/>
        </w:rPr>
        <w:t>szczegółowych</w:t>
      </w:r>
      <w:r w:rsidR="004D1324" w:rsidRPr="0005111A">
        <w:rPr>
          <w:rFonts w:ascii="Times New Roman" w:hAnsi="Times New Roman" w:cs="Times New Roman"/>
          <w:color w:val="000000" w:themeColor="text1"/>
          <w:sz w:val="24"/>
          <w:szCs w:val="24"/>
        </w:rPr>
        <w:t> </w:t>
      </w:r>
      <w:r w:rsidR="008C01E3" w:rsidRPr="0005111A">
        <w:rPr>
          <w:rFonts w:ascii="Times New Roman" w:hAnsi="Times New Roman" w:cs="Times New Roman"/>
          <w:color w:val="000000" w:themeColor="text1"/>
          <w:sz w:val="24"/>
          <w:szCs w:val="24"/>
        </w:rPr>
        <w:t>warunków</w:t>
      </w:r>
      <w:r w:rsidR="004D1324" w:rsidRPr="0005111A">
        <w:rPr>
          <w:rFonts w:ascii="Times New Roman" w:hAnsi="Times New Roman" w:cs="Times New Roman"/>
          <w:color w:val="000000" w:themeColor="text1"/>
          <w:sz w:val="24"/>
          <w:szCs w:val="24"/>
        </w:rPr>
        <w:t> </w:t>
      </w:r>
      <w:r w:rsidR="008C01E3" w:rsidRPr="0005111A">
        <w:rPr>
          <w:rFonts w:ascii="Times New Roman" w:hAnsi="Times New Roman" w:cs="Times New Roman"/>
          <w:color w:val="000000" w:themeColor="text1"/>
          <w:sz w:val="24"/>
          <w:szCs w:val="24"/>
        </w:rPr>
        <w:t>funkcjonowania</w:t>
      </w:r>
      <w:r w:rsidR="004D1324" w:rsidRPr="0005111A">
        <w:rPr>
          <w:rFonts w:ascii="Times New Roman" w:hAnsi="Times New Roman" w:cs="Times New Roman"/>
          <w:color w:val="000000" w:themeColor="text1"/>
          <w:sz w:val="24"/>
          <w:szCs w:val="24"/>
        </w:rPr>
        <w:t> </w:t>
      </w:r>
      <w:r w:rsidR="008C01E3" w:rsidRPr="0005111A">
        <w:rPr>
          <w:rFonts w:ascii="Times New Roman" w:hAnsi="Times New Roman" w:cs="Times New Roman"/>
          <w:color w:val="000000" w:themeColor="text1"/>
          <w:sz w:val="24"/>
          <w:szCs w:val="24"/>
        </w:rPr>
        <w:t>systemu</w:t>
      </w:r>
      <w:r w:rsidR="004D1324" w:rsidRPr="0005111A">
        <w:rPr>
          <w:rFonts w:ascii="Times New Roman" w:hAnsi="Times New Roman" w:cs="Times New Roman"/>
          <w:color w:val="000000" w:themeColor="text1"/>
          <w:sz w:val="24"/>
          <w:szCs w:val="24"/>
        </w:rPr>
        <w:t> </w:t>
      </w:r>
      <w:r w:rsidR="009A0BD8">
        <w:rPr>
          <w:rFonts w:ascii="Times New Roman" w:hAnsi="Times New Roman" w:cs="Times New Roman"/>
          <w:color w:val="000000" w:themeColor="text1"/>
          <w:sz w:val="24"/>
          <w:szCs w:val="24"/>
        </w:rPr>
        <w:t> energetycznego</w:t>
      </w:r>
      <w:r w:rsidR="004D1324" w:rsidRPr="0005111A">
        <w:rPr>
          <w:rFonts w:ascii="Times New Roman" w:hAnsi="Times New Roman" w:cs="Times New Roman"/>
          <w:color w:val="000000" w:themeColor="text1"/>
          <w:sz w:val="24"/>
          <w:szCs w:val="24"/>
        </w:rPr>
        <w:tab/>
      </w:r>
      <w:r w:rsidR="008C01E3" w:rsidRPr="0005111A">
        <w:rPr>
          <w:rFonts w:ascii="Times New Roman" w:hAnsi="Times New Roman" w:cs="Times New Roman"/>
          <w:color w:val="000000" w:themeColor="text1"/>
          <w:sz w:val="24"/>
          <w:szCs w:val="24"/>
        </w:rPr>
        <w:t>(D</w:t>
      </w:r>
      <w:r w:rsidR="004D1324" w:rsidRPr="0005111A">
        <w:rPr>
          <w:rFonts w:ascii="Times New Roman" w:hAnsi="Times New Roman" w:cs="Times New Roman"/>
          <w:color w:val="000000" w:themeColor="text1"/>
          <w:sz w:val="24"/>
          <w:szCs w:val="24"/>
        </w:rPr>
        <w:t>z</w:t>
      </w:r>
      <w:r w:rsidR="008C01E3" w:rsidRPr="0005111A">
        <w:rPr>
          <w:rFonts w:ascii="Times New Roman" w:hAnsi="Times New Roman" w:cs="Times New Roman"/>
          <w:color w:val="000000" w:themeColor="text1"/>
          <w:sz w:val="24"/>
          <w:szCs w:val="24"/>
        </w:rPr>
        <w:t>.U.</w:t>
      </w:r>
      <w:r w:rsidR="00416691" w:rsidRPr="0005111A">
        <w:rPr>
          <w:rFonts w:ascii="Times New Roman" w:hAnsi="Times New Roman" w:cs="Times New Roman"/>
          <w:color w:val="000000" w:themeColor="text1"/>
          <w:sz w:val="24"/>
          <w:szCs w:val="24"/>
        </w:rPr>
        <w:t xml:space="preserve"> z 2007 r.</w:t>
      </w:r>
      <w:r w:rsidR="009A0BD8">
        <w:rPr>
          <w:rFonts w:ascii="Times New Roman" w:hAnsi="Times New Roman" w:cs="Times New Roman"/>
          <w:color w:val="000000" w:themeColor="text1"/>
          <w:sz w:val="24"/>
          <w:szCs w:val="24"/>
        </w:rPr>
        <w:t xml:space="preserve"> Nr 93, poz. 623), ustawie o zmianie ustawy o podatku akcyzowym </w:t>
      </w:r>
      <w:r w:rsidR="009A0BD8">
        <w:rPr>
          <w:rFonts w:ascii="Times New Roman" w:hAnsi="Times New Roman" w:cs="Times New Roman"/>
          <w:color w:val="000000" w:themeColor="text1"/>
          <w:sz w:val="24"/>
          <w:szCs w:val="24"/>
        </w:rPr>
        <w:tab/>
        <w:t>z dnia 24 lipca 2015 r. (tekst jednolity Dz.U.2015 poz</w:t>
      </w:r>
      <w:r w:rsidR="00CE1F54">
        <w:rPr>
          <w:rFonts w:ascii="Times New Roman" w:hAnsi="Times New Roman" w:cs="Times New Roman"/>
          <w:color w:val="000000" w:themeColor="text1"/>
          <w:sz w:val="24"/>
          <w:szCs w:val="24"/>
        </w:rPr>
        <w:t>.</w:t>
      </w:r>
      <w:r w:rsidR="009A0BD8">
        <w:rPr>
          <w:rFonts w:ascii="Times New Roman" w:hAnsi="Times New Roman" w:cs="Times New Roman"/>
          <w:color w:val="000000" w:themeColor="text1"/>
          <w:sz w:val="24"/>
          <w:szCs w:val="24"/>
        </w:rPr>
        <w:t xml:space="preserve"> 1479), taryfie dla energii </w:t>
      </w:r>
      <w:r w:rsidR="009A0BD8">
        <w:rPr>
          <w:rFonts w:ascii="Times New Roman" w:hAnsi="Times New Roman" w:cs="Times New Roman"/>
          <w:color w:val="000000" w:themeColor="text1"/>
          <w:sz w:val="24"/>
          <w:szCs w:val="24"/>
        </w:rPr>
        <w:tab/>
        <w:t xml:space="preserve">elektrycznej, taryfie dla usług dystrybucji energii elektrycznej właściwego operatora </w:t>
      </w:r>
      <w:r w:rsidR="009A0BD8">
        <w:rPr>
          <w:rFonts w:ascii="Times New Roman" w:hAnsi="Times New Roman" w:cs="Times New Roman"/>
          <w:color w:val="000000" w:themeColor="text1"/>
          <w:sz w:val="24"/>
          <w:szCs w:val="24"/>
        </w:rPr>
        <w:tab/>
        <w:t xml:space="preserve">systemu dystrybucyjnego, Instrukcji Ruchu i Eksploatacji Sieci dystrybucyjnej oraz </w:t>
      </w:r>
      <w:r w:rsidR="009A0BD8">
        <w:rPr>
          <w:rFonts w:ascii="Times New Roman" w:hAnsi="Times New Roman" w:cs="Times New Roman"/>
          <w:color w:val="000000" w:themeColor="text1"/>
          <w:sz w:val="24"/>
          <w:szCs w:val="24"/>
        </w:rPr>
        <w:tab/>
        <w:t>zgodn</w:t>
      </w:r>
      <w:r w:rsidR="00CE1F54">
        <w:rPr>
          <w:rFonts w:ascii="Times New Roman" w:hAnsi="Times New Roman" w:cs="Times New Roman"/>
          <w:color w:val="000000" w:themeColor="text1"/>
          <w:sz w:val="24"/>
          <w:szCs w:val="24"/>
        </w:rPr>
        <w:t xml:space="preserve">ie z </w:t>
      </w:r>
      <w:r w:rsidR="00CE1F54">
        <w:rPr>
          <w:rFonts w:ascii="Times New Roman" w:hAnsi="Times New Roman" w:cs="Times New Roman"/>
          <w:color w:val="000000" w:themeColor="text1"/>
          <w:sz w:val="24"/>
          <w:szCs w:val="24"/>
        </w:rPr>
        <w:tab/>
        <w:t>obowiązującymi przepisami i umowie.</w:t>
      </w:r>
    </w:p>
    <w:p w:rsidR="00E61A77" w:rsidRPr="00771C57" w:rsidRDefault="00E61A77" w:rsidP="00C97AF1">
      <w:pPr>
        <w:pStyle w:val="Akapitzlist"/>
        <w:tabs>
          <w:tab w:val="left" w:pos="426"/>
        </w:tabs>
        <w:autoSpaceDE w:val="0"/>
        <w:autoSpaceDN w:val="0"/>
        <w:adjustRightInd w:val="0"/>
        <w:spacing w:after="200" w:line="276" w:lineRule="auto"/>
        <w:ind w:left="0"/>
        <w:jc w:val="both"/>
        <w:rPr>
          <w:rFonts w:ascii="Times New Roman" w:hAnsi="Times New Roman" w:cs="Times New Roman"/>
          <w:sz w:val="24"/>
          <w:szCs w:val="24"/>
        </w:rPr>
      </w:pPr>
      <w:r w:rsidRPr="0005111A">
        <w:rPr>
          <w:rFonts w:ascii="Garamond" w:hAnsi="Garamond"/>
          <w:color w:val="000000" w:themeColor="text1"/>
        </w:rPr>
        <w:br/>
      </w:r>
      <w:r w:rsidRPr="00771C57">
        <w:rPr>
          <w:rFonts w:ascii="Times New Roman" w:hAnsi="Times New Roman" w:cs="Times New Roman"/>
          <w:color w:val="000000"/>
          <w:sz w:val="24"/>
          <w:szCs w:val="24"/>
        </w:rPr>
        <w:t>3.2.   Oznaczenie wg Wspólnego Słownika Zamówień</w:t>
      </w:r>
      <w:r w:rsidRPr="00771C57">
        <w:rPr>
          <w:rFonts w:ascii="Times New Roman" w:hAnsi="Times New Roman" w:cs="Times New Roman"/>
          <w:bCs/>
          <w:color w:val="000000"/>
          <w:sz w:val="24"/>
          <w:szCs w:val="24"/>
        </w:rPr>
        <w:t xml:space="preserve"> (CPV):</w:t>
      </w:r>
    </w:p>
    <w:p w:rsidR="00E61A77" w:rsidRPr="00771C57" w:rsidRDefault="00264B5C" w:rsidP="00E61A77">
      <w:pPr>
        <w:pStyle w:val="Akapitzlist"/>
        <w:tabs>
          <w:tab w:val="left" w:pos="851"/>
          <w:tab w:val="left" w:pos="6379"/>
        </w:tabs>
        <w:ind w:left="680"/>
        <w:jc w:val="both"/>
        <w:rPr>
          <w:rFonts w:ascii="Times New Roman" w:hAnsi="Times New Roman" w:cs="Times New Roman"/>
          <w:b/>
          <w:color w:val="000000" w:themeColor="text1"/>
          <w:sz w:val="24"/>
          <w:szCs w:val="24"/>
        </w:rPr>
      </w:pPr>
      <w:r w:rsidRPr="00771C57">
        <w:rPr>
          <w:rFonts w:ascii="Times New Roman" w:hAnsi="Times New Roman" w:cs="Times New Roman"/>
          <w:b/>
          <w:color w:val="000000" w:themeColor="text1"/>
          <w:sz w:val="24"/>
          <w:szCs w:val="24"/>
        </w:rPr>
        <w:t>09310000-5</w:t>
      </w:r>
      <w:r w:rsidR="00E61A77" w:rsidRPr="00771C57">
        <w:rPr>
          <w:rFonts w:ascii="Times New Roman" w:hAnsi="Times New Roman" w:cs="Times New Roman"/>
          <w:b/>
          <w:color w:val="000000" w:themeColor="text1"/>
          <w:sz w:val="24"/>
          <w:szCs w:val="24"/>
        </w:rPr>
        <w:t xml:space="preserve"> – </w:t>
      </w:r>
      <w:r w:rsidRPr="00771C57">
        <w:rPr>
          <w:rFonts w:ascii="Times New Roman" w:hAnsi="Times New Roman" w:cs="Times New Roman"/>
          <w:b/>
          <w:color w:val="000000" w:themeColor="text1"/>
          <w:sz w:val="24"/>
          <w:szCs w:val="24"/>
        </w:rPr>
        <w:t>elektryczność</w:t>
      </w:r>
    </w:p>
    <w:p w:rsidR="00264B5C" w:rsidRPr="00771C57" w:rsidRDefault="00264B5C" w:rsidP="00E61A77">
      <w:pPr>
        <w:pStyle w:val="Akapitzlist"/>
        <w:tabs>
          <w:tab w:val="left" w:pos="851"/>
          <w:tab w:val="left" w:pos="6379"/>
        </w:tabs>
        <w:ind w:left="680"/>
        <w:jc w:val="both"/>
        <w:rPr>
          <w:rFonts w:ascii="Times New Roman" w:hAnsi="Times New Roman" w:cs="Times New Roman"/>
          <w:b/>
          <w:color w:val="000000" w:themeColor="text1"/>
          <w:sz w:val="24"/>
          <w:szCs w:val="24"/>
        </w:rPr>
      </w:pPr>
      <w:r w:rsidRPr="00771C57">
        <w:rPr>
          <w:rFonts w:ascii="Times New Roman" w:hAnsi="Times New Roman" w:cs="Times New Roman"/>
          <w:b/>
          <w:color w:val="000000" w:themeColor="text1"/>
          <w:sz w:val="24"/>
          <w:szCs w:val="24"/>
        </w:rPr>
        <w:t xml:space="preserve">65300000-  - </w:t>
      </w:r>
      <w:proofErr w:type="spellStart"/>
      <w:r w:rsidRPr="00771C57">
        <w:rPr>
          <w:rFonts w:ascii="Times New Roman" w:hAnsi="Times New Roman" w:cs="Times New Roman"/>
          <w:b/>
          <w:color w:val="000000" w:themeColor="text1"/>
          <w:sz w:val="24"/>
          <w:szCs w:val="24"/>
        </w:rPr>
        <w:t>przesył</w:t>
      </w:r>
      <w:proofErr w:type="spellEnd"/>
      <w:r w:rsidRPr="00771C57">
        <w:rPr>
          <w:rFonts w:ascii="Times New Roman" w:hAnsi="Times New Roman" w:cs="Times New Roman"/>
          <w:b/>
          <w:color w:val="000000" w:themeColor="text1"/>
          <w:sz w:val="24"/>
          <w:szCs w:val="24"/>
        </w:rPr>
        <w:t xml:space="preserve"> energii elektrycznej </w:t>
      </w:r>
    </w:p>
    <w:p w:rsidR="00E61A77" w:rsidRPr="00771C57" w:rsidRDefault="00264B5C" w:rsidP="00E61A77">
      <w:pPr>
        <w:pStyle w:val="Akapitzlist"/>
        <w:tabs>
          <w:tab w:val="left" w:pos="851"/>
          <w:tab w:val="left" w:pos="6379"/>
        </w:tabs>
        <w:ind w:left="680"/>
        <w:jc w:val="both"/>
        <w:rPr>
          <w:rFonts w:ascii="Times New Roman" w:hAnsi="Times New Roman" w:cs="Times New Roman"/>
          <w:bCs/>
          <w:color w:val="000000"/>
          <w:sz w:val="24"/>
          <w:szCs w:val="24"/>
        </w:rPr>
      </w:pPr>
      <w:r w:rsidRPr="00771C57">
        <w:rPr>
          <w:rFonts w:ascii="Times New Roman" w:hAnsi="Times New Roman" w:cs="Times New Roman"/>
          <w:sz w:val="24"/>
          <w:szCs w:val="24"/>
        </w:rPr>
        <w:t>Sz</w:t>
      </w:r>
      <w:r w:rsidR="00416691" w:rsidRPr="00771C57">
        <w:rPr>
          <w:rFonts w:ascii="Times New Roman" w:hAnsi="Times New Roman" w:cs="Times New Roman"/>
          <w:sz w:val="24"/>
          <w:szCs w:val="24"/>
        </w:rPr>
        <w:t>a</w:t>
      </w:r>
      <w:r w:rsidRPr="00771C57">
        <w:rPr>
          <w:rFonts w:ascii="Times New Roman" w:hAnsi="Times New Roman" w:cs="Times New Roman"/>
          <w:sz w:val="24"/>
          <w:szCs w:val="24"/>
        </w:rPr>
        <w:t>cunkowe zużycie energii elektrycznej  zostało</w:t>
      </w:r>
      <w:r w:rsidR="00416691" w:rsidRPr="00771C57">
        <w:rPr>
          <w:rFonts w:ascii="Times New Roman" w:hAnsi="Times New Roman" w:cs="Times New Roman"/>
          <w:sz w:val="24"/>
          <w:szCs w:val="24"/>
        </w:rPr>
        <w:t xml:space="preserve"> okreś</w:t>
      </w:r>
      <w:r w:rsidRPr="00771C57">
        <w:rPr>
          <w:rFonts w:ascii="Times New Roman" w:hAnsi="Times New Roman" w:cs="Times New Roman"/>
          <w:sz w:val="24"/>
          <w:szCs w:val="24"/>
        </w:rPr>
        <w:t>lone w ślepym kosztorysie ofertowym stanowiącym załącznik do niniejszej SIWZ.</w:t>
      </w:r>
      <w:r w:rsidR="00E61A77" w:rsidRPr="00771C57">
        <w:rPr>
          <w:rFonts w:ascii="Times New Roman" w:hAnsi="Times New Roman" w:cs="Times New Roman"/>
          <w:sz w:val="24"/>
          <w:szCs w:val="24"/>
        </w:rPr>
        <w:t xml:space="preserve"> </w:t>
      </w:r>
    </w:p>
    <w:p w:rsidR="00E61A77" w:rsidRDefault="00E61A77" w:rsidP="00E61A77">
      <w:pPr>
        <w:pStyle w:val="Rozdzia1"/>
        <w:shd w:val="clear" w:color="auto" w:fill="D9D9D9" w:themeFill="background1" w:themeFillShade="D9"/>
        <w:ind w:left="567" w:hanging="567"/>
        <w:rPr>
          <w:u w:val="none"/>
        </w:rPr>
      </w:pPr>
      <w:r>
        <w:rPr>
          <w:u w:val="none"/>
        </w:rPr>
        <w:t xml:space="preserve">4.   </w:t>
      </w:r>
      <w:r>
        <w:t>Termin wykonania zamówienia:</w:t>
      </w:r>
    </w:p>
    <w:p w:rsidR="00E61A77" w:rsidRDefault="00E61A77" w:rsidP="00E61A77">
      <w:pPr>
        <w:pStyle w:val="Akapitzlist"/>
        <w:tabs>
          <w:tab w:val="left" w:pos="851"/>
          <w:tab w:val="left" w:pos="1134"/>
          <w:tab w:val="left" w:pos="6379"/>
        </w:tabs>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4.1   Termin wykonywania zamówienia ustala się</w:t>
      </w:r>
      <w:r w:rsidR="00416691">
        <w:rPr>
          <w:rFonts w:ascii="Times New Roman" w:hAnsi="Times New Roman" w:cs="Times New Roman"/>
          <w:color w:val="000000"/>
          <w:sz w:val="24"/>
          <w:szCs w:val="24"/>
        </w:rPr>
        <w:t xml:space="preserve"> </w:t>
      </w:r>
      <w:r w:rsidR="00416691" w:rsidRPr="00416691">
        <w:rPr>
          <w:rFonts w:ascii="Times New Roman" w:hAnsi="Times New Roman" w:cs="Times New Roman"/>
          <w:b/>
          <w:color w:val="000000"/>
          <w:sz w:val="24"/>
          <w:szCs w:val="24"/>
        </w:rPr>
        <w:t>od 01.01.2019r. do  31.12.</w:t>
      </w:r>
      <w:r w:rsidRPr="00416691">
        <w:rPr>
          <w:rFonts w:ascii="Times New Roman" w:hAnsi="Times New Roman" w:cs="Times New Roman"/>
          <w:b/>
          <w:color w:val="000000"/>
          <w:sz w:val="24"/>
          <w:szCs w:val="24"/>
        </w:rPr>
        <w:t>20</w:t>
      </w:r>
      <w:r w:rsidR="00416691">
        <w:rPr>
          <w:rFonts w:ascii="Times New Roman" w:hAnsi="Times New Roman" w:cs="Times New Roman"/>
          <w:b/>
          <w:color w:val="000000"/>
          <w:sz w:val="24"/>
          <w:szCs w:val="24"/>
        </w:rPr>
        <w:t>20</w:t>
      </w:r>
      <w:r w:rsidRPr="00416691">
        <w:rPr>
          <w:rFonts w:ascii="Times New Roman" w:hAnsi="Times New Roman" w:cs="Times New Roman"/>
          <w:b/>
          <w:color w:val="000000"/>
          <w:sz w:val="24"/>
          <w:szCs w:val="24"/>
        </w:rPr>
        <w:t xml:space="preserve"> r.</w:t>
      </w:r>
      <w:r>
        <w:rPr>
          <w:rFonts w:ascii="Times New Roman" w:hAnsi="Times New Roman" w:cs="Times New Roman"/>
          <w:b/>
          <w:color w:val="000000"/>
          <w:sz w:val="24"/>
          <w:szCs w:val="24"/>
        </w:rPr>
        <w:tab/>
      </w:r>
    </w:p>
    <w:p w:rsidR="00E61A77" w:rsidRDefault="00E61A77" w:rsidP="00E61A77">
      <w:pPr>
        <w:pStyle w:val="Rozdzia1"/>
        <w:numPr>
          <w:ilvl w:val="0"/>
          <w:numId w:val="7"/>
        </w:numPr>
        <w:shd w:val="clear" w:color="auto" w:fill="D9D9D9" w:themeFill="background1" w:themeFillShade="D9"/>
      </w:pPr>
      <w:r>
        <w:lastRenderedPageBreak/>
        <w:t>Warunki udziału wykonawców w postępowaniu:</w:t>
      </w:r>
    </w:p>
    <w:p w:rsidR="00E61A77" w:rsidRDefault="00E61A77" w:rsidP="00E61A77">
      <w:pPr>
        <w:pStyle w:val="Akapitzlist"/>
        <w:numPr>
          <w:ilvl w:val="1"/>
          <w:numId w:val="7"/>
        </w:numPr>
        <w:tabs>
          <w:tab w:val="left" w:pos="851"/>
          <w:tab w:val="left" w:pos="1134"/>
          <w:tab w:val="left" w:pos="6379"/>
        </w:tabs>
        <w:spacing w:before="240" w:after="240"/>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Którzy nie podlegają wykluczeniu na podstawie art. 24 ust. 1 i ust. 5 PZP.</w:t>
      </w:r>
    </w:p>
    <w:p w:rsidR="00E61A77" w:rsidRDefault="00E61A77" w:rsidP="00E61A77">
      <w:pPr>
        <w:pStyle w:val="Akapitzlist"/>
        <w:tabs>
          <w:tab w:val="left" w:pos="851"/>
          <w:tab w:val="left" w:pos="1134"/>
          <w:tab w:val="left" w:pos="6379"/>
        </w:tabs>
        <w:spacing w:before="240" w:after="240"/>
        <w:ind w:left="567"/>
        <w:jc w:val="both"/>
        <w:rPr>
          <w:rFonts w:ascii="Times New Roman" w:hAnsi="Times New Roman" w:cs="Times New Roman"/>
          <w:color w:val="000000"/>
          <w:sz w:val="24"/>
          <w:szCs w:val="24"/>
        </w:rPr>
      </w:pPr>
    </w:p>
    <w:p w:rsidR="00E61A77" w:rsidRPr="00187DCD" w:rsidRDefault="00E61A77" w:rsidP="00E61A77">
      <w:pPr>
        <w:pStyle w:val="Akapitzlist"/>
        <w:numPr>
          <w:ilvl w:val="1"/>
          <w:numId w:val="7"/>
        </w:numPr>
        <w:tabs>
          <w:tab w:val="left" w:pos="851"/>
          <w:tab w:val="left" w:pos="1134"/>
          <w:tab w:val="left" w:pos="6379"/>
        </w:tabs>
        <w:spacing w:before="120" w:after="120"/>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Spełniają warunki udziału w postępowaniu dotyczące:</w:t>
      </w:r>
    </w:p>
    <w:p w:rsidR="00E61A77" w:rsidRDefault="00E61A77" w:rsidP="00E61A77">
      <w:pPr>
        <w:tabs>
          <w:tab w:val="left" w:pos="851"/>
          <w:tab w:val="left" w:pos="1134"/>
          <w:tab w:val="left" w:pos="6379"/>
        </w:tabs>
        <w:spacing w:before="120" w:after="120"/>
        <w:ind w:left="567" w:hanging="567"/>
        <w:jc w:val="both"/>
        <w:rPr>
          <w:rFonts w:cs="Times New Roman"/>
          <w:b/>
          <w:color w:val="000000"/>
          <w:szCs w:val="24"/>
        </w:rPr>
      </w:pPr>
      <w:r>
        <w:rPr>
          <w:rFonts w:cs="Times New Roman"/>
          <w:color w:val="000000"/>
          <w:szCs w:val="24"/>
        </w:rPr>
        <w:t>5.3</w:t>
      </w:r>
      <w:r>
        <w:rPr>
          <w:rFonts w:cs="Times New Roman"/>
          <w:b/>
          <w:color w:val="000000"/>
          <w:szCs w:val="24"/>
        </w:rPr>
        <w:t>.</w:t>
      </w:r>
      <w:r>
        <w:rPr>
          <w:rFonts w:cs="Times New Roman"/>
          <w:b/>
          <w:color w:val="000000"/>
          <w:szCs w:val="24"/>
        </w:rPr>
        <w:tab/>
        <w:t>Kompetencji lub uprawnień do prowadzenia okreś</w:t>
      </w:r>
      <w:r w:rsidR="006468A3">
        <w:rPr>
          <w:rFonts w:cs="Times New Roman"/>
          <w:b/>
          <w:color w:val="000000"/>
          <w:szCs w:val="24"/>
        </w:rPr>
        <w:t>lonej działalności zawodowej, o </w:t>
      </w:r>
      <w:r>
        <w:rPr>
          <w:rFonts w:cs="Times New Roman"/>
          <w:b/>
          <w:color w:val="000000"/>
          <w:szCs w:val="24"/>
        </w:rPr>
        <w:t>ile wynika to z odrębnych przepisów:</w:t>
      </w:r>
    </w:p>
    <w:p w:rsidR="008D686E" w:rsidRPr="00297619" w:rsidRDefault="00EF28A5" w:rsidP="00187DCD">
      <w:pPr>
        <w:tabs>
          <w:tab w:val="left" w:pos="851"/>
          <w:tab w:val="left" w:pos="1134"/>
          <w:tab w:val="left" w:pos="6379"/>
        </w:tabs>
        <w:spacing w:before="120" w:after="120"/>
        <w:ind w:left="567" w:hanging="567"/>
        <w:jc w:val="both"/>
        <w:rPr>
          <w:rFonts w:cs="Times New Roman"/>
          <w:color w:val="000000" w:themeColor="text1"/>
          <w:szCs w:val="24"/>
        </w:rPr>
      </w:pPr>
      <w:r w:rsidRPr="00297619">
        <w:rPr>
          <w:rFonts w:cs="Times New Roman"/>
          <w:color w:val="000000" w:themeColor="text1"/>
          <w:szCs w:val="24"/>
        </w:rPr>
        <w:t xml:space="preserve">         Zamawiają</w:t>
      </w:r>
      <w:r w:rsidR="00E87E74" w:rsidRPr="00297619">
        <w:rPr>
          <w:rFonts w:cs="Times New Roman"/>
          <w:color w:val="000000" w:themeColor="text1"/>
          <w:szCs w:val="24"/>
        </w:rPr>
        <w:t>cy uzna, ze warunek jest spełniony, gdy wykonawca posiada</w:t>
      </w:r>
      <w:r w:rsidR="008D686E" w:rsidRPr="00297619">
        <w:rPr>
          <w:rFonts w:cs="Times New Roman"/>
          <w:color w:val="000000" w:themeColor="text1"/>
          <w:szCs w:val="24"/>
        </w:rPr>
        <w:t>:</w:t>
      </w:r>
      <w:r w:rsidR="00E87E74" w:rsidRPr="00297619">
        <w:rPr>
          <w:rFonts w:cs="Times New Roman"/>
          <w:color w:val="000000" w:themeColor="text1"/>
          <w:szCs w:val="24"/>
        </w:rPr>
        <w:t xml:space="preserve"> </w:t>
      </w:r>
    </w:p>
    <w:p w:rsidR="008D686E" w:rsidRPr="00297619" w:rsidRDefault="000468A4" w:rsidP="000468A4">
      <w:pPr>
        <w:tabs>
          <w:tab w:val="left" w:pos="851"/>
          <w:tab w:val="left" w:pos="1134"/>
          <w:tab w:val="left" w:pos="1418"/>
          <w:tab w:val="left" w:pos="6379"/>
        </w:tabs>
        <w:spacing w:before="120" w:after="0"/>
        <w:ind w:left="567" w:hanging="567"/>
        <w:jc w:val="both"/>
        <w:rPr>
          <w:rFonts w:cs="Times New Roman"/>
          <w:color w:val="000000" w:themeColor="text1"/>
          <w:szCs w:val="24"/>
        </w:rPr>
      </w:pPr>
      <w:r w:rsidRPr="00297619">
        <w:rPr>
          <w:rFonts w:cs="Times New Roman"/>
          <w:color w:val="000000" w:themeColor="text1"/>
          <w:szCs w:val="24"/>
        </w:rPr>
        <w:t xml:space="preserve">         1</w:t>
      </w:r>
      <w:r w:rsidR="008D686E" w:rsidRPr="00297619">
        <w:rPr>
          <w:rFonts w:cs="Times New Roman"/>
          <w:color w:val="000000" w:themeColor="text1"/>
          <w:szCs w:val="24"/>
        </w:rPr>
        <w:t xml:space="preserve">) </w:t>
      </w:r>
      <w:r w:rsidRPr="00297619">
        <w:rPr>
          <w:rFonts w:cs="Times New Roman"/>
          <w:color w:val="000000" w:themeColor="text1"/>
          <w:szCs w:val="24"/>
        </w:rPr>
        <w:tab/>
      </w:r>
      <w:r w:rsidRPr="00297619">
        <w:rPr>
          <w:rFonts w:cs="Times New Roman"/>
          <w:color w:val="000000" w:themeColor="text1"/>
          <w:szCs w:val="24"/>
        </w:rPr>
        <w:tab/>
      </w:r>
      <w:r w:rsidR="00BC14A5">
        <w:rPr>
          <w:rFonts w:cs="Times New Roman"/>
          <w:color w:val="000000" w:themeColor="text1"/>
          <w:szCs w:val="24"/>
        </w:rPr>
        <w:t>K</w:t>
      </w:r>
      <w:r w:rsidR="00E87E74" w:rsidRPr="00297619">
        <w:rPr>
          <w:rFonts w:cs="Times New Roman"/>
          <w:color w:val="000000" w:themeColor="text1"/>
          <w:szCs w:val="24"/>
        </w:rPr>
        <w:t>oncesję na prowadzenie działalności gospodarczej w zakresie obrotu energi</w:t>
      </w:r>
      <w:r w:rsidR="006468A3" w:rsidRPr="00297619">
        <w:rPr>
          <w:rFonts w:cs="Times New Roman"/>
          <w:color w:val="000000" w:themeColor="text1"/>
          <w:szCs w:val="24"/>
        </w:rPr>
        <w:t>ą</w:t>
      </w:r>
      <w:r w:rsidR="00E87E74" w:rsidRPr="00297619">
        <w:rPr>
          <w:rFonts w:cs="Times New Roman"/>
          <w:color w:val="000000" w:themeColor="text1"/>
          <w:szCs w:val="24"/>
        </w:rPr>
        <w:t xml:space="preserve"> </w:t>
      </w:r>
      <w:r w:rsidRPr="00297619">
        <w:rPr>
          <w:rFonts w:cs="Times New Roman"/>
          <w:color w:val="000000" w:themeColor="text1"/>
          <w:szCs w:val="24"/>
        </w:rPr>
        <w:br/>
        <w:t xml:space="preserve">     </w:t>
      </w:r>
      <w:r w:rsidRPr="00297619">
        <w:rPr>
          <w:rFonts w:cs="Times New Roman"/>
          <w:color w:val="000000" w:themeColor="text1"/>
          <w:szCs w:val="24"/>
        </w:rPr>
        <w:tab/>
      </w:r>
      <w:r w:rsidR="00E87E74" w:rsidRPr="00297619">
        <w:rPr>
          <w:rFonts w:cs="Times New Roman"/>
          <w:color w:val="000000" w:themeColor="text1"/>
          <w:szCs w:val="24"/>
        </w:rPr>
        <w:t>elektr</w:t>
      </w:r>
      <w:r w:rsidR="006468A3" w:rsidRPr="00297619">
        <w:rPr>
          <w:rFonts w:cs="Times New Roman"/>
          <w:color w:val="000000" w:themeColor="text1"/>
          <w:szCs w:val="24"/>
        </w:rPr>
        <w:t>yczną, wydaną</w:t>
      </w:r>
      <w:r w:rsidR="00EF28A5" w:rsidRPr="00297619">
        <w:rPr>
          <w:rFonts w:cs="Times New Roman"/>
          <w:color w:val="000000" w:themeColor="text1"/>
          <w:szCs w:val="24"/>
        </w:rPr>
        <w:t xml:space="preserve"> przez Prezesa Urzę</w:t>
      </w:r>
      <w:r w:rsidR="00E87E74" w:rsidRPr="00297619">
        <w:rPr>
          <w:rFonts w:cs="Times New Roman"/>
          <w:color w:val="000000" w:themeColor="text1"/>
          <w:szCs w:val="24"/>
        </w:rPr>
        <w:t xml:space="preserve">du Regulacji Energetyki </w:t>
      </w:r>
      <w:r w:rsidRPr="00297619">
        <w:rPr>
          <w:rFonts w:cs="Times New Roman"/>
          <w:color w:val="000000" w:themeColor="text1"/>
          <w:szCs w:val="24"/>
        </w:rPr>
        <w:t xml:space="preserve">dla lokalizacji </w:t>
      </w:r>
      <w:r w:rsidRPr="00297619">
        <w:rPr>
          <w:rFonts w:cs="Times New Roman"/>
          <w:color w:val="000000" w:themeColor="text1"/>
          <w:szCs w:val="24"/>
        </w:rPr>
        <w:br/>
        <w:t xml:space="preserve">  </w:t>
      </w:r>
      <w:r w:rsidRPr="00297619">
        <w:rPr>
          <w:rFonts w:cs="Times New Roman"/>
          <w:color w:val="000000" w:themeColor="text1"/>
          <w:szCs w:val="24"/>
        </w:rPr>
        <w:tab/>
        <w:t xml:space="preserve">  </w:t>
      </w:r>
      <w:r w:rsidRPr="00297619">
        <w:rPr>
          <w:rFonts w:cs="Times New Roman"/>
          <w:color w:val="000000" w:themeColor="text1"/>
          <w:szCs w:val="24"/>
        </w:rPr>
        <w:tab/>
        <w:t xml:space="preserve"> obiektów Zamawiającego,</w:t>
      </w:r>
    </w:p>
    <w:p w:rsidR="00E61A77" w:rsidRPr="00297619" w:rsidRDefault="000468A4" w:rsidP="00E37A87">
      <w:pPr>
        <w:tabs>
          <w:tab w:val="left" w:pos="851"/>
          <w:tab w:val="left" w:pos="1134"/>
          <w:tab w:val="left" w:pos="6379"/>
        </w:tabs>
        <w:spacing w:after="0"/>
        <w:ind w:left="851" w:hanging="851"/>
        <w:jc w:val="both"/>
        <w:rPr>
          <w:rFonts w:cs="Times New Roman"/>
          <w:color w:val="000000" w:themeColor="text1"/>
          <w:szCs w:val="24"/>
        </w:rPr>
      </w:pPr>
      <w:r w:rsidRPr="00297619">
        <w:rPr>
          <w:rFonts w:cs="Times New Roman"/>
          <w:color w:val="000000" w:themeColor="text1"/>
          <w:szCs w:val="24"/>
        </w:rPr>
        <w:t xml:space="preserve">         2</w:t>
      </w:r>
      <w:r w:rsidR="008D686E" w:rsidRPr="00297619">
        <w:rPr>
          <w:rFonts w:cs="Times New Roman"/>
          <w:color w:val="000000" w:themeColor="text1"/>
          <w:szCs w:val="24"/>
        </w:rPr>
        <w:t xml:space="preserve">) </w:t>
      </w:r>
      <w:r w:rsidRPr="00297619">
        <w:rPr>
          <w:rFonts w:cs="Times New Roman"/>
          <w:color w:val="000000" w:themeColor="text1"/>
          <w:szCs w:val="24"/>
        </w:rPr>
        <w:tab/>
      </w:r>
      <w:r w:rsidRPr="00297619">
        <w:rPr>
          <w:rFonts w:cs="Times New Roman"/>
          <w:color w:val="000000" w:themeColor="text1"/>
          <w:szCs w:val="24"/>
        </w:rPr>
        <w:tab/>
      </w:r>
      <w:r w:rsidR="00BC14A5">
        <w:rPr>
          <w:rFonts w:cs="Times New Roman"/>
          <w:color w:val="000000" w:themeColor="text1"/>
          <w:szCs w:val="24"/>
        </w:rPr>
        <w:t>K</w:t>
      </w:r>
      <w:r w:rsidR="00E87E74" w:rsidRPr="00297619">
        <w:rPr>
          <w:rFonts w:cs="Times New Roman"/>
          <w:color w:val="000000" w:themeColor="text1"/>
          <w:szCs w:val="24"/>
        </w:rPr>
        <w:t xml:space="preserve">oncesję na prowadzenie działalności gospodarczej w zakresie dystrybucji energii </w:t>
      </w:r>
      <w:r w:rsidRPr="00297619">
        <w:rPr>
          <w:rFonts w:cs="Times New Roman"/>
          <w:color w:val="000000" w:themeColor="text1"/>
          <w:szCs w:val="24"/>
        </w:rPr>
        <w:br/>
      </w:r>
      <w:r w:rsidRPr="00297619">
        <w:rPr>
          <w:rFonts w:cs="Times New Roman"/>
          <w:color w:val="000000" w:themeColor="text1"/>
          <w:szCs w:val="24"/>
        </w:rPr>
        <w:tab/>
      </w:r>
      <w:r w:rsidR="00E87E74" w:rsidRPr="00297619">
        <w:rPr>
          <w:rFonts w:cs="Times New Roman"/>
          <w:color w:val="000000" w:themeColor="text1"/>
          <w:szCs w:val="24"/>
        </w:rPr>
        <w:t>elektry</w:t>
      </w:r>
      <w:r w:rsidR="00EF28A5" w:rsidRPr="00297619">
        <w:rPr>
          <w:rFonts w:cs="Times New Roman"/>
          <w:color w:val="000000" w:themeColor="text1"/>
          <w:szCs w:val="24"/>
        </w:rPr>
        <w:t>cznej wydanej przez Prezesa Urzędu r</w:t>
      </w:r>
      <w:r w:rsidR="00E87E74" w:rsidRPr="00297619">
        <w:rPr>
          <w:rFonts w:cs="Times New Roman"/>
          <w:color w:val="000000" w:themeColor="text1"/>
          <w:szCs w:val="24"/>
        </w:rPr>
        <w:t xml:space="preserve">egulacji Energetyki – w </w:t>
      </w:r>
      <w:r w:rsidR="00EF28A5" w:rsidRPr="00297619">
        <w:rPr>
          <w:rFonts w:cs="Times New Roman"/>
          <w:color w:val="000000" w:themeColor="text1"/>
          <w:szCs w:val="24"/>
        </w:rPr>
        <w:t xml:space="preserve">przypadku </w:t>
      </w:r>
      <w:r w:rsidRPr="00297619">
        <w:rPr>
          <w:rFonts w:cs="Times New Roman"/>
          <w:color w:val="000000" w:themeColor="text1"/>
          <w:szCs w:val="24"/>
        </w:rPr>
        <w:t xml:space="preserve">  </w:t>
      </w:r>
      <w:r w:rsidRPr="00297619">
        <w:rPr>
          <w:rFonts w:cs="Times New Roman"/>
          <w:color w:val="000000" w:themeColor="text1"/>
          <w:szCs w:val="24"/>
        </w:rPr>
        <w:br/>
      </w:r>
      <w:r w:rsidRPr="00297619">
        <w:rPr>
          <w:rFonts w:cs="Times New Roman"/>
          <w:color w:val="000000" w:themeColor="text1"/>
          <w:szCs w:val="24"/>
        </w:rPr>
        <w:tab/>
      </w:r>
      <w:r w:rsidR="00EF28A5" w:rsidRPr="00297619">
        <w:rPr>
          <w:rFonts w:cs="Times New Roman"/>
          <w:color w:val="000000" w:themeColor="text1"/>
          <w:szCs w:val="24"/>
        </w:rPr>
        <w:t>Wykonawcy będą</w:t>
      </w:r>
      <w:r w:rsidR="00E87E74" w:rsidRPr="00297619">
        <w:rPr>
          <w:rFonts w:cs="Times New Roman"/>
          <w:color w:val="000000" w:themeColor="text1"/>
          <w:szCs w:val="24"/>
        </w:rPr>
        <w:t xml:space="preserve">cego właścicielem sieci dystrybucyjnej, oświadczenia o zawartej </w:t>
      </w:r>
      <w:r w:rsidRPr="00297619">
        <w:rPr>
          <w:rFonts w:cs="Times New Roman"/>
          <w:color w:val="000000" w:themeColor="text1"/>
          <w:szCs w:val="24"/>
        </w:rPr>
        <w:tab/>
      </w:r>
      <w:r w:rsidR="00E87E74" w:rsidRPr="00297619">
        <w:rPr>
          <w:rFonts w:cs="Times New Roman"/>
          <w:color w:val="000000" w:themeColor="text1"/>
          <w:szCs w:val="24"/>
        </w:rPr>
        <w:t xml:space="preserve">umowie </w:t>
      </w:r>
      <w:r w:rsidR="006468A3" w:rsidRPr="00297619">
        <w:rPr>
          <w:rFonts w:cs="Times New Roman"/>
          <w:color w:val="000000" w:themeColor="text1"/>
          <w:szCs w:val="24"/>
        </w:rPr>
        <w:t>z </w:t>
      </w:r>
      <w:r w:rsidR="00EF28A5" w:rsidRPr="00297619">
        <w:rPr>
          <w:rFonts w:cs="Times New Roman"/>
          <w:color w:val="000000" w:themeColor="text1"/>
          <w:szCs w:val="24"/>
        </w:rPr>
        <w:t xml:space="preserve">Operatorem Systemu Dystrybucji (OSD) właściwym terytorialnie dla </w:t>
      </w:r>
      <w:r w:rsidRPr="00297619">
        <w:rPr>
          <w:rFonts w:cs="Times New Roman"/>
          <w:color w:val="000000" w:themeColor="text1"/>
          <w:szCs w:val="24"/>
        </w:rPr>
        <w:tab/>
      </w:r>
      <w:r w:rsidR="00EF28A5" w:rsidRPr="00297619">
        <w:rPr>
          <w:rFonts w:cs="Times New Roman"/>
          <w:color w:val="000000" w:themeColor="text1"/>
          <w:szCs w:val="24"/>
        </w:rPr>
        <w:t>obiektów objętych zamówieniem na świadczenie usługi dystrybucj</w:t>
      </w:r>
      <w:r w:rsidRPr="00297619">
        <w:rPr>
          <w:rFonts w:cs="Times New Roman"/>
          <w:color w:val="000000" w:themeColor="text1"/>
          <w:szCs w:val="24"/>
        </w:rPr>
        <w:t xml:space="preserve">i energii </w:t>
      </w:r>
      <w:r w:rsidRPr="00297619">
        <w:rPr>
          <w:rFonts w:cs="Times New Roman"/>
          <w:color w:val="000000" w:themeColor="text1"/>
          <w:szCs w:val="24"/>
        </w:rPr>
        <w:tab/>
        <w:t>elektrycznej przez OS</w:t>
      </w:r>
      <w:r w:rsidR="00EF28A5" w:rsidRPr="00297619">
        <w:rPr>
          <w:rFonts w:cs="Times New Roman"/>
          <w:color w:val="000000" w:themeColor="text1"/>
          <w:szCs w:val="24"/>
        </w:rPr>
        <w:t xml:space="preserve">D obowiązującej w okresie trwania umowy na dostawę </w:t>
      </w:r>
      <w:r w:rsidRPr="00297619">
        <w:rPr>
          <w:rFonts w:cs="Times New Roman"/>
          <w:color w:val="000000" w:themeColor="text1"/>
          <w:szCs w:val="24"/>
        </w:rPr>
        <w:tab/>
      </w:r>
      <w:r w:rsidR="00EF28A5" w:rsidRPr="00297619">
        <w:rPr>
          <w:rFonts w:cs="Times New Roman"/>
          <w:color w:val="000000" w:themeColor="text1"/>
          <w:szCs w:val="24"/>
        </w:rPr>
        <w:t xml:space="preserve">energii elektrycznej lub oświadczenie o zapewnieniu zawarcia takiej umowy </w:t>
      </w:r>
      <w:r w:rsidRPr="00297619">
        <w:rPr>
          <w:rFonts w:cs="Times New Roman"/>
          <w:color w:val="000000" w:themeColor="text1"/>
          <w:szCs w:val="24"/>
        </w:rPr>
        <w:tab/>
      </w:r>
      <w:r w:rsidR="00EF28A5" w:rsidRPr="00297619">
        <w:rPr>
          <w:rFonts w:cs="Times New Roman"/>
          <w:color w:val="000000" w:themeColor="text1"/>
          <w:szCs w:val="24"/>
        </w:rPr>
        <w:t xml:space="preserve">wydane przez OSD – w przypadku Wykonawcy nie będącego właścicielem sieci </w:t>
      </w:r>
      <w:r w:rsidRPr="00297619">
        <w:rPr>
          <w:rFonts w:cs="Times New Roman"/>
          <w:color w:val="000000" w:themeColor="text1"/>
          <w:szCs w:val="24"/>
        </w:rPr>
        <w:tab/>
      </w:r>
      <w:r w:rsidR="00EF28A5" w:rsidRPr="00297619">
        <w:rPr>
          <w:rFonts w:cs="Times New Roman"/>
          <w:color w:val="000000" w:themeColor="text1"/>
          <w:szCs w:val="24"/>
        </w:rPr>
        <w:t>dystrybucyjnej.</w:t>
      </w:r>
      <w:r w:rsidR="00AA3AC4" w:rsidRPr="00297619">
        <w:rPr>
          <w:rFonts w:cs="Times New Roman"/>
          <w:color w:val="000000" w:themeColor="text1"/>
          <w:szCs w:val="24"/>
        </w:rPr>
        <w:t xml:space="preserve">  </w:t>
      </w:r>
    </w:p>
    <w:p w:rsidR="00E61A77" w:rsidRDefault="00E61A77" w:rsidP="00E61A77">
      <w:pPr>
        <w:tabs>
          <w:tab w:val="left" w:pos="851"/>
          <w:tab w:val="left" w:pos="1134"/>
          <w:tab w:val="left" w:pos="6379"/>
        </w:tabs>
        <w:spacing w:before="120" w:after="120" w:line="240" w:lineRule="auto"/>
        <w:ind w:left="142" w:hanging="142"/>
        <w:jc w:val="both"/>
        <w:rPr>
          <w:rFonts w:cs="Times New Roman"/>
          <w:b/>
          <w:color w:val="000000"/>
          <w:szCs w:val="24"/>
        </w:rPr>
      </w:pPr>
      <w:r>
        <w:rPr>
          <w:rFonts w:cs="Times New Roman"/>
          <w:color w:val="000000"/>
          <w:szCs w:val="24"/>
        </w:rPr>
        <w:t>5.4</w:t>
      </w:r>
      <w:r>
        <w:rPr>
          <w:rFonts w:cs="Times New Roman"/>
          <w:b/>
          <w:color w:val="000000"/>
          <w:szCs w:val="24"/>
        </w:rPr>
        <w:t>.    Sytuacji ekonomicznej lub finansowej:</w:t>
      </w:r>
    </w:p>
    <w:p w:rsidR="0065061D" w:rsidRDefault="0065061D" w:rsidP="0065061D">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w:t>
      </w:r>
      <w:r>
        <w:rPr>
          <w:rFonts w:ascii="Times New Roman" w:hAnsi="Times New Roman" w:cs="Times New Roman"/>
          <w:b/>
          <w:bCs/>
          <w:color w:val="000000"/>
          <w:sz w:val="24"/>
          <w:szCs w:val="24"/>
          <w:u w:val="single"/>
        </w:rPr>
        <w:t>nie określa</w:t>
      </w:r>
      <w:r>
        <w:rPr>
          <w:rFonts w:ascii="Times New Roman" w:hAnsi="Times New Roman" w:cs="Times New Roman"/>
          <w:bCs/>
          <w:color w:val="000000"/>
          <w:sz w:val="24"/>
          <w:szCs w:val="24"/>
        </w:rPr>
        <w:t xml:space="preserve">  szczegółowych warunków w tym  w tym zakresie.</w:t>
      </w:r>
    </w:p>
    <w:p w:rsidR="00531B22" w:rsidRPr="00531B22" w:rsidRDefault="00531B22" w:rsidP="00E61A77">
      <w:pPr>
        <w:pStyle w:val="Akapitzlist"/>
        <w:tabs>
          <w:tab w:val="left" w:pos="851"/>
          <w:tab w:val="left" w:pos="1134"/>
          <w:tab w:val="left" w:pos="6379"/>
        </w:tabs>
        <w:spacing w:before="120" w:after="120"/>
        <w:ind w:left="709" w:hanging="142"/>
        <w:jc w:val="both"/>
        <w:rPr>
          <w:rFonts w:ascii="Times New Roman" w:hAnsi="Times New Roman" w:cs="Times New Roman"/>
          <w:bCs/>
          <w:color w:val="FF0000"/>
          <w:sz w:val="24"/>
          <w:szCs w:val="24"/>
        </w:rPr>
      </w:pPr>
    </w:p>
    <w:p w:rsidR="00E61A77" w:rsidRDefault="00E61A77" w:rsidP="00E61A77">
      <w:pPr>
        <w:tabs>
          <w:tab w:val="left" w:pos="851"/>
          <w:tab w:val="left" w:pos="1560"/>
          <w:tab w:val="left" w:pos="6379"/>
        </w:tabs>
        <w:spacing w:before="120" w:after="120" w:line="240" w:lineRule="auto"/>
        <w:jc w:val="both"/>
        <w:rPr>
          <w:rFonts w:cs="Times New Roman"/>
          <w:color w:val="000000"/>
          <w:szCs w:val="24"/>
        </w:rPr>
      </w:pPr>
      <w:r>
        <w:rPr>
          <w:rFonts w:cs="Times New Roman"/>
          <w:color w:val="000000"/>
          <w:szCs w:val="24"/>
        </w:rPr>
        <w:t>5.5.</w:t>
      </w:r>
      <w:r>
        <w:rPr>
          <w:rFonts w:cs="Times New Roman"/>
          <w:b/>
          <w:color w:val="000000"/>
          <w:szCs w:val="24"/>
        </w:rPr>
        <w:t xml:space="preserve">   Zdolności technicznej lub zawodowej:</w:t>
      </w:r>
    </w:p>
    <w:p w:rsidR="0065061D" w:rsidRDefault="0065061D" w:rsidP="0065061D">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w:t>
      </w:r>
      <w:r>
        <w:rPr>
          <w:rFonts w:ascii="Times New Roman" w:hAnsi="Times New Roman" w:cs="Times New Roman"/>
          <w:b/>
          <w:bCs/>
          <w:color w:val="000000"/>
          <w:sz w:val="24"/>
          <w:szCs w:val="24"/>
          <w:u w:val="single"/>
        </w:rPr>
        <w:t>nie określa</w:t>
      </w:r>
      <w:r>
        <w:rPr>
          <w:rFonts w:ascii="Times New Roman" w:hAnsi="Times New Roman" w:cs="Times New Roman"/>
          <w:bCs/>
          <w:color w:val="000000"/>
          <w:sz w:val="24"/>
          <w:szCs w:val="24"/>
        </w:rPr>
        <w:t xml:space="preserve">  szczegółowych warunków w tym  w tym zakresie.</w:t>
      </w:r>
    </w:p>
    <w:p w:rsidR="00E61A77" w:rsidRPr="000F3820" w:rsidRDefault="00E61A77" w:rsidP="00E61A77">
      <w:pPr>
        <w:pStyle w:val="Akapitzlist"/>
        <w:tabs>
          <w:tab w:val="left" w:pos="851"/>
          <w:tab w:val="left" w:pos="1560"/>
          <w:tab w:val="left" w:pos="6379"/>
        </w:tabs>
        <w:spacing w:before="120" w:after="120"/>
        <w:ind w:left="709"/>
        <w:jc w:val="both"/>
        <w:rPr>
          <w:rFonts w:ascii="Times New Roman" w:hAnsi="Times New Roman" w:cs="Times New Roman"/>
          <w:bCs/>
          <w:color w:val="FF0000"/>
          <w:sz w:val="24"/>
          <w:szCs w:val="24"/>
        </w:rPr>
      </w:pPr>
    </w:p>
    <w:p w:rsidR="00E61A77" w:rsidRDefault="00E61A77" w:rsidP="00E61A77">
      <w:pPr>
        <w:pStyle w:val="Akapitzlist"/>
        <w:widowControl w:val="0"/>
        <w:numPr>
          <w:ilvl w:val="1"/>
          <w:numId w:val="8"/>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W odniesieniu do warunków dotyczących wykształcenia, kwalifikacji zawodowych lub doświadczenia, Wykonawcy mogą polegać na zdolnościach  innych podmiotów, jeśli podmioty te zrealizują </w:t>
      </w:r>
      <w:r w:rsidR="00B50B0D">
        <w:rPr>
          <w:rFonts w:ascii="Times New Roman" w:hAnsi="Times New Roman" w:cs="Times New Roman"/>
          <w:bCs/>
          <w:color w:val="000000"/>
          <w:sz w:val="24"/>
          <w:szCs w:val="24"/>
        </w:rPr>
        <w:t>zamówienie</w:t>
      </w:r>
      <w:r>
        <w:rPr>
          <w:rFonts w:ascii="Times New Roman" w:hAnsi="Times New Roman" w:cs="Times New Roman"/>
          <w:bCs/>
          <w:color w:val="000000"/>
          <w:sz w:val="24"/>
          <w:szCs w:val="24"/>
        </w:rPr>
        <w:t>, do realizacji których te zdolności są wymagane.</w:t>
      </w:r>
    </w:p>
    <w:p w:rsidR="00E61A77" w:rsidRDefault="00E61A77" w:rsidP="00E61A77">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E61A77" w:rsidRDefault="00E61A77" w:rsidP="00E61A77">
      <w:pPr>
        <w:pStyle w:val="Akapitzlist"/>
        <w:widowControl w:val="0"/>
        <w:numPr>
          <w:ilvl w:val="1"/>
          <w:numId w:val="8"/>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Wykonawca, który polega na zdolnościach lub sytuacji innych podmiotów, musi </w:t>
      </w:r>
    </w:p>
    <w:p w:rsidR="00E61A77" w:rsidRDefault="00E61A77" w:rsidP="00E61A77">
      <w:pPr>
        <w:pStyle w:val="Akapitzlist"/>
        <w:widowControl w:val="0"/>
        <w:tabs>
          <w:tab w:val="left" w:pos="709"/>
        </w:tabs>
        <w:autoSpaceDE w:val="0"/>
        <w:autoSpaceDN w:val="0"/>
        <w:adjustRightInd w:val="0"/>
        <w:spacing w:after="0" w:line="276" w:lineRule="auto"/>
        <w:ind w:left="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udowodnić Zamawiającemu, że realizując zamówienie, będzie dysponowanie zbędnymi zasobami tych podmiotów, w szczególności przedstawiając zobowiązanie tych podmiotów do oddania mu do dyspozycji niezbędnych zasobów na potrzeby realizacji zamówienia.</w:t>
      </w:r>
    </w:p>
    <w:p w:rsidR="00E61A77" w:rsidRDefault="00E61A77" w:rsidP="00E61A77">
      <w:pPr>
        <w:pStyle w:val="Akapitzlist"/>
        <w:widowControl w:val="0"/>
        <w:tabs>
          <w:tab w:val="left" w:pos="709"/>
        </w:tabs>
        <w:autoSpaceDE w:val="0"/>
        <w:autoSpaceDN w:val="0"/>
        <w:adjustRightInd w:val="0"/>
        <w:spacing w:after="0" w:line="276" w:lineRule="auto"/>
        <w:ind w:left="567"/>
        <w:jc w:val="both"/>
        <w:rPr>
          <w:rFonts w:ascii="Times New Roman" w:hAnsi="Times New Roman" w:cs="Times New Roman"/>
          <w:bCs/>
          <w:color w:val="000000"/>
          <w:sz w:val="24"/>
          <w:szCs w:val="24"/>
        </w:rPr>
      </w:pPr>
    </w:p>
    <w:p w:rsidR="00E61A77" w:rsidRDefault="00E61A77" w:rsidP="00E61A77">
      <w:pPr>
        <w:pStyle w:val="Akapitzlist"/>
        <w:widowControl w:val="0"/>
        <w:numPr>
          <w:ilvl w:val="1"/>
          <w:numId w:val="8"/>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E61A77" w:rsidRDefault="00E61A77" w:rsidP="00E61A77">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E61A77" w:rsidRDefault="00E61A77" w:rsidP="00E61A77">
      <w:pPr>
        <w:pStyle w:val="Akapitzlist"/>
        <w:widowControl w:val="0"/>
        <w:numPr>
          <w:ilvl w:val="1"/>
          <w:numId w:val="8"/>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Jeżeli zdolności techniczne lub zawodowe lub sytuacja ekonomiczna lub finansowa, podmiotu, o</w:t>
      </w:r>
      <w:r w:rsidR="00771C57">
        <w:rPr>
          <w:rFonts w:ascii="Times New Roman" w:hAnsi="Times New Roman" w:cs="Times New Roman"/>
          <w:bCs/>
          <w:color w:val="000000"/>
          <w:sz w:val="24"/>
          <w:szCs w:val="24"/>
        </w:rPr>
        <w:t xml:space="preserve"> którym mowa w rozdziale 5</w:t>
      </w:r>
      <w:r>
        <w:rPr>
          <w:rFonts w:ascii="Times New Roman" w:hAnsi="Times New Roman" w:cs="Times New Roman"/>
          <w:bCs/>
          <w:color w:val="000000"/>
          <w:sz w:val="24"/>
          <w:szCs w:val="24"/>
        </w:rPr>
        <w:t xml:space="preserve"> SIWZ, nie potwierdzają spełnienia przez </w:t>
      </w:r>
      <w:r>
        <w:rPr>
          <w:rFonts w:ascii="Times New Roman" w:hAnsi="Times New Roman" w:cs="Times New Roman"/>
          <w:bCs/>
          <w:color w:val="000000"/>
          <w:sz w:val="24"/>
          <w:szCs w:val="24"/>
        </w:rPr>
        <w:lastRenderedPageBreak/>
        <w:t>Wykonawcę warunków udziału w postępowaniu lub zachodzą wobec tych podmiotów podstawy wykluczenia, zamawiający żąda, aby Wykonawca w terminie określonym przez Zamawiającego:</w:t>
      </w:r>
    </w:p>
    <w:p w:rsidR="000468A4" w:rsidRDefault="000468A4" w:rsidP="000468A4">
      <w:pPr>
        <w:widowControl w:val="0"/>
        <w:tabs>
          <w:tab w:val="left" w:pos="709"/>
          <w:tab w:val="left" w:pos="1418"/>
        </w:tabs>
        <w:autoSpaceDE w:val="0"/>
        <w:autoSpaceDN w:val="0"/>
        <w:adjustRightInd w:val="0"/>
        <w:spacing w:after="0" w:line="276" w:lineRule="auto"/>
        <w:ind w:left="568"/>
        <w:jc w:val="both"/>
        <w:rPr>
          <w:rFonts w:cs="Times New Roman"/>
          <w:bCs/>
          <w:color w:val="000000"/>
          <w:szCs w:val="24"/>
        </w:rPr>
      </w:pPr>
      <w:r>
        <w:rPr>
          <w:rFonts w:cs="Times New Roman"/>
          <w:bCs/>
          <w:color w:val="000000"/>
          <w:szCs w:val="24"/>
        </w:rPr>
        <w:t xml:space="preserve">1)    </w:t>
      </w:r>
      <w:r w:rsidR="00E61A77" w:rsidRPr="000468A4">
        <w:rPr>
          <w:rFonts w:cs="Times New Roman"/>
          <w:bCs/>
          <w:color w:val="000000"/>
          <w:szCs w:val="24"/>
        </w:rPr>
        <w:t>zastąpił ten podmiot innym podmiotem lub podmiotami lub</w:t>
      </w:r>
    </w:p>
    <w:p w:rsidR="00E61A77" w:rsidRDefault="000468A4" w:rsidP="000468A4">
      <w:pPr>
        <w:widowControl w:val="0"/>
        <w:tabs>
          <w:tab w:val="left" w:pos="709"/>
          <w:tab w:val="left" w:pos="1418"/>
        </w:tabs>
        <w:autoSpaceDE w:val="0"/>
        <w:autoSpaceDN w:val="0"/>
        <w:adjustRightInd w:val="0"/>
        <w:spacing w:after="0" w:line="276" w:lineRule="auto"/>
        <w:ind w:left="568"/>
        <w:jc w:val="both"/>
        <w:rPr>
          <w:rFonts w:cs="Times New Roman"/>
          <w:bCs/>
          <w:color w:val="000000"/>
          <w:szCs w:val="24"/>
        </w:rPr>
      </w:pPr>
      <w:r>
        <w:rPr>
          <w:rFonts w:cs="Times New Roman"/>
          <w:bCs/>
          <w:color w:val="000000"/>
          <w:szCs w:val="24"/>
        </w:rPr>
        <w:t xml:space="preserve">2)    </w:t>
      </w:r>
      <w:r w:rsidR="00E61A77">
        <w:rPr>
          <w:rFonts w:cs="Times New Roman"/>
          <w:bCs/>
          <w:color w:val="000000"/>
          <w:szCs w:val="24"/>
        </w:rPr>
        <w:t>zobowiązał się do osobistego wykonania odpowiedniej części zamówienia,</w:t>
      </w:r>
    </w:p>
    <w:p w:rsidR="00E61A77" w:rsidRDefault="00E61A77" w:rsidP="00E61A77">
      <w:pPr>
        <w:pStyle w:val="Akapitzlist"/>
        <w:widowControl w:val="0"/>
        <w:tabs>
          <w:tab w:val="left" w:pos="709"/>
        </w:tabs>
        <w:autoSpaceDE w:val="0"/>
        <w:autoSpaceDN w:val="0"/>
        <w:adjustRightInd w:val="0"/>
        <w:spacing w:after="0" w:line="276" w:lineRule="auto"/>
        <w:ind w:left="993"/>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jeżeli wykaże zdolności techniczne lub zawodowe,</w:t>
      </w:r>
      <w:r w:rsidR="00771C57">
        <w:rPr>
          <w:rFonts w:ascii="Times New Roman" w:hAnsi="Times New Roman" w:cs="Times New Roman"/>
          <w:bCs/>
          <w:color w:val="000000"/>
          <w:sz w:val="24"/>
          <w:szCs w:val="24"/>
        </w:rPr>
        <w:t xml:space="preserve"> o których mowa w  rozdziale 5</w:t>
      </w:r>
      <w:r>
        <w:rPr>
          <w:rFonts w:ascii="Times New Roman" w:hAnsi="Times New Roman" w:cs="Times New Roman"/>
          <w:bCs/>
          <w:color w:val="000000"/>
          <w:sz w:val="24"/>
          <w:szCs w:val="24"/>
        </w:rPr>
        <w:t xml:space="preserve"> SIWZ</w:t>
      </w:r>
      <w:r>
        <w:rPr>
          <w:rFonts w:ascii="Times New Roman" w:hAnsi="Times New Roman" w:cs="Times New Roman"/>
          <w:b/>
          <w:bCs/>
          <w:color w:val="000000"/>
          <w:sz w:val="24"/>
          <w:szCs w:val="24"/>
        </w:rPr>
        <w:t>.</w:t>
      </w:r>
    </w:p>
    <w:p w:rsidR="00E61A77" w:rsidRDefault="00E61A77" w:rsidP="00E61A77">
      <w:pPr>
        <w:pStyle w:val="Akapitzlist"/>
        <w:widowControl w:val="0"/>
        <w:tabs>
          <w:tab w:val="left" w:pos="709"/>
        </w:tabs>
        <w:autoSpaceDE w:val="0"/>
        <w:autoSpaceDN w:val="0"/>
        <w:adjustRightInd w:val="0"/>
        <w:spacing w:after="0" w:line="276" w:lineRule="auto"/>
        <w:ind w:left="993"/>
        <w:jc w:val="both"/>
        <w:rPr>
          <w:rFonts w:ascii="Times New Roman" w:hAnsi="Times New Roman" w:cs="Times New Roman"/>
          <w:bCs/>
          <w:color w:val="000000"/>
          <w:sz w:val="24"/>
          <w:szCs w:val="24"/>
        </w:rPr>
      </w:pPr>
    </w:p>
    <w:p w:rsidR="00E61A77" w:rsidRDefault="00E61A77" w:rsidP="00E61A77">
      <w:pPr>
        <w:pStyle w:val="Akapitzlist"/>
        <w:widowControl w:val="0"/>
        <w:numPr>
          <w:ilvl w:val="1"/>
          <w:numId w:val="8"/>
        </w:numPr>
        <w:tabs>
          <w:tab w:val="left" w:pos="567"/>
          <w:tab w:val="left" w:pos="851"/>
          <w:tab w:val="left" w:pos="1134"/>
        </w:tabs>
        <w:autoSpaceDE w:val="0"/>
        <w:autoSpaceDN w:val="0"/>
        <w:adjustRightInd w:val="0"/>
        <w:spacing w:after="0"/>
        <w:ind w:left="567" w:hanging="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celu oceny, czy Wykonawca polegając na zdolnościach lub sytuacji innych podmiotów na zasadach określonych w art. 22a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E61A77" w:rsidRDefault="00E720D7" w:rsidP="00F96F08">
      <w:pPr>
        <w:pStyle w:val="Akapitzlist"/>
        <w:widowControl w:val="0"/>
        <w:tabs>
          <w:tab w:val="left" w:pos="851"/>
          <w:tab w:val="left" w:pos="1134"/>
        </w:tabs>
        <w:autoSpaceDE w:val="0"/>
        <w:autoSpaceDN w:val="0"/>
        <w:adjustRightInd w:val="0"/>
        <w:spacing w:after="0"/>
        <w:ind w:left="993" w:hanging="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w:t>
      </w:r>
      <w:r w:rsidR="00E61A77">
        <w:rPr>
          <w:rFonts w:ascii="Times New Roman" w:hAnsi="Times New Roman" w:cs="Times New Roman"/>
          <w:bCs/>
          <w:color w:val="000000"/>
          <w:sz w:val="24"/>
          <w:szCs w:val="24"/>
        </w:rPr>
        <w:tab/>
      </w:r>
      <w:r w:rsidR="00E61A77">
        <w:rPr>
          <w:rFonts w:ascii="Times New Roman" w:hAnsi="Times New Roman" w:cs="Times New Roman"/>
          <w:bCs/>
          <w:color w:val="000000"/>
          <w:sz w:val="24"/>
          <w:szCs w:val="24"/>
        </w:rPr>
        <w:tab/>
      </w:r>
      <w:r w:rsidR="00F96F08">
        <w:rPr>
          <w:rFonts w:ascii="Times New Roman" w:hAnsi="Times New Roman" w:cs="Times New Roman"/>
          <w:bCs/>
          <w:color w:val="000000"/>
          <w:sz w:val="24"/>
          <w:szCs w:val="24"/>
        </w:rPr>
        <w:t xml:space="preserve"> </w:t>
      </w:r>
      <w:r w:rsidR="00E61A77">
        <w:rPr>
          <w:rFonts w:ascii="Times New Roman" w:hAnsi="Times New Roman" w:cs="Times New Roman"/>
          <w:bCs/>
          <w:color w:val="000000"/>
          <w:sz w:val="24"/>
          <w:szCs w:val="24"/>
        </w:rPr>
        <w:t>zakres dostępnych Wykonawcy zasobów innego podmiotu,</w:t>
      </w:r>
    </w:p>
    <w:p w:rsidR="00E61A77" w:rsidRDefault="00E720D7" w:rsidP="00E720D7">
      <w:pPr>
        <w:pStyle w:val="Akapitzlist"/>
        <w:widowControl w:val="0"/>
        <w:tabs>
          <w:tab w:val="left" w:pos="709"/>
          <w:tab w:val="left" w:pos="851"/>
          <w:tab w:val="left" w:pos="1134"/>
          <w:tab w:val="left" w:pos="1276"/>
        </w:tabs>
        <w:autoSpaceDE w:val="0"/>
        <w:autoSpaceDN w:val="0"/>
        <w:adjustRightInd w:val="0"/>
        <w:spacing w:after="0"/>
        <w:ind w:left="851"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2)   </w:t>
      </w:r>
      <w:r w:rsidR="00F96F08">
        <w:rPr>
          <w:rFonts w:ascii="Times New Roman" w:hAnsi="Times New Roman" w:cs="Times New Roman"/>
          <w:bCs/>
          <w:color w:val="000000"/>
          <w:sz w:val="24"/>
          <w:szCs w:val="24"/>
        </w:rPr>
        <w:t xml:space="preserve">  </w:t>
      </w:r>
      <w:r w:rsidR="00E61A77">
        <w:rPr>
          <w:rFonts w:ascii="Times New Roman" w:hAnsi="Times New Roman" w:cs="Times New Roman"/>
          <w:bCs/>
          <w:color w:val="000000"/>
          <w:sz w:val="24"/>
          <w:szCs w:val="24"/>
        </w:rPr>
        <w:t xml:space="preserve">sposób wykorzystania zasobów innego podmiotu, przez Wykonawcę, </w:t>
      </w:r>
    </w:p>
    <w:p w:rsidR="00E61A77" w:rsidRDefault="00F96F08" w:rsidP="00E61A77">
      <w:pPr>
        <w:pStyle w:val="Akapitzlist"/>
        <w:widowControl w:val="0"/>
        <w:tabs>
          <w:tab w:val="left" w:pos="709"/>
          <w:tab w:val="left" w:pos="851"/>
          <w:tab w:val="left" w:pos="1134"/>
          <w:tab w:val="left" w:pos="1276"/>
        </w:tabs>
        <w:autoSpaceDE w:val="0"/>
        <w:autoSpaceDN w:val="0"/>
        <w:adjustRightInd w:val="0"/>
        <w:spacing w:after="0"/>
        <w:ind w:left="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00E61A77">
        <w:rPr>
          <w:rFonts w:ascii="Times New Roman" w:hAnsi="Times New Roman" w:cs="Times New Roman"/>
          <w:bCs/>
          <w:color w:val="000000"/>
          <w:sz w:val="24"/>
          <w:szCs w:val="24"/>
        </w:rPr>
        <w:t>przy wykonywaniu zamówienia publicznego,</w:t>
      </w:r>
    </w:p>
    <w:p w:rsidR="00E61A77" w:rsidRDefault="00E720D7" w:rsidP="00E720D7">
      <w:pPr>
        <w:pStyle w:val="Akapitzlist"/>
        <w:widowControl w:val="0"/>
        <w:tabs>
          <w:tab w:val="left" w:pos="709"/>
          <w:tab w:val="left" w:pos="851"/>
          <w:tab w:val="left" w:pos="1134"/>
        </w:tabs>
        <w:autoSpaceDE w:val="0"/>
        <w:autoSpaceDN w:val="0"/>
        <w:adjustRightInd w:val="0"/>
        <w:spacing w:after="0"/>
        <w:ind w:left="993" w:hanging="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3) </w:t>
      </w:r>
      <w:r w:rsidR="00E61A77">
        <w:rPr>
          <w:rFonts w:ascii="Times New Roman" w:hAnsi="Times New Roman" w:cs="Times New Roman"/>
          <w:bCs/>
          <w:color w:val="000000"/>
          <w:sz w:val="24"/>
          <w:szCs w:val="24"/>
        </w:rPr>
        <w:tab/>
        <w:t xml:space="preserve">  </w:t>
      </w:r>
      <w:r w:rsidR="00F96F08">
        <w:rPr>
          <w:rFonts w:ascii="Times New Roman" w:hAnsi="Times New Roman" w:cs="Times New Roman"/>
          <w:bCs/>
          <w:color w:val="000000"/>
          <w:sz w:val="24"/>
          <w:szCs w:val="24"/>
        </w:rPr>
        <w:t xml:space="preserve">  </w:t>
      </w:r>
      <w:r w:rsidR="00E61A77">
        <w:rPr>
          <w:rFonts w:ascii="Times New Roman" w:hAnsi="Times New Roman" w:cs="Times New Roman"/>
          <w:bCs/>
          <w:color w:val="000000"/>
          <w:sz w:val="24"/>
          <w:szCs w:val="24"/>
        </w:rPr>
        <w:t xml:space="preserve">zakres i okres udziału innego podmiotu przy wykonywaniu zamówienia </w:t>
      </w:r>
      <w:r w:rsidR="00E61A77">
        <w:rPr>
          <w:rFonts w:ascii="Times New Roman" w:hAnsi="Times New Roman" w:cs="Times New Roman"/>
          <w:bCs/>
          <w:color w:val="000000"/>
          <w:sz w:val="24"/>
          <w:szCs w:val="24"/>
        </w:rPr>
        <w:br/>
      </w:r>
      <w:r w:rsidR="00E61A77">
        <w:rPr>
          <w:rFonts w:ascii="Times New Roman" w:hAnsi="Times New Roman" w:cs="Times New Roman"/>
          <w:bCs/>
          <w:color w:val="000000"/>
          <w:sz w:val="24"/>
          <w:szCs w:val="24"/>
        </w:rPr>
        <w:tab/>
        <w:t>publicznego;</w:t>
      </w:r>
    </w:p>
    <w:p w:rsidR="00E61A77" w:rsidRPr="00E720D7" w:rsidRDefault="00E720D7" w:rsidP="00E720D7">
      <w:pPr>
        <w:widowControl w:val="0"/>
        <w:tabs>
          <w:tab w:val="left" w:pos="567"/>
          <w:tab w:val="left" w:pos="709"/>
        </w:tabs>
        <w:autoSpaceDE w:val="0"/>
        <w:autoSpaceDN w:val="0"/>
        <w:adjustRightInd w:val="0"/>
        <w:spacing w:after="0"/>
        <w:ind w:left="993" w:hanging="1037"/>
        <w:jc w:val="both"/>
        <w:rPr>
          <w:rFonts w:cs="Times New Roman"/>
          <w:bCs/>
          <w:color w:val="000000"/>
          <w:szCs w:val="24"/>
        </w:rPr>
      </w:pPr>
      <w:r>
        <w:rPr>
          <w:rFonts w:cs="Times New Roman"/>
          <w:bCs/>
          <w:color w:val="000000"/>
          <w:szCs w:val="24"/>
        </w:rPr>
        <w:t xml:space="preserve">          4)</w:t>
      </w:r>
      <w:r w:rsidR="00E61A77" w:rsidRPr="00E720D7">
        <w:rPr>
          <w:rFonts w:cs="Times New Roman"/>
          <w:bCs/>
          <w:color w:val="000000"/>
          <w:szCs w:val="24"/>
        </w:rPr>
        <w:t xml:space="preserve"> </w:t>
      </w:r>
      <w:r w:rsidR="00F96F08">
        <w:rPr>
          <w:rFonts w:cs="Times New Roman"/>
          <w:bCs/>
          <w:color w:val="000000"/>
          <w:szCs w:val="24"/>
        </w:rPr>
        <w:t xml:space="preserve"> </w:t>
      </w:r>
      <w:r w:rsidR="00E61A77" w:rsidRPr="00E720D7">
        <w:rPr>
          <w:rFonts w:cs="Times New Roman"/>
          <w:bCs/>
          <w:color w:val="000000"/>
          <w:szCs w:val="24"/>
        </w:rPr>
        <w:t xml:space="preserve">czy podmiot, na zdolnościach którego Wykonawca polega w odniesieniu do </w:t>
      </w:r>
      <w:r w:rsidR="00E61A77" w:rsidRPr="00E720D7">
        <w:rPr>
          <w:rFonts w:cs="Times New Roman"/>
          <w:bCs/>
          <w:color w:val="000000"/>
          <w:szCs w:val="24"/>
        </w:rPr>
        <w:br/>
      </w:r>
      <w:r w:rsidR="00F96F08">
        <w:rPr>
          <w:rFonts w:cs="Times New Roman"/>
          <w:bCs/>
          <w:color w:val="000000"/>
          <w:szCs w:val="24"/>
        </w:rPr>
        <w:t xml:space="preserve"> </w:t>
      </w:r>
      <w:r w:rsidR="00E61A77" w:rsidRPr="00E720D7">
        <w:rPr>
          <w:rFonts w:cs="Times New Roman"/>
          <w:bCs/>
          <w:color w:val="000000"/>
          <w:szCs w:val="24"/>
        </w:rPr>
        <w:t xml:space="preserve">warunków udziału w postępowaniu dotyczących wykształcenia, kwalifikacji </w:t>
      </w:r>
      <w:r w:rsidR="00E61A77" w:rsidRPr="00E720D7">
        <w:rPr>
          <w:rFonts w:cs="Times New Roman"/>
          <w:bCs/>
          <w:color w:val="000000"/>
          <w:szCs w:val="24"/>
        </w:rPr>
        <w:br/>
      </w:r>
      <w:r w:rsidR="00F96F08">
        <w:rPr>
          <w:rFonts w:cs="Times New Roman"/>
          <w:bCs/>
          <w:color w:val="000000"/>
          <w:szCs w:val="24"/>
        </w:rPr>
        <w:t xml:space="preserve"> </w:t>
      </w:r>
      <w:r w:rsidR="00E61A77" w:rsidRPr="00E720D7">
        <w:rPr>
          <w:rFonts w:cs="Times New Roman"/>
          <w:bCs/>
          <w:color w:val="000000"/>
          <w:szCs w:val="24"/>
        </w:rPr>
        <w:t xml:space="preserve">zawodowych lub doświadczenia, zrealizuje roboty budowlane, których wskazane </w:t>
      </w:r>
      <w:r w:rsidR="00E61A77" w:rsidRPr="00E720D7">
        <w:rPr>
          <w:rFonts w:cs="Times New Roman"/>
          <w:bCs/>
          <w:color w:val="000000"/>
          <w:szCs w:val="24"/>
        </w:rPr>
        <w:br/>
      </w:r>
      <w:r w:rsidR="00F96F08">
        <w:rPr>
          <w:rFonts w:cs="Times New Roman"/>
          <w:bCs/>
          <w:color w:val="000000"/>
          <w:szCs w:val="24"/>
        </w:rPr>
        <w:t xml:space="preserve"> </w:t>
      </w:r>
      <w:r w:rsidR="00E61A77" w:rsidRPr="00E720D7">
        <w:rPr>
          <w:rFonts w:cs="Times New Roman"/>
          <w:bCs/>
          <w:color w:val="000000"/>
          <w:szCs w:val="24"/>
        </w:rPr>
        <w:t>zdolności dotyczą.</w:t>
      </w:r>
    </w:p>
    <w:p w:rsidR="00E61A77" w:rsidRDefault="00E61A77" w:rsidP="00E61A77">
      <w:pPr>
        <w:pStyle w:val="Akapitzlist"/>
        <w:widowControl w:val="0"/>
        <w:tabs>
          <w:tab w:val="left" w:pos="709"/>
          <w:tab w:val="left" w:pos="851"/>
          <w:tab w:val="left" w:pos="1134"/>
        </w:tabs>
        <w:autoSpaceDE w:val="0"/>
        <w:autoSpaceDN w:val="0"/>
        <w:adjustRightInd w:val="0"/>
        <w:spacing w:after="0"/>
        <w:ind w:left="993"/>
        <w:jc w:val="both"/>
        <w:rPr>
          <w:rFonts w:ascii="Times New Roman" w:hAnsi="Times New Roman" w:cs="Times New Roman"/>
          <w:bCs/>
          <w:color w:val="000000"/>
          <w:sz w:val="24"/>
          <w:szCs w:val="24"/>
        </w:rPr>
      </w:pPr>
    </w:p>
    <w:p w:rsidR="00E61A77" w:rsidRDefault="00E61A77" w:rsidP="00E61A77">
      <w:pPr>
        <w:pStyle w:val="Akapitzlist"/>
        <w:widowControl w:val="0"/>
        <w:numPr>
          <w:ilvl w:val="1"/>
          <w:numId w:val="8"/>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żąda od Wykonawcy, który polega na zdolnościach lub sytuacji innych podmiotów na zasadach określonych w art. 22a PZP. przedstawienia w </w:t>
      </w:r>
      <w:r>
        <w:rPr>
          <w:rFonts w:ascii="Times New Roman" w:hAnsi="Times New Roman" w:cs="Times New Roman"/>
          <w:bCs/>
          <w:color w:val="000000" w:themeColor="text1"/>
          <w:sz w:val="24"/>
          <w:szCs w:val="24"/>
        </w:rPr>
        <w:t xml:space="preserve">odniesieniu do tych podmiotów dokumentów wymienionych </w:t>
      </w:r>
      <w:r>
        <w:rPr>
          <w:rFonts w:ascii="Times New Roman" w:hAnsi="Times New Roman" w:cs="Times New Roman"/>
          <w:bCs/>
          <w:sz w:val="24"/>
          <w:szCs w:val="24"/>
        </w:rPr>
        <w:t>w rozdziale 7  SIWZ.</w:t>
      </w:r>
    </w:p>
    <w:p w:rsidR="00E61A77" w:rsidRDefault="00E61A77" w:rsidP="00E61A77">
      <w:pPr>
        <w:pStyle w:val="Akapitzlist"/>
        <w:widowControl w:val="0"/>
        <w:tabs>
          <w:tab w:val="left" w:pos="709"/>
        </w:tabs>
        <w:autoSpaceDE w:val="0"/>
        <w:autoSpaceDN w:val="0"/>
        <w:adjustRightInd w:val="0"/>
        <w:spacing w:after="0" w:line="276" w:lineRule="auto"/>
        <w:ind w:left="680"/>
        <w:rPr>
          <w:rFonts w:ascii="Times New Roman" w:hAnsi="Times New Roman" w:cs="Times New Roman"/>
          <w:bCs/>
          <w:color w:val="000000"/>
          <w:sz w:val="24"/>
          <w:szCs w:val="24"/>
        </w:rPr>
      </w:pPr>
    </w:p>
    <w:p w:rsidR="00E61A77" w:rsidRDefault="00E61A77" w:rsidP="00E61A77">
      <w:pPr>
        <w:pStyle w:val="Akapitzlist"/>
        <w:widowControl w:val="0"/>
        <w:numPr>
          <w:ilvl w:val="1"/>
          <w:numId w:val="8"/>
        </w:numPr>
        <w:tabs>
          <w:tab w:val="left" w:pos="709"/>
        </w:tabs>
        <w:autoSpaceDE w:val="0"/>
        <w:autoSpaceDN w:val="0"/>
        <w:adjustRightInd w:val="0"/>
        <w:spacing w:after="0" w:line="276"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żąda od Wykonawcy przedstawienia dokumentów wymienionych </w:t>
      </w:r>
    </w:p>
    <w:p w:rsidR="00E61A77" w:rsidRDefault="00771C57" w:rsidP="00E61A77">
      <w:pPr>
        <w:pStyle w:val="Akapitzlist"/>
        <w:widowControl w:val="0"/>
        <w:tabs>
          <w:tab w:val="left" w:pos="709"/>
        </w:tabs>
        <w:autoSpaceDE w:val="0"/>
        <w:autoSpaceDN w:val="0"/>
        <w:adjustRightInd w:val="0"/>
        <w:spacing w:after="0" w:line="276" w:lineRule="auto"/>
        <w:ind w:left="82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rozdziale  7</w:t>
      </w:r>
      <w:r w:rsidR="00E61A77">
        <w:rPr>
          <w:rFonts w:ascii="Times New Roman" w:hAnsi="Times New Roman" w:cs="Times New Roman"/>
          <w:bCs/>
          <w:color w:val="000000" w:themeColor="text1"/>
          <w:sz w:val="24"/>
          <w:szCs w:val="24"/>
        </w:rPr>
        <w:t xml:space="preserve">  </w:t>
      </w:r>
      <w:r w:rsidR="00E61A77">
        <w:rPr>
          <w:rFonts w:ascii="Times New Roman" w:hAnsi="Times New Roman" w:cs="Times New Roman"/>
          <w:bCs/>
          <w:color w:val="000000"/>
          <w:sz w:val="24"/>
          <w:szCs w:val="24"/>
        </w:rPr>
        <w:t>SIWZ dotyczących Podwykonawcy, któremu zamierza powierzyć wykonanie części zamówienia, a który nie jest podmiotem, na którego zdolnościach lub sytuacji Wykonawca polega na zasadach określonych w art. 22a PZP.</w:t>
      </w:r>
    </w:p>
    <w:p w:rsidR="00E61A77" w:rsidRDefault="00E61A77" w:rsidP="00E61A77">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E61A77" w:rsidRDefault="00E61A77" w:rsidP="00E61A77">
      <w:pPr>
        <w:pStyle w:val="Akapitzlist"/>
        <w:widowControl w:val="0"/>
        <w:numPr>
          <w:ilvl w:val="1"/>
          <w:numId w:val="8"/>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color w:val="000000"/>
          <w:sz w:val="24"/>
          <w:szCs w:val="24"/>
        </w:rPr>
        <w:t>W przypadku Wykonawców wspólnie ubiegających się o udzielenie zamówienia, każdy  z nich nie może podlegać wykluczeniu z udziału w postępowaniu w okolicznościach, o których mowa w art. 24 ust.1 PZP., natomiast spełnianie warunków wskazanych w art. 22 ust. 1 ustawy PZP. i których opis sposobu dokonania oceny spełniania został zamieszczony w niniejszej SIWZ, Wykonawcy wykazują łącznie.</w:t>
      </w:r>
    </w:p>
    <w:p w:rsidR="00E61A77" w:rsidRDefault="00E61A77" w:rsidP="00E61A77">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E61A77" w:rsidRDefault="00E61A77" w:rsidP="00E61A77">
      <w:pPr>
        <w:pStyle w:val="Akapitzlist"/>
        <w:widowControl w:val="0"/>
        <w:numPr>
          <w:ilvl w:val="1"/>
          <w:numId w:val="8"/>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color w:val="000000"/>
          <w:sz w:val="24"/>
          <w:szCs w:val="24"/>
        </w:rPr>
        <w:t>Wykonawcy wspólnie ubiegający się o udzielenie zamówienia ustanawiają pełnomocnika do reprezentowania ich w postępowaniu i zawarcia umowy w sprawie zamówienia publicznego.</w:t>
      </w:r>
    </w:p>
    <w:p w:rsidR="00E61A77" w:rsidRDefault="00E61A77" w:rsidP="00E61A77">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E61A77" w:rsidRDefault="00E61A77" w:rsidP="00F96F08">
      <w:pPr>
        <w:pStyle w:val="Akapitzlist"/>
        <w:widowControl w:val="0"/>
        <w:numPr>
          <w:ilvl w:val="1"/>
          <w:numId w:val="8"/>
        </w:numPr>
        <w:tabs>
          <w:tab w:val="left" w:pos="567"/>
          <w:tab w:val="left" w:pos="709"/>
          <w:tab w:val="left" w:pos="1134"/>
        </w:tabs>
        <w:autoSpaceDE w:val="0"/>
        <w:autoSpaceDN w:val="0"/>
        <w:adjustRightInd w:val="0"/>
        <w:spacing w:after="0" w:line="276" w:lineRule="auto"/>
        <w:ind w:left="567" w:hanging="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może, na każdym etapie postępowania, uznać, że Wykonawca nie posiada wymaganych zdolności, jeżeli zaangażowanie zasobów technicznych lub zawodowych Wykonawcy w inne przedsięwzięcia gospodarcze Wykonawcy może mieć </w:t>
      </w:r>
      <w:r>
        <w:rPr>
          <w:rFonts w:ascii="Times New Roman" w:hAnsi="Times New Roman" w:cs="Times New Roman"/>
          <w:bCs/>
          <w:color w:val="000000"/>
          <w:sz w:val="24"/>
          <w:szCs w:val="24"/>
        </w:rPr>
        <w:lastRenderedPageBreak/>
        <w:t xml:space="preserve">negatywny wpływ na realizację zamówienia. </w:t>
      </w:r>
    </w:p>
    <w:p w:rsidR="00E61A77" w:rsidRDefault="00E61A77" w:rsidP="00F96F08">
      <w:pPr>
        <w:pStyle w:val="Akapitzlist"/>
        <w:widowControl w:val="0"/>
        <w:tabs>
          <w:tab w:val="left" w:pos="709"/>
        </w:tabs>
        <w:autoSpaceDE w:val="0"/>
        <w:autoSpaceDN w:val="0"/>
        <w:adjustRightInd w:val="0"/>
        <w:spacing w:after="0" w:line="276" w:lineRule="auto"/>
        <w:ind w:left="567"/>
        <w:jc w:val="both"/>
        <w:rPr>
          <w:rFonts w:ascii="Times New Roman" w:hAnsi="Times New Roman" w:cs="Times New Roman"/>
          <w:bCs/>
          <w:color w:val="000000"/>
          <w:sz w:val="24"/>
          <w:szCs w:val="24"/>
        </w:rPr>
      </w:pPr>
    </w:p>
    <w:p w:rsidR="00E61A77" w:rsidRDefault="00E61A77" w:rsidP="00F96F08">
      <w:pPr>
        <w:pStyle w:val="Akapitzlist"/>
        <w:widowControl w:val="0"/>
        <w:numPr>
          <w:ilvl w:val="1"/>
          <w:numId w:val="8"/>
        </w:numPr>
        <w:tabs>
          <w:tab w:val="left" w:pos="567"/>
        </w:tabs>
        <w:autoSpaceDE w:val="0"/>
        <w:autoSpaceDN w:val="0"/>
        <w:adjustRightInd w:val="0"/>
        <w:spacing w:after="0" w:line="276" w:lineRule="auto"/>
        <w:ind w:left="567" w:hanging="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Zamawiający najpierw dokona oceny ofert, a następnie zbada czy Wykonawca którego oferta została oceniona jako najkorzystniejsza nie podlega wykluczeniu</w:t>
      </w:r>
      <w:r>
        <w:rPr>
          <w:rFonts w:ascii="Times New Roman" w:hAnsi="Times New Roman" w:cs="Times New Roman"/>
          <w:bCs/>
          <w:color w:val="000000"/>
          <w:sz w:val="24"/>
          <w:szCs w:val="24"/>
        </w:rPr>
        <w:br/>
        <w:t xml:space="preserve">oraz spełnia warunki udziału w postępowaniu. </w:t>
      </w:r>
    </w:p>
    <w:p w:rsidR="00E61A77" w:rsidRDefault="00E61A77" w:rsidP="00E61A77">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E61A77" w:rsidRDefault="00E61A77" w:rsidP="00F96F08">
      <w:pPr>
        <w:widowControl w:val="0"/>
        <w:tabs>
          <w:tab w:val="left" w:pos="567"/>
        </w:tabs>
        <w:autoSpaceDE w:val="0"/>
        <w:autoSpaceDN w:val="0"/>
        <w:adjustRightInd w:val="0"/>
        <w:spacing w:after="0" w:line="276" w:lineRule="auto"/>
        <w:jc w:val="both"/>
        <w:rPr>
          <w:rFonts w:cs="Times New Roman"/>
          <w:bCs/>
          <w:color w:val="000000"/>
          <w:szCs w:val="24"/>
        </w:rPr>
      </w:pPr>
      <w:r>
        <w:rPr>
          <w:rFonts w:cs="Times New Roman"/>
          <w:bCs/>
          <w:color w:val="000000"/>
          <w:szCs w:val="24"/>
        </w:rPr>
        <w:t xml:space="preserve">5.17 Jeżeli Wykonawca, o którym mowa powyżej uchyla się od zawarcia umowy, </w:t>
      </w:r>
      <w:r>
        <w:rPr>
          <w:rFonts w:cs="Times New Roman"/>
          <w:bCs/>
          <w:color w:val="000000"/>
          <w:szCs w:val="24"/>
        </w:rPr>
        <w:tab/>
        <w:t xml:space="preserve">Zamawiający może zbadać, czy Wykonawca, który złożył ofertę najwyżej ocenioną </w:t>
      </w:r>
      <w:r>
        <w:rPr>
          <w:rFonts w:cs="Times New Roman"/>
          <w:bCs/>
          <w:color w:val="000000"/>
          <w:szCs w:val="24"/>
        </w:rPr>
        <w:tab/>
        <w:t xml:space="preserve">spośród pozostałych ofert nie podlega wykluczeniu oraz czy spełnia warunki udziału </w:t>
      </w:r>
      <w:r>
        <w:rPr>
          <w:rFonts w:cs="Times New Roman"/>
          <w:bCs/>
          <w:color w:val="000000"/>
          <w:szCs w:val="24"/>
        </w:rPr>
        <w:tab/>
        <w:t xml:space="preserve">w postępowaniu, </w:t>
      </w:r>
    </w:p>
    <w:p w:rsidR="00E61A77" w:rsidRPr="005A7E77" w:rsidRDefault="005A7E77" w:rsidP="005A7E77">
      <w:pPr>
        <w:pStyle w:val="Rozdzia1"/>
        <w:shd w:val="clear" w:color="auto" w:fill="D9D9D9" w:themeFill="background1" w:themeFillShade="D9"/>
        <w:tabs>
          <w:tab w:val="left" w:pos="567"/>
        </w:tabs>
        <w:rPr>
          <w:u w:val="none"/>
        </w:rPr>
      </w:pPr>
      <w:r w:rsidRPr="005A7E77">
        <w:rPr>
          <w:u w:val="none"/>
        </w:rPr>
        <w:t>6.</w:t>
      </w:r>
      <w:r w:rsidRPr="005A7E77">
        <w:rPr>
          <w:u w:val="none"/>
        </w:rPr>
        <w:tab/>
      </w:r>
      <w:r w:rsidR="00E61A77" w:rsidRPr="005A7E77">
        <w:t>Informacja o podstawach wykluczenia:</w:t>
      </w:r>
    </w:p>
    <w:p w:rsidR="00E61A77" w:rsidRDefault="00E61A77" w:rsidP="005A7E77">
      <w:pPr>
        <w:pStyle w:val="Akapitzlist"/>
        <w:numPr>
          <w:ilvl w:val="1"/>
          <w:numId w:val="12"/>
        </w:numPr>
        <w:tabs>
          <w:tab w:val="left" w:pos="567"/>
          <w:tab w:val="left" w:pos="6379"/>
        </w:tabs>
        <w:ind w:hanging="822"/>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Zgodnie z art. 24 ust.1 </w:t>
      </w:r>
      <w:r>
        <w:rPr>
          <w:rFonts w:ascii="Times New Roman" w:hAnsi="Times New Roman" w:cs="Times New Roman"/>
          <w:color w:val="000000"/>
          <w:sz w:val="24"/>
          <w:szCs w:val="24"/>
        </w:rPr>
        <w:t>PZP. postępowania o udzielenie zamówienia wyklucza się:</w:t>
      </w:r>
    </w:p>
    <w:p w:rsidR="00E61A77" w:rsidRPr="00E720D7" w:rsidRDefault="00E720D7" w:rsidP="005A7E77">
      <w:pPr>
        <w:tabs>
          <w:tab w:val="left" w:pos="567"/>
          <w:tab w:val="left" w:pos="851"/>
          <w:tab w:val="left" w:pos="1134"/>
          <w:tab w:val="left" w:pos="6379"/>
        </w:tabs>
        <w:ind w:left="360"/>
        <w:jc w:val="both"/>
        <w:rPr>
          <w:rFonts w:cs="Times New Roman"/>
          <w:b/>
          <w:color w:val="000000"/>
          <w:szCs w:val="24"/>
        </w:rPr>
      </w:pPr>
      <w:r>
        <w:rPr>
          <w:rFonts w:cs="Times New Roman"/>
          <w:bCs/>
          <w:color w:val="000000"/>
          <w:szCs w:val="24"/>
        </w:rPr>
        <w:tab/>
        <w:t xml:space="preserve">1)    </w:t>
      </w:r>
      <w:r w:rsidR="00E61A77" w:rsidRPr="00E720D7">
        <w:rPr>
          <w:rFonts w:cs="Times New Roman"/>
          <w:bCs/>
          <w:color w:val="000000"/>
          <w:szCs w:val="24"/>
        </w:rPr>
        <w:t xml:space="preserve">Wykonawcę, który nie wykazał spełniania warunków udziału w postępowaniu lub </w:t>
      </w:r>
      <w:r>
        <w:rPr>
          <w:rFonts w:cs="Times New Roman"/>
          <w:bCs/>
          <w:color w:val="000000"/>
          <w:szCs w:val="24"/>
        </w:rPr>
        <w:tab/>
      </w:r>
      <w:r>
        <w:rPr>
          <w:rFonts w:cs="Times New Roman"/>
          <w:bCs/>
          <w:color w:val="000000"/>
          <w:szCs w:val="24"/>
        </w:rPr>
        <w:tab/>
      </w:r>
      <w:r w:rsidR="005A7E77">
        <w:rPr>
          <w:rFonts w:cs="Times New Roman"/>
          <w:bCs/>
          <w:color w:val="000000"/>
          <w:szCs w:val="24"/>
        </w:rPr>
        <w:t xml:space="preserve">    </w:t>
      </w:r>
      <w:r w:rsidR="00E61A77" w:rsidRPr="00E720D7">
        <w:rPr>
          <w:rFonts w:cs="Times New Roman"/>
          <w:bCs/>
          <w:color w:val="000000"/>
          <w:szCs w:val="24"/>
        </w:rPr>
        <w:t xml:space="preserve">nie został zaproszony do negocjacji lub złożenia ofert wstępnych albo ofert, lub nie </w:t>
      </w:r>
      <w:r>
        <w:rPr>
          <w:rFonts w:cs="Times New Roman"/>
          <w:bCs/>
          <w:color w:val="000000"/>
          <w:szCs w:val="24"/>
        </w:rPr>
        <w:tab/>
      </w:r>
      <w:r>
        <w:rPr>
          <w:rFonts w:cs="Times New Roman"/>
          <w:bCs/>
          <w:color w:val="000000"/>
          <w:szCs w:val="24"/>
        </w:rPr>
        <w:tab/>
      </w:r>
      <w:r w:rsidR="005A7E77">
        <w:rPr>
          <w:rFonts w:cs="Times New Roman"/>
          <w:bCs/>
          <w:color w:val="000000"/>
          <w:szCs w:val="24"/>
        </w:rPr>
        <w:t xml:space="preserve">    </w:t>
      </w:r>
      <w:r w:rsidR="00E61A77" w:rsidRPr="00E720D7">
        <w:rPr>
          <w:rFonts w:cs="Times New Roman"/>
          <w:bCs/>
          <w:color w:val="000000"/>
          <w:szCs w:val="24"/>
        </w:rPr>
        <w:t>wykazał braku podstaw wykluczenia;</w:t>
      </w:r>
    </w:p>
    <w:p w:rsidR="00E61A77" w:rsidRPr="00E720D7" w:rsidRDefault="00E720D7" w:rsidP="005A7E77">
      <w:pPr>
        <w:tabs>
          <w:tab w:val="left" w:pos="567"/>
          <w:tab w:val="left" w:pos="851"/>
          <w:tab w:val="left" w:pos="1134"/>
          <w:tab w:val="left" w:pos="6379"/>
        </w:tabs>
        <w:spacing w:after="0"/>
        <w:ind w:left="360"/>
        <w:jc w:val="both"/>
        <w:rPr>
          <w:rFonts w:cs="Times New Roman"/>
          <w:b/>
          <w:color w:val="000000"/>
          <w:szCs w:val="24"/>
        </w:rPr>
      </w:pPr>
      <w:r>
        <w:rPr>
          <w:rFonts w:cs="Times New Roman"/>
          <w:bCs/>
          <w:color w:val="000000"/>
          <w:szCs w:val="24"/>
        </w:rPr>
        <w:t xml:space="preserve">    2) </w:t>
      </w:r>
      <w:r w:rsidR="00E61A77" w:rsidRPr="00E720D7">
        <w:rPr>
          <w:rFonts w:cs="Times New Roman"/>
          <w:bCs/>
          <w:color w:val="000000"/>
          <w:szCs w:val="24"/>
        </w:rPr>
        <w:t>Wykonawcę będącego osobą fizyczną, którego prawomocnie skazano za</w:t>
      </w:r>
      <w:r w:rsidR="00E61A77" w:rsidRPr="00E720D7">
        <w:rPr>
          <w:rFonts w:cs="Times New Roman"/>
          <w:bCs/>
          <w:color w:val="000000"/>
          <w:szCs w:val="24"/>
        </w:rPr>
        <w:br/>
      </w:r>
      <w:r>
        <w:rPr>
          <w:rFonts w:cs="Times New Roman"/>
          <w:bCs/>
          <w:color w:val="000000"/>
          <w:szCs w:val="24"/>
        </w:rPr>
        <w:tab/>
      </w:r>
      <w:r>
        <w:rPr>
          <w:rFonts w:cs="Times New Roman"/>
          <w:bCs/>
          <w:color w:val="000000"/>
          <w:szCs w:val="24"/>
        </w:rPr>
        <w:tab/>
      </w:r>
      <w:r w:rsidR="005A7E77">
        <w:rPr>
          <w:rFonts w:cs="Times New Roman"/>
          <w:bCs/>
          <w:color w:val="000000"/>
          <w:szCs w:val="24"/>
        </w:rPr>
        <w:t xml:space="preserve">   </w:t>
      </w:r>
      <w:r w:rsidR="00E61A77" w:rsidRPr="00E720D7">
        <w:rPr>
          <w:rFonts w:cs="Times New Roman"/>
          <w:bCs/>
          <w:color w:val="000000"/>
          <w:szCs w:val="24"/>
        </w:rPr>
        <w:t>przestępstwo:</w:t>
      </w:r>
    </w:p>
    <w:p w:rsidR="00E61A77" w:rsidRDefault="00E61A77" w:rsidP="00E61A77">
      <w:pPr>
        <w:widowControl w:val="0"/>
        <w:numPr>
          <w:ilvl w:val="0"/>
          <w:numId w:val="14"/>
        </w:numPr>
        <w:autoSpaceDE w:val="0"/>
        <w:autoSpaceDN w:val="0"/>
        <w:adjustRightInd w:val="0"/>
        <w:spacing w:after="0" w:line="276" w:lineRule="auto"/>
        <w:ind w:left="1418" w:hanging="284"/>
        <w:jc w:val="both"/>
        <w:rPr>
          <w:bCs/>
          <w:color w:val="000000"/>
          <w:szCs w:val="24"/>
        </w:rPr>
      </w:pPr>
      <w:r>
        <w:rPr>
          <w:bCs/>
          <w:color w:val="000000"/>
          <w:szCs w:val="24"/>
        </w:rPr>
        <w:t xml:space="preserve">o którym mowa w art. 165a, art. 181–188, art. 189a, art. 218–221, art. 228–230a, art. 250a, art. 258 lub art. 270–309 ustawy z dnia 6 czerwca 1997 r. – Kodeks karny (Dz. U. </w:t>
      </w:r>
      <w:r w:rsidR="00BD684B">
        <w:rPr>
          <w:bCs/>
          <w:color w:val="000000"/>
          <w:szCs w:val="24"/>
        </w:rPr>
        <w:t xml:space="preserve"> z 2018, poz. 1600 – </w:t>
      </w:r>
      <w:proofErr w:type="spellStart"/>
      <w:r w:rsidR="00BD684B">
        <w:rPr>
          <w:bCs/>
          <w:color w:val="000000"/>
          <w:szCs w:val="24"/>
        </w:rPr>
        <w:t>t.j</w:t>
      </w:r>
      <w:proofErr w:type="spellEnd"/>
      <w:r w:rsidR="00BD684B">
        <w:rPr>
          <w:bCs/>
          <w:color w:val="000000"/>
          <w:szCs w:val="24"/>
        </w:rPr>
        <w:t>.</w:t>
      </w:r>
      <w:r>
        <w:rPr>
          <w:bCs/>
          <w:color w:val="000000"/>
          <w:szCs w:val="24"/>
        </w:rPr>
        <w:t>)) lub art. 46 lub art. 48 ustawy z dnia 25 czerwca 2010 r. o sporcie (Dz. U. z 201</w:t>
      </w:r>
      <w:r w:rsidR="00BD684B">
        <w:rPr>
          <w:bCs/>
          <w:color w:val="000000"/>
          <w:szCs w:val="24"/>
        </w:rPr>
        <w:t>8 r. poz. 1263 t.</w:t>
      </w:r>
      <w:r w:rsidR="00826A6C">
        <w:rPr>
          <w:bCs/>
          <w:color w:val="000000"/>
          <w:szCs w:val="24"/>
        </w:rPr>
        <w:t xml:space="preserve"> </w:t>
      </w:r>
      <w:r w:rsidR="00BD684B">
        <w:rPr>
          <w:bCs/>
          <w:color w:val="000000"/>
          <w:szCs w:val="24"/>
        </w:rPr>
        <w:t>j.</w:t>
      </w:r>
      <w:r>
        <w:rPr>
          <w:bCs/>
          <w:color w:val="000000"/>
          <w:szCs w:val="24"/>
        </w:rPr>
        <w:t>),</w:t>
      </w:r>
    </w:p>
    <w:p w:rsidR="00E61A77" w:rsidRDefault="00E61A77" w:rsidP="00E61A77">
      <w:pPr>
        <w:widowControl w:val="0"/>
        <w:numPr>
          <w:ilvl w:val="0"/>
          <w:numId w:val="14"/>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o charakterze terrorystycznym, o którym mowa w art. 115 § 20 ustawy z dnia 6 czerwca 1997 r. – Kodeks karny,</w:t>
      </w:r>
    </w:p>
    <w:p w:rsidR="00E61A77" w:rsidRDefault="00E61A77" w:rsidP="00E61A77">
      <w:pPr>
        <w:widowControl w:val="0"/>
        <w:numPr>
          <w:ilvl w:val="0"/>
          <w:numId w:val="14"/>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skarbowe,</w:t>
      </w:r>
    </w:p>
    <w:p w:rsidR="00E61A77" w:rsidRDefault="00E61A77" w:rsidP="00E37A87">
      <w:pPr>
        <w:widowControl w:val="0"/>
        <w:numPr>
          <w:ilvl w:val="0"/>
          <w:numId w:val="14"/>
        </w:numPr>
        <w:tabs>
          <w:tab w:val="left" w:pos="1134"/>
          <w:tab w:val="left" w:pos="9072"/>
        </w:tabs>
        <w:autoSpaceDE w:val="0"/>
        <w:autoSpaceDN w:val="0"/>
        <w:adjustRightInd w:val="0"/>
        <w:spacing w:after="0" w:line="276" w:lineRule="auto"/>
        <w:ind w:left="1418" w:hanging="284"/>
        <w:jc w:val="both"/>
        <w:rPr>
          <w:bCs/>
          <w:color w:val="000000"/>
          <w:szCs w:val="24"/>
        </w:rPr>
      </w:pPr>
      <w:r>
        <w:rPr>
          <w:bCs/>
          <w:color w:val="000000"/>
          <w:szCs w:val="24"/>
        </w:rPr>
        <w:t xml:space="preserve">o którym mowa w art. 9 lub art. 10 ustawy z dnia 15 czerwca 2012 r. o skutkach powierzania wykonywania pracy cudzoziemcom przebywającym wbrew przepisom na terytorium Rzeczypospolitej Polskiej (Dz. U. </w:t>
      </w:r>
      <w:r w:rsidR="00BD684B">
        <w:rPr>
          <w:bCs/>
          <w:color w:val="000000"/>
          <w:szCs w:val="24"/>
        </w:rPr>
        <w:t xml:space="preserve">z 2012 </w:t>
      </w:r>
      <w:r>
        <w:rPr>
          <w:bCs/>
          <w:color w:val="000000"/>
          <w:szCs w:val="24"/>
        </w:rPr>
        <w:t>poz. 769),</w:t>
      </w:r>
    </w:p>
    <w:p w:rsidR="005914EB" w:rsidRPr="00E37A87" w:rsidRDefault="00E720D7" w:rsidP="005A7E77">
      <w:pPr>
        <w:pStyle w:val="Akapitzlist"/>
        <w:tabs>
          <w:tab w:val="left" w:pos="709"/>
          <w:tab w:val="left" w:pos="6379"/>
        </w:tabs>
        <w:ind w:left="1134" w:hanging="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3) </w:t>
      </w:r>
      <w:r w:rsidR="005A7E77">
        <w:rPr>
          <w:rFonts w:ascii="Times New Roman" w:hAnsi="Times New Roman" w:cs="Times New Roman"/>
          <w:bCs/>
          <w:color w:val="000000"/>
          <w:sz w:val="24"/>
          <w:szCs w:val="24"/>
        </w:rPr>
        <w:t xml:space="preserve"> </w:t>
      </w:r>
      <w:r w:rsidR="00E61A77">
        <w:rPr>
          <w:rFonts w:ascii="Times New Roman" w:hAnsi="Times New Roman" w:cs="Times New Roman"/>
          <w:bCs/>
          <w:color w:val="000000"/>
          <w:sz w:val="24"/>
          <w:szCs w:val="24"/>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art. 24 ust.1 pkt 13 ustawy PZP.,</w:t>
      </w:r>
    </w:p>
    <w:p w:rsidR="005914EB" w:rsidRPr="00E37A87" w:rsidRDefault="00E720D7" w:rsidP="00E37A87">
      <w:pPr>
        <w:pStyle w:val="Akapitzlist"/>
        <w:tabs>
          <w:tab w:val="left" w:pos="567"/>
          <w:tab w:val="left" w:pos="6379"/>
        </w:tabs>
        <w:ind w:left="1134" w:hanging="567"/>
        <w:jc w:val="both"/>
        <w:rPr>
          <w:rFonts w:ascii="Times New Roman" w:eastAsia="Times New Roman" w:hAnsi="Times New Roman" w:cs="Times New Roman"/>
          <w:bCs/>
          <w:color w:val="000000"/>
          <w:sz w:val="24"/>
          <w:szCs w:val="24"/>
          <w:lang w:eastAsia="pl-PL"/>
        </w:rPr>
      </w:pPr>
      <w:r w:rsidRPr="00E720D7">
        <w:rPr>
          <w:rFonts w:ascii="Times New Roman" w:hAnsi="Times New Roman" w:cs="Times New Roman"/>
          <w:color w:val="000000"/>
          <w:sz w:val="24"/>
          <w:szCs w:val="24"/>
        </w:rPr>
        <w:t>4)</w:t>
      </w:r>
      <w:r>
        <w:rPr>
          <w:rFonts w:ascii="Times New Roman" w:hAnsi="Times New Roman" w:cs="Times New Roman"/>
          <w:b/>
          <w:color w:val="000000"/>
          <w:sz w:val="24"/>
          <w:szCs w:val="24"/>
        </w:rPr>
        <w:t xml:space="preserve"> </w:t>
      </w:r>
      <w:r w:rsidR="00E37A87">
        <w:rPr>
          <w:rFonts w:ascii="Times New Roman" w:hAnsi="Times New Roman" w:cs="Times New Roman"/>
          <w:b/>
          <w:color w:val="000000"/>
          <w:sz w:val="24"/>
          <w:szCs w:val="24"/>
        </w:rPr>
        <w:tab/>
      </w:r>
      <w:r w:rsidR="00E61A77">
        <w:rPr>
          <w:rFonts w:ascii="Times New Roman" w:eastAsia="Times New Roman" w:hAnsi="Times New Roman" w:cs="Times New Roman"/>
          <w:bCs/>
          <w:color w:val="000000"/>
          <w:sz w:val="24"/>
          <w:szCs w:val="24"/>
          <w:lang w:eastAsia="pl-PL"/>
        </w:rPr>
        <w:t xml:space="preserve">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w:t>
      </w:r>
      <w:r w:rsidR="00E61A77" w:rsidRPr="00BD03CD">
        <w:rPr>
          <w:rFonts w:ascii="Times New Roman" w:eastAsia="Times New Roman" w:hAnsi="Times New Roman" w:cs="Times New Roman"/>
          <w:bCs/>
          <w:color w:val="000000"/>
          <w:sz w:val="24"/>
          <w:szCs w:val="24"/>
          <w:lang w:eastAsia="pl-PL"/>
        </w:rPr>
        <w:t xml:space="preserve">spłaty tych należności, </w:t>
      </w:r>
    </w:p>
    <w:p w:rsidR="005914EB" w:rsidRPr="00E37A87" w:rsidRDefault="00E720D7" w:rsidP="00E720D7">
      <w:pPr>
        <w:pStyle w:val="Akapitzlist"/>
        <w:tabs>
          <w:tab w:val="left" w:pos="567"/>
          <w:tab w:val="left" w:pos="6379"/>
        </w:tabs>
        <w:spacing w:after="0"/>
        <w:ind w:left="1134" w:hanging="567"/>
        <w:jc w:val="both"/>
        <w:rPr>
          <w:rFonts w:ascii="Times New Roman" w:hAnsi="Times New Roman" w:cs="Times New Roman"/>
          <w:bCs/>
          <w:color w:val="000000"/>
          <w:sz w:val="24"/>
          <w:szCs w:val="24"/>
        </w:rPr>
      </w:pPr>
      <w:r w:rsidRPr="00BD03CD">
        <w:rPr>
          <w:rFonts w:ascii="Times New Roman" w:hAnsi="Times New Roman" w:cs="Times New Roman"/>
          <w:bCs/>
          <w:color w:val="000000"/>
          <w:sz w:val="24"/>
          <w:szCs w:val="24"/>
        </w:rPr>
        <w:t xml:space="preserve">5)   </w:t>
      </w:r>
      <w:r w:rsidR="00E61A77" w:rsidRPr="00BD03CD">
        <w:rPr>
          <w:rFonts w:ascii="Times New Roman" w:hAnsi="Times New Roman" w:cs="Times New Roman"/>
          <w:bCs/>
          <w:color w:val="000000"/>
          <w:sz w:val="24"/>
          <w:szCs w:val="24"/>
        </w:rPr>
        <w:t>Wykonawcę, który w wyniku zamierzonego działania lub rażącego niedbalstwa wprowadził Zamawiającego w błąd przy przedstawieniu informacji, że nie podlega wykluczeniu, spełnia warunki udziału w postępowaniu lub obiektywne i nie dyskryminacyjne kryteria zwane dalej „kryteriami selekcji”, lub który zataił te informacje lub nie jest w stanie przedstawić wymaganych dokumentów,</w:t>
      </w:r>
    </w:p>
    <w:p w:rsidR="00E37A87" w:rsidRDefault="005A7E77" w:rsidP="00E37A87">
      <w:pPr>
        <w:tabs>
          <w:tab w:val="left" w:pos="1134"/>
        </w:tabs>
        <w:spacing w:after="0"/>
        <w:ind w:firstLine="567"/>
        <w:jc w:val="both"/>
        <w:rPr>
          <w:rFonts w:cs="Times New Roman"/>
          <w:bCs/>
          <w:color w:val="000000"/>
          <w:szCs w:val="24"/>
        </w:rPr>
      </w:pPr>
      <w:r>
        <w:rPr>
          <w:rFonts w:cs="Times New Roman"/>
          <w:bCs/>
          <w:color w:val="000000"/>
          <w:szCs w:val="24"/>
        </w:rPr>
        <w:lastRenderedPageBreak/>
        <w:t xml:space="preserve">6) </w:t>
      </w:r>
      <w:r w:rsidR="00E37A87">
        <w:rPr>
          <w:rFonts w:cs="Times New Roman"/>
          <w:bCs/>
          <w:color w:val="000000"/>
          <w:szCs w:val="24"/>
        </w:rPr>
        <w:t xml:space="preserve"> </w:t>
      </w:r>
      <w:r w:rsidR="00E61A77" w:rsidRPr="005A7E77">
        <w:rPr>
          <w:rFonts w:cs="Times New Roman"/>
          <w:bCs/>
          <w:color w:val="000000"/>
          <w:szCs w:val="24"/>
        </w:rPr>
        <w:t xml:space="preserve">Wykonawcę, który w wyniku lekkomyślności lub niedbalstwa przedstawił </w:t>
      </w:r>
      <w:r w:rsidR="00E720D7" w:rsidRPr="005A7E77">
        <w:rPr>
          <w:rFonts w:cs="Times New Roman"/>
          <w:bCs/>
          <w:color w:val="000000"/>
          <w:szCs w:val="24"/>
        </w:rPr>
        <w:tab/>
      </w:r>
      <w:r w:rsidR="00E61A77" w:rsidRPr="005A7E77">
        <w:rPr>
          <w:rFonts w:cs="Times New Roman"/>
          <w:bCs/>
          <w:color w:val="000000"/>
          <w:szCs w:val="24"/>
        </w:rPr>
        <w:t xml:space="preserve">informacje wprowadzające w błąd zamawiającego, mogące mieć istotny wpływ </w:t>
      </w:r>
      <w:r w:rsidR="00E720D7" w:rsidRPr="005A7E77">
        <w:rPr>
          <w:rFonts w:cs="Times New Roman"/>
          <w:bCs/>
          <w:color w:val="000000"/>
          <w:szCs w:val="24"/>
        </w:rPr>
        <w:tab/>
      </w:r>
      <w:r w:rsidR="00E61A77" w:rsidRPr="005A7E77">
        <w:rPr>
          <w:rFonts w:cs="Times New Roman"/>
          <w:bCs/>
          <w:color w:val="000000"/>
          <w:szCs w:val="24"/>
        </w:rPr>
        <w:t xml:space="preserve">na decyzje podejmowane przez zamawiającego w postępowaniu o udzielenie </w:t>
      </w:r>
      <w:r w:rsidR="00E720D7" w:rsidRPr="005A7E77">
        <w:rPr>
          <w:rFonts w:cs="Times New Roman"/>
          <w:bCs/>
          <w:color w:val="000000"/>
          <w:szCs w:val="24"/>
        </w:rPr>
        <w:tab/>
      </w:r>
      <w:r w:rsidR="00E61A77" w:rsidRPr="005A7E77">
        <w:rPr>
          <w:rFonts w:cs="Times New Roman"/>
          <w:bCs/>
          <w:color w:val="000000"/>
          <w:szCs w:val="24"/>
        </w:rPr>
        <w:t>zamówienia,</w:t>
      </w:r>
    </w:p>
    <w:p w:rsidR="00E61A77" w:rsidRPr="00E37A87" w:rsidRDefault="005A7E77" w:rsidP="00E37A87">
      <w:pPr>
        <w:tabs>
          <w:tab w:val="left" w:pos="1134"/>
        </w:tabs>
        <w:spacing w:after="0"/>
        <w:ind w:firstLine="567"/>
        <w:jc w:val="both"/>
        <w:rPr>
          <w:rFonts w:cs="Times New Roman"/>
          <w:bCs/>
          <w:color w:val="000000"/>
          <w:szCs w:val="24"/>
        </w:rPr>
      </w:pPr>
      <w:r>
        <w:rPr>
          <w:rFonts w:cs="Times New Roman"/>
          <w:bCs/>
          <w:color w:val="000000"/>
          <w:szCs w:val="24"/>
        </w:rPr>
        <w:t>7)</w:t>
      </w:r>
      <w:r>
        <w:rPr>
          <w:rFonts w:cs="Times New Roman"/>
          <w:bCs/>
          <w:color w:val="000000"/>
          <w:szCs w:val="24"/>
        </w:rPr>
        <w:tab/>
      </w:r>
      <w:r w:rsidR="00E61A77" w:rsidRPr="00BD03CD">
        <w:rPr>
          <w:rFonts w:cs="Times New Roman"/>
          <w:bCs/>
          <w:color w:val="000000"/>
          <w:szCs w:val="24"/>
        </w:rPr>
        <w:t xml:space="preserve">Wykonawcę, który bezprawnie wpływał lub próbował wpłynąć na czynności </w:t>
      </w:r>
      <w:r w:rsidR="00E37A87">
        <w:rPr>
          <w:rFonts w:cs="Times New Roman"/>
          <w:bCs/>
          <w:color w:val="000000"/>
          <w:szCs w:val="24"/>
        </w:rPr>
        <w:tab/>
      </w:r>
      <w:r w:rsidR="00E61A77" w:rsidRPr="00BD03CD">
        <w:rPr>
          <w:rFonts w:cs="Times New Roman"/>
          <w:bCs/>
          <w:color w:val="000000"/>
          <w:szCs w:val="24"/>
        </w:rPr>
        <w:t xml:space="preserve">zamawiającego lub pozyskać informacje poufne, mogące dać mu przewagę </w:t>
      </w:r>
      <w:r w:rsidR="00E37A87">
        <w:rPr>
          <w:rFonts w:cs="Times New Roman"/>
          <w:bCs/>
          <w:color w:val="000000"/>
          <w:szCs w:val="24"/>
        </w:rPr>
        <w:tab/>
      </w:r>
      <w:r w:rsidR="00E61A77" w:rsidRPr="00BD03CD">
        <w:rPr>
          <w:rFonts w:cs="Times New Roman"/>
          <w:bCs/>
          <w:color w:val="000000"/>
          <w:szCs w:val="24"/>
        </w:rPr>
        <w:t>w postępowaniu o udzielenie zamówienia,</w:t>
      </w:r>
    </w:p>
    <w:p w:rsidR="00E61A77" w:rsidRPr="005A7E77" w:rsidRDefault="005A7E77" w:rsidP="00E37A87">
      <w:pPr>
        <w:tabs>
          <w:tab w:val="left" w:pos="567"/>
          <w:tab w:val="left" w:pos="6379"/>
        </w:tabs>
        <w:spacing w:after="0"/>
        <w:ind w:left="1134" w:hanging="566"/>
        <w:jc w:val="both"/>
        <w:rPr>
          <w:rFonts w:cs="Times New Roman"/>
          <w:color w:val="000000"/>
          <w:szCs w:val="24"/>
        </w:rPr>
      </w:pPr>
      <w:r>
        <w:rPr>
          <w:rFonts w:cs="Times New Roman"/>
          <w:bCs/>
          <w:color w:val="000000"/>
          <w:szCs w:val="24"/>
        </w:rPr>
        <w:t>8)</w:t>
      </w:r>
      <w:r w:rsidR="008D107F">
        <w:rPr>
          <w:rFonts w:cs="Times New Roman"/>
          <w:bCs/>
          <w:color w:val="000000"/>
          <w:szCs w:val="24"/>
        </w:rPr>
        <w:t xml:space="preserve">  </w:t>
      </w:r>
      <w:r>
        <w:rPr>
          <w:rFonts w:cs="Times New Roman"/>
          <w:bCs/>
          <w:color w:val="000000"/>
          <w:szCs w:val="24"/>
        </w:rPr>
        <w:t>W</w:t>
      </w:r>
      <w:r w:rsidR="00E61A77" w:rsidRPr="005A7E77">
        <w:rPr>
          <w:rFonts w:cs="Times New Roman"/>
          <w:bCs/>
          <w:color w:val="000000"/>
          <w:szCs w:val="24"/>
        </w:rPr>
        <w:t>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E61A77" w:rsidRPr="005A7E77" w:rsidRDefault="005A7E77" w:rsidP="00E37A87">
      <w:pPr>
        <w:tabs>
          <w:tab w:val="left" w:pos="6379"/>
        </w:tabs>
        <w:spacing w:after="0"/>
        <w:ind w:left="1134" w:hanging="566"/>
        <w:jc w:val="both"/>
        <w:rPr>
          <w:rFonts w:cs="Times New Roman"/>
          <w:color w:val="000000"/>
          <w:szCs w:val="24"/>
        </w:rPr>
      </w:pPr>
      <w:r>
        <w:rPr>
          <w:rFonts w:cs="Times New Roman"/>
          <w:bCs/>
          <w:color w:val="000000"/>
          <w:szCs w:val="24"/>
        </w:rPr>
        <w:t>9)</w:t>
      </w:r>
      <w:r w:rsidR="008D107F">
        <w:rPr>
          <w:rFonts w:cs="Times New Roman"/>
          <w:bCs/>
          <w:color w:val="000000"/>
          <w:szCs w:val="24"/>
        </w:rPr>
        <w:tab/>
      </w:r>
      <w:r w:rsidR="00E61A77" w:rsidRPr="005A7E77">
        <w:rPr>
          <w:rFonts w:cs="Times New Roman"/>
          <w:bCs/>
          <w:color w:val="000000"/>
          <w:szCs w:val="24"/>
        </w:rPr>
        <w:t xml:space="preserve">Wykonawcę, który z innymi Wykonawcami zawarł porozumienie mające na celu </w:t>
      </w:r>
      <w:r w:rsidR="00E61A77" w:rsidRPr="005A7E77">
        <w:rPr>
          <w:rFonts w:cs="Times New Roman"/>
          <w:bCs/>
          <w:color w:val="000000"/>
          <w:szCs w:val="24"/>
        </w:rPr>
        <w:br/>
        <w:t xml:space="preserve">zakłócenie konkurencji między wykonawcami w postępowaniu o udzielenie zamówienia, co zamawiający jest w stanie wykazać za pomocą stosownych </w:t>
      </w:r>
      <w:r w:rsidR="00E61A77" w:rsidRPr="005A7E77">
        <w:rPr>
          <w:rFonts w:cs="Times New Roman"/>
          <w:bCs/>
          <w:color w:val="000000"/>
          <w:szCs w:val="24"/>
        </w:rPr>
        <w:br/>
        <w:t>środków dowodowych,</w:t>
      </w:r>
    </w:p>
    <w:p w:rsidR="00E61A77" w:rsidRPr="00BD03CD" w:rsidRDefault="005A7E77" w:rsidP="008D107F">
      <w:pPr>
        <w:pStyle w:val="Akapitzlist"/>
        <w:tabs>
          <w:tab w:val="left" w:pos="567"/>
          <w:tab w:val="left" w:pos="6379"/>
        </w:tabs>
        <w:ind w:left="1134" w:hanging="567"/>
        <w:jc w:val="both"/>
        <w:rPr>
          <w:rFonts w:ascii="Times New Roman" w:hAnsi="Times New Roman" w:cs="Times New Roman"/>
          <w:color w:val="000000"/>
          <w:sz w:val="24"/>
          <w:szCs w:val="24"/>
        </w:rPr>
      </w:pPr>
      <w:r>
        <w:rPr>
          <w:rFonts w:ascii="Times New Roman" w:hAnsi="Times New Roman" w:cs="Times New Roman"/>
          <w:bCs/>
          <w:color w:val="000000"/>
          <w:sz w:val="24"/>
          <w:szCs w:val="24"/>
        </w:rPr>
        <w:t>1</w:t>
      </w:r>
      <w:r w:rsidR="008D107F">
        <w:rPr>
          <w:rFonts w:ascii="Times New Roman" w:hAnsi="Times New Roman" w:cs="Times New Roman"/>
          <w:bCs/>
          <w:color w:val="000000"/>
          <w:sz w:val="24"/>
          <w:szCs w:val="24"/>
        </w:rPr>
        <w:t>0</w:t>
      </w:r>
      <w:r>
        <w:rPr>
          <w:rFonts w:ascii="Times New Roman" w:hAnsi="Times New Roman" w:cs="Times New Roman"/>
          <w:bCs/>
          <w:color w:val="000000"/>
          <w:sz w:val="24"/>
          <w:szCs w:val="24"/>
        </w:rPr>
        <w:t>)</w:t>
      </w:r>
      <w:r w:rsidR="008D107F">
        <w:rPr>
          <w:rFonts w:ascii="Times New Roman" w:hAnsi="Times New Roman" w:cs="Times New Roman"/>
          <w:bCs/>
          <w:color w:val="000000"/>
          <w:sz w:val="24"/>
          <w:szCs w:val="24"/>
        </w:rPr>
        <w:t xml:space="preserve">  </w:t>
      </w:r>
      <w:r w:rsidR="00E61A77" w:rsidRPr="00BD03CD">
        <w:rPr>
          <w:rFonts w:ascii="Times New Roman" w:hAnsi="Times New Roman" w:cs="Times New Roman"/>
          <w:bCs/>
          <w:color w:val="000000"/>
          <w:sz w:val="24"/>
          <w:szCs w:val="24"/>
        </w:rPr>
        <w:t xml:space="preserve">Wykonawcę będącego podmiotem zbiorowym, wobec którego sąd orzekł zakaz </w:t>
      </w:r>
      <w:r w:rsidR="00E61A77" w:rsidRPr="00BD03CD">
        <w:rPr>
          <w:rFonts w:ascii="Times New Roman" w:hAnsi="Times New Roman" w:cs="Times New Roman"/>
          <w:bCs/>
          <w:color w:val="000000"/>
          <w:sz w:val="24"/>
          <w:szCs w:val="24"/>
        </w:rPr>
        <w:br/>
        <w:t xml:space="preserve">ubiegania się o zamówienia publiczne na podstawie ustawy z dnia 28 </w:t>
      </w:r>
      <w:r w:rsidR="00E61A77" w:rsidRPr="00BD03CD">
        <w:rPr>
          <w:rFonts w:ascii="Times New Roman" w:hAnsi="Times New Roman" w:cs="Times New Roman"/>
          <w:bCs/>
          <w:color w:val="000000"/>
          <w:sz w:val="24"/>
          <w:szCs w:val="24"/>
        </w:rPr>
        <w:br/>
        <w:t xml:space="preserve">października 2002 r. o odpowiedzialności podmiotów zbiorowych za czyny </w:t>
      </w:r>
      <w:r w:rsidR="00E61A77" w:rsidRPr="00BD03CD">
        <w:rPr>
          <w:rFonts w:ascii="Times New Roman" w:hAnsi="Times New Roman" w:cs="Times New Roman"/>
          <w:bCs/>
          <w:color w:val="000000"/>
          <w:sz w:val="24"/>
          <w:szCs w:val="24"/>
        </w:rPr>
        <w:br/>
        <w:t>zabronione pod groźbą kary (Dz. U. z 201</w:t>
      </w:r>
      <w:r w:rsidR="00BD684B">
        <w:rPr>
          <w:rFonts w:ascii="Times New Roman" w:hAnsi="Times New Roman" w:cs="Times New Roman"/>
          <w:bCs/>
          <w:color w:val="000000"/>
          <w:sz w:val="24"/>
          <w:szCs w:val="24"/>
        </w:rPr>
        <w:t>8</w:t>
      </w:r>
      <w:r w:rsidR="00E61A77" w:rsidRPr="00BD03CD">
        <w:rPr>
          <w:rFonts w:ascii="Times New Roman" w:hAnsi="Times New Roman" w:cs="Times New Roman"/>
          <w:bCs/>
          <w:color w:val="000000"/>
          <w:sz w:val="24"/>
          <w:szCs w:val="24"/>
        </w:rPr>
        <w:t xml:space="preserve"> r. </w:t>
      </w:r>
      <w:r w:rsidR="00BD684B">
        <w:rPr>
          <w:rFonts w:ascii="Times New Roman" w:hAnsi="Times New Roman" w:cs="Times New Roman"/>
          <w:bCs/>
          <w:color w:val="000000"/>
          <w:sz w:val="24"/>
          <w:szCs w:val="24"/>
        </w:rPr>
        <w:t>poz. 703</w:t>
      </w:r>
      <w:r w:rsidR="00826A6C">
        <w:rPr>
          <w:rFonts w:ascii="Times New Roman" w:hAnsi="Times New Roman" w:cs="Times New Roman"/>
          <w:bCs/>
          <w:color w:val="000000"/>
          <w:sz w:val="24"/>
          <w:szCs w:val="24"/>
        </w:rPr>
        <w:t xml:space="preserve"> </w:t>
      </w:r>
      <w:proofErr w:type="spellStart"/>
      <w:r w:rsidR="00826A6C">
        <w:rPr>
          <w:rFonts w:ascii="Times New Roman" w:hAnsi="Times New Roman" w:cs="Times New Roman"/>
          <w:bCs/>
          <w:color w:val="000000"/>
          <w:sz w:val="24"/>
          <w:szCs w:val="24"/>
        </w:rPr>
        <w:t>t.j</w:t>
      </w:r>
      <w:proofErr w:type="spellEnd"/>
      <w:r w:rsidR="00826A6C">
        <w:rPr>
          <w:rFonts w:ascii="Times New Roman" w:hAnsi="Times New Roman" w:cs="Times New Roman"/>
          <w:bCs/>
          <w:color w:val="000000"/>
          <w:sz w:val="24"/>
          <w:szCs w:val="24"/>
        </w:rPr>
        <w:t>.</w:t>
      </w:r>
      <w:r w:rsidR="00E61A77" w:rsidRPr="00BD03CD">
        <w:rPr>
          <w:rFonts w:ascii="Times New Roman" w:hAnsi="Times New Roman" w:cs="Times New Roman"/>
          <w:bCs/>
          <w:color w:val="000000"/>
          <w:sz w:val="24"/>
          <w:szCs w:val="24"/>
        </w:rPr>
        <w:t>);</w:t>
      </w:r>
    </w:p>
    <w:p w:rsidR="00E61A77" w:rsidRPr="00BD03CD" w:rsidRDefault="008D107F" w:rsidP="008D107F">
      <w:pPr>
        <w:pStyle w:val="Akapitzlist"/>
        <w:tabs>
          <w:tab w:val="left" w:pos="567"/>
          <w:tab w:val="left" w:pos="1134"/>
          <w:tab w:val="left" w:pos="6379"/>
        </w:tabs>
        <w:ind w:left="567"/>
        <w:jc w:val="both"/>
        <w:rPr>
          <w:rFonts w:ascii="Times New Roman" w:hAnsi="Times New Roman" w:cs="Times New Roman"/>
          <w:color w:val="000000"/>
          <w:sz w:val="24"/>
          <w:szCs w:val="24"/>
        </w:rPr>
      </w:pPr>
      <w:r>
        <w:rPr>
          <w:rFonts w:ascii="Times New Roman" w:hAnsi="Times New Roman" w:cs="Times New Roman"/>
          <w:bCs/>
          <w:color w:val="000000"/>
          <w:sz w:val="24"/>
          <w:szCs w:val="24"/>
        </w:rPr>
        <w:t>11</w:t>
      </w:r>
      <w:r w:rsidR="005A7E7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r w:rsidR="00E61A77" w:rsidRPr="00BD03CD">
        <w:rPr>
          <w:rFonts w:ascii="Times New Roman" w:hAnsi="Times New Roman" w:cs="Times New Roman"/>
          <w:bCs/>
          <w:color w:val="000000"/>
          <w:sz w:val="24"/>
          <w:szCs w:val="24"/>
        </w:rPr>
        <w:t xml:space="preserve">Wykonawcę, wobec którego orzeczono tytułem środka zapobiegawczego zakaz </w:t>
      </w:r>
      <w:r w:rsidR="00E61A77" w:rsidRPr="00BD03CD">
        <w:rPr>
          <w:rFonts w:ascii="Times New Roman" w:hAnsi="Times New Roman" w:cs="Times New Roman"/>
          <w:bCs/>
          <w:color w:val="000000"/>
          <w:sz w:val="24"/>
          <w:szCs w:val="24"/>
        </w:rPr>
        <w:br/>
        <w:t xml:space="preserve">      </w:t>
      </w:r>
      <w:r>
        <w:rPr>
          <w:rFonts w:ascii="Times New Roman" w:hAnsi="Times New Roman" w:cs="Times New Roman"/>
          <w:bCs/>
          <w:color w:val="000000"/>
          <w:sz w:val="24"/>
          <w:szCs w:val="24"/>
        </w:rPr>
        <w:t xml:space="preserve">   </w:t>
      </w:r>
      <w:r w:rsidR="00E61A77" w:rsidRPr="00BD03CD">
        <w:rPr>
          <w:rFonts w:ascii="Times New Roman" w:hAnsi="Times New Roman" w:cs="Times New Roman"/>
          <w:bCs/>
          <w:color w:val="000000"/>
          <w:sz w:val="24"/>
          <w:szCs w:val="24"/>
        </w:rPr>
        <w:t>ubiegania się o zamówienia publiczne,</w:t>
      </w:r>
    </w:p>
    <w:p w:rsidR="00E61A77" w:rsidRPr="00BD03CD" w:rsidRDefault="005A7E77" w:rsidP="008D107F">
      <w:pPr>
        <w:pStyle w:val="Akapitzlist"/>
        <w:tabs>
          <w:tab w:val="left" w:pos="567"/>
          <w:tab w:val="left" w:pos="1134"/>
          <w:tab w:val="left" w:pos="6379"/>
        </w:tabs>
        <w:ind w:left="1134" w:hanging="567"/>
        <w:jc w:val="both"/>
        <w:rPr>
          <w:rFonts w:ascii="Times New Roman" w:hAnsi="Times New Roman" w:cs="Times New Roman"/>
          <w:color w:val="000000"/>
          <w:sz w:val="24"/>
          <w:szCs w:val="24"/>
        </w:rPr>
      </w:pPr>
      <w:r>
        <w:rPr>
          <w:rFonts w:ascii="Times New Roman" w:hAnsi="Times New Roman" w:cs="Times New Roman"/>
          <w:bCs/>
          <w:color w:val="000000"/>
          <w:sz w:val="24"/>
          <w:szCs w:val="24"/>
        </w:rPr>
        <w:t>1</w:t>
      </w:r>
      <w:r w:rsidR="008D107F">
        <w:rPr>
          <w:rFonts w:ascii="Times New Roman" w:hAnsi="Times New Roman" w:cs="Times New Roman"/>
          <w:bCs/>
          <w:color w:val="000000"/>
          <w:sz w:val="24"/>
          <w:szCs w:val="24"/>
        </w:rPr>
        <w:t>2</w:t>
      </w:r>
      <w:r>
        <w:rPr>
          <w:rFonts w:ascii="Times New Roman" w:hAnsi="Times New Roman" w:cs="Times New Roman"/>
          <w:bCs/>
          <w:color w:val="000000"/>
          <w:sz w:val="24"/>
          <w:szCs w:val="24"/>
        </w:rPr>
        <w:t xml:space="preserve">) </w:t>
      </w:r>
      <w:r w:rsidR="00E61A77" w:rsidRPr="00BD03CD">
        <w:rPr>
          <w:rFonts w:ascii="Times New Roman" w:hAnsi="Times New Roman" w:cs="Times New Roman"/>
          <w:bCs/>
          <w:color w:val="000000"/>
          <w:sz w:val="24"/>
          <w:szCs w:val="24"/>
        </w:rPr>
        <w:t xml:space="preserve"> Wykonawców,</w:t>
      </w:r>
      <w:r w:rsidR="00BD03CD">
        <w:rPr>
          <w:rFonts w:ascii="Times New Roman" w:hAnsi="Times New Roman" w:cs="Times New Roman"/>
          <w:bCs/>
          <w:color w:val="000000"/>
          <w:sz w:val="24"/>
          <w:szCs w:val="24"/>
        </w:rPr>
        <w:t xml:space="preserve"> którzy </w:t>
      </w:r>
      <w:r w:rsidR="00E61A77" w:rsidRPr="00BD03CD">
        <w:rPr>
          <w:rFonts w:ascii="Times New Roman" w:hAnsi="Times New Roman" w:cs="Times New Roman"/>
          <w:bCs/>
          <w:color w:val="000000"/>
          <w:sz w:val="24"/>
          <w:szCs w:val="24"/>
        </w:rPr>
        <w:t xml:space="preserve">należąc do tej samej grupy kapitałowej, w rozumieniu </w:t>
      </w:r>
      <w:r w:rsidR="00E61A77" w:rsidRPr="00BD03CD">
        <w:rPr>
          <w:rFonts w:ascii="Times New Roman" w:hAnsi="Times New Roman" w:cs="Times New Roman"/>
          <w:bCs/>
          <w:color w:val="000000"/>
          <w:sz w:val="24"/>
          <w:szCs w:val="24"/>
        </w:rPr>
        <w:br/>
        <w:t xml:space="preserve">ustawy z dnia 16 lutego 2007 r. o ochronie konkurencji i konsumentów (Dz. U.  </w:t>
      </w:r>
      <w:r w:rsidR="00E61A77" w:rsidRPr="00BD03CD">
        <w:rPr>
          <w:rFonts w:ascii="Times New Roman" w:hAnsi="Times New Roman" w:cs="Times New Roman"/>
          <w:bCs/>
          <w:color w:val="000000"/>
          <w:sz w:val="24"/>
          <w:szCs w:val="24"/>
        </w:rPr>
        <w:br/>
        <w:t>z 201</w:t>
      </w:r>
      <w:r w:rsidR="00826A6C">
        <w:rPr>
          <w:rFonts w:ascii="Times New Roman" w:hAnsi="Times New Roman" w:cs="Times New Roman"/>
          <w:bCs/>
          <w:color w:val="000000"/>
          <w:sz w:val="24"/>
          <w:szCs w:val="24"/>
        </w:rPr>
        <w:t>8</w:t>
      </w:r>
      <w:r w:rsidR="00E61A77" w:rsidRPr="00BD03CD">
        <w:rPr>
          <w:rFonts w:ascii="Times New Roman" w:hAnsi="Times New Roman" w:cs="Times New Roman"/>
          <w:bCs/>
          <w:color w:val="000000"/>
          <w:sz w:val="24"/>
          <w:szCs w:val="24"/>
        </w:rPr>
        <w:t xml:space="preserve"> r. poz. </w:t>
      </w:r>
      <w:r w:rsidR="00826A6C">
        <w:rPr>
          <w:rFonts w:ascii="Times New Roman" w:hAnsi="Times New Roman" w:cs="Times New Roman"/>
          <w:bCs/>
          <w:color w:val="000000"/>
          <w:sz w:val="24"/>
          <w:szCs w:val="24"/>
        </w:rPr>
        <w:t>798 t. j.</w:t>
      </w:r>
      <w:r w:rsidR="00E61A77" w:rsidRPr="00BD03CD">
        <w:rPr>
          <w:rFonts w:ascii="Times New Roman" w:hAnsi="Times New Roman" w:cs="Times New Roman"/>
          <w:bCs/>
          <w:color w:val="000000"/>
          <w:sz w:val="24"/>
          <w:szCs w:val="24"/>
        </w:rPr>
        <w:t xml:space="preserve">), złożyli odrębne oferty, oferty częściowe lub </w:t>
      </w:r>
      <w:r w:rsidR="00E61A77" w:rsidRPr="00BD03CD">
        <w:rPr>
          <w:rFonts w:ascii="Times New Roman" w:hAnsi="Times New Roman" w:cs="Times New Roman"/>
          <w:bCs/>
          <w:color w:val="000000"/>
          <w:sz w:val="24"/>
          <w:szCs w:val="24"/>
        </w:rPr>
        <w:br/>
        <w:t xml:space="preserve">wnioski o dopuszczenie do udziału w postępowaniu, chyba że wykażą, że </w:t>
      </w:r>
      <w:r w:rsidR="00E61A77" w:rsidRPr="00BD03CD">
        <w:rPr>
          <w:rFonts w:ascii="Times New Roman" w:hAnsi="Times New Roman" w:cs="Times New Roman"/>
          <w:bCs/>
          <w:color w:val="000000"/>
          <w:sz w:val="24"/>
          <w:szCs w:val="24"/>
        </w:rPr>
        <w:br/>
        <w:t xml:space="preserve">istniejące między nimi powiązania nie prowadzą do zakłócenia konkurencji </w:t>
      </w:r>
      <w:r w:rsidR="00E61A77" w:rsidRPr="00BD03CD">
        <w:rPr>
          <w:rFonts w:ascii="Times New Roman" w:hAnsi="Times New Roman" w:cs="Times New Roman"/>
          <w:bCs/>
          <w:color w:val="000000"/>
          <w:sz w:val="24"/>
          <w:szCs w:val="24"/>
        </w:rPr>
        <w:br/>
        <w:t>w postępowaniu o udzielenie zamówienia.</w:t>
      </w:r>
    </w:p>
    <w:p w:rsidR="00E61A77" w:rsidRPr="00BD03CD" w:rsidRDefault="00E61A77" w:rsidP="00E61A77">
      <w:pPr>
        <w:pStyle w:val="Akapitzlist"/>
        <w:tabs>
          <w:tab w:val="left" w:pos="567"/>
          <w:tab w:val="left" w:pos="6379"/>
        </w:tabs>
        <w:ind w:left="851" w:hanging="567"/>
        <w:jc w:val="both"/>
        <w:rPr>
          <w:rFonts w:ascii="Times New Roman" w:hAnsi="Times New Roman" w:cs="Times New Roman"/>
          <w:color w:val="000000"/>
          <w:sz w:val="24"/>
          <w:szCs w:val="24"/>
        </w:rPr>
      </w:pPr>
    </w:p>
    <w:p w:rsidR="00E61A77" w:rsidRDefault="00E61A77" w:rsidP="00E37A87">
      <w:pPr>
        <w:pStyle w:val="Akapitzlist"/>
        <w:numPr>
          <w:ilvl w:val="1"/>
          <w:numId w:val="12"/>
        </w:numPr>
        <w:tabs>
          <w:tab w:val="left" w:pos="567"/>
          <w:tab w:val="left" w:pos="6379"/>
        </w:tabs>
        <w:spacing w:after="0"/>
        <w:ind w:left="567" w:hanging="567"/>
        <w:jc w:val="both"/>
        <w:rPr>
          <w:rFonts w:ascii="Times New Roman" w:hAnsi="Times New Roman" w:cs="Times New Roman"/>
          <w:bCs/>
          <w:sz w:val="24"/>
          <w:szCs w:val="24"/>
        </w:rPr>
      </w:pPr>
      <w:r>
        <w:rPr>
          <w:rFonts w:ascii="Times New Roman" w:hAnsi="Times New Roman" w:cs="Times New Roman"/>
          <w:bCs/>
          <w:sz w:val="24"/>
          <w:szCs w:val="24"/>
        </w:rPr>
        <w:t xml:space="preserve">Zamawiający przewiduje wykluczenie Wykonawcy na podstawie art. 24 ust. 5       ustawy PZP. i wskazuje poniżej podstawy wykluczenia. Zgodnie z art. 24 </w:t>
      </w:r>
      <w:r>
        <w:rPr>
          <w:rFonts w:ascii="Times New Roman" w:hAnsi="Times New Roman" w:cs="Times New Roman"/>
          <w:sz w:val="24"/>
          <w:szCs w:val="24"/>
        </w:rPr>
        <w:t xml:space="preserve"> ust 5   </w:t>
      </w:r>
      <w:r>
        <w:rPr>
          <w:rFonts w:ascii="Times New Roman" w:hAnsi="Times New Roman" w:cs="Times New Roman"/>
          <w:sz w:val="24"/>
          <w:szCs w:val="24"/>
        </w:rPr>
        <w:br/>
        <w:t xml:space="preserve">ustawy PZP. z </w:t>
      </w:r>
      <w:r>
        <w:rPr>
          <w:rFonts w:ascii="Times New Roman" w:hAnsi="Times New Roman" w:cs="Times New Roman"/>
          <w:bCs/>
          <w:sz w:val="24"/>
          <w:szCs w:val="24"/>
        </w:rPr>
        <w:t>postępowania o udzielenie zamówienia zamawiający może    wykluczyć Wykonawcę:</w:t>
      </w:r>
    </w:p>
    <w:p w:rsidR="00E61A77" w:rsidRDefault="00BD03CD" w:rsidP="003A54D4">
      <w:pPr>
        <w:tabs>
          <w:tab w:val="left" w:pos="567"/>
          <w:tab w:val="left" w:pos="709"/>
          <w:tab w:val="left" w:pos="851"/>
          <w:tab w:val="left" w:pos="1134"/>
          <w:tab w:val="left" w:pos="6379"/>
        </w:tabs>
        <w:spacing w:after="0"/>
        <w:jc w:val="both"/>
        <w:rPr>
          <w:rFonts w:cs="Times New Roman"/>
          <w:bCs/>
          <w:color w:val="000000"/>
          <w:szCs w:val="24"/>
        </w:rPr>
      </w:pPr>
      <w:r>
        <w:rPr>
          <w:rFonts w:cs="Times New Roman"/>
          <w:color w:val="000000"/>
          <w:szCs w:val="24"/>
        </w:rPr>
        <w:br/>
        <w:t xml:space="preserve">       </w:t>
      </w:r>
      <w:r w:rsidR="008D107F">
        <w:rPr>
          <w:rFonts w:cs="Times New Roman"/>
          <w:color w:val="000000"/>
          <w:szCs w:val="24"/>
        </w:rPr>
        <w:t xml:space="preserve"> </w:t>
      </w:r>
      <w:r w:rsidR="00E61A77">
        <w:rPr>
          <w:rFonts w:cs="Times New Roman"/>
          <w:bCs/>
          <w:color w:val="000000"/>
          <w:szCs w:val="24"/>
        </w:rPr>
        <w:t>W stosunku do którego otwarto likwidację, w zatwierdzonym przez sąd</w:t>
      </w:r>
      <w:r w:rsidR="00E61A77">
        <w:rPr>
          <w:rFonts w:cs="Times New Roman"/>
          <w:bCs/>
          <w:color w:val="000000"/>
          <w:szCs w:val="24"/>
        </w:rPr>
        <w:br/>
      </w:r>
      <w:r w:rsidR="00E61A77">
        <w:rPr>
          <w:rFonts w:cs="Times New Roman"/>
          <w:bCs/>
          <w:color w:val="000000"/>
          <w:szCs w:val="24"/>
        </w:rPr>
        <w:tab/>
      </w:r>
      <w:r w:rsidR="00826A6C">
        <w:rPr>
          <w:rFonts w:cs="Times New Roman"/>
          <w:bCs/>
          <w:color w:val="000000"/>
          <w:szCs w:val="24"/>
        </w:rPr>
        <w:t>u</w:t>
      </w:r>
      <w:r w:rsidR="00E61A77">
        <w:rPr>
          <w:rFonts w:cs="Times New Roman"/>
          <w:bCs/>
          <w:color w:val="000000"/>
          <w:szCs w:val="24"/>
        </w:rPr>
        <w:t>kładzie w postępowaniu restrukturyzacyjnym jest przewidziane</w:t>
      </w:r>
      <w:r w:rsidR="00E61A77">
        <w:rPr>
          <w:rFonts w:cs="Times New Roman"/>
          <w:bCs/>
          <w:color w:val="000000"/>
          <w:szCs w:val="24"/>
        </w:rPr>
        <w:br/>
      </w:r>
      <w:r w:rsidR="00E61A77">
        <w:rPr>
          <w:rFonts w:cs="Times New Roman"/>
          <w:bCs/>
          <w:color w:val="000000"/>
          <w:szCs w:val="24"/>
        </w:rPr>
        <w:tab/>
        <w:t xml:space="preserve">zaspokojenie wierzycieli przez likwidację jego majątku lub sąd zarządził   </w:t>
      </w:r>
      <w:r w:rsidR="008D107F">
        <w:rPr>
          <w:rFonts w:cs="Times New Roman"/>
          <w:bCs/>
          <w:color w:val="000000"/>
          <w:szCs w:val="24"/>
        </w:rPr>
        <w:t xml:space="preserve">    </w:t>
      </w:r>
      <w:r w:rsidR="008D107F">
        <w:rPr>
          <w:rFonts w:cs="Times New Roman"/>
          <w:bCs/>
          <w:color w:val="000000"/>
          <w:szCs w:val="24"/>
        </w:rPr>
        <w:br/>
        <w:t xml:space="preserve">         likwidację </w:t>
      </w:r>
      <w:r w:rsidR="00E61A77">
        <w:rPr>
          <w:rFonts w:cs="Times New Roman"/>
          <w:bCs/>
          <w:color w:val="000000"/>
          <w:szCs w:val="24"/>
        </w:rPr>
        <w:t xml:space="preserve">jego majątku w trybie art. 332 ust. 1 </w:t>
      </w:r>
      <w:r w:rsidR="003A54D4">
        <w:rPr>
          <w:rFonts w:cs="Times New Roman"/>
          <w:bCs/>
          <w:color w:val="000000"/>
          <w:szCs w:val="24"/>
        </w:rPr>
        <w:t>ustawy z dnia 15 maja 2015r.  –</w:t>
      </w:r>
      <w:r w:rsidR="00E61A77">
        <w:rPr>
          <w:rFonts w:cs="Times New Roman"/>
          <w:bCs/>
          <w:color w:val="000000"/>
          <w:szCs w:val="24"/>
        </w:rPr>
        <w:t xml:space="preserve">Prawo  </w:t>
      </w:r>
      <w:r w:rsidR="003A54D4">
        <w:rPr>
          <w:rFonts w:cs="Times New Roman"/>
          <w:bCs/>
          <w:color w:val="000000"/>
          <w:szCs w:val="24"/>
        </w:rPr>
        <w:tab/>
      </w:r>
      <w:r w:rsidR="00297619">
        <w:rPr>
          <w:rFonts w:cs="Times New Roman"/>
          <w:bCs/>
          <w:color w:val="000000"/>
          <w:szCs w:val="24"/>
        </w:rPr>
        <w:t>r</w:t>
      </w:r>
      <w:r w:rsidR="00E61A77">
        <w:rPr>
          <w:rFonts w:cs="Times New Roman"/>
          <w:bCs/>
          <w:color w:val="000000"/>
          <w:szCs w:val="24"/>
        </w:rPr>
        <w:t>estrukturyzacyjne (Dz. U. z 201</w:t>
      </w:r>
      <w:r w:rsidR="00826A6C">
        <w:rPr>
          <w:rFonts w:cs="Times New Roman"/>
          <w:bCs/>
          <w:color w:val="000000"/>
          <w:szCs w:val="24"/>
        </w:rPr>
        <w:t>7</w:t>
      </w:r>
      <w:r w:rsidR="00E61A77">
        <w:rPr>
          <w:rFonts w:cs="Times New Roman"/>
          <w:bCs/>
          <w:color w:val="000000"/>
          <w:szCs w:val="24"/>
        </w:rPr>
        <w:t xml:space="preserve"> r. poz. </w:t>
      </w:r>
      <w:r w:rsidR="00826A6C">
        <w:rPr>
          <w:rFonts w:cs="Times New Roman"/>
          <w:bCs/>
          <w:color w:val="000000"/>
          <w:szCs w:val="24"/>
        </w:rPr>
        <w:t xml:space="preserve">1508 j.t. </w:t>
      </w:r>
      <w:r w:rsidR="00E61A77">
        <w:rPr>
          <w:rFonts w:cs="Times New Roman"/>
          <w:bCs/>
          <w:color w:val="000000"/>
          <w:szCs w:val="24"/>
        </w:rPr>
        <w:t xml:space="preserve">) lub którego upadłość </w:t>
      </w:r>
      <w:r w:rsidR="003A54D4">
        <w:rPr>
          <w:rFonts w:cs="Times New Roman"/>
          <w:bCs/>
          <w:color w:val="000000"/>
          <w:szCs w:val="24"/>
        </w:rPr>
        <w:tab/>
        <w:t>o</w:t>
      </w:r>
      <w:r w:rsidR="00E61A77">
        <w:rPr>
          <w:rFonts w:cs="Times New Roman"/>
          <w:bCs/>
          <w:color w:val="000000"/>
          <w:szCs w:val="24"/>
        </w:rPr>
        <w:t>głoszono,</w:t>
      </w:r>
      <w:r w:rsidR="00826A6C">
        <w:rPr>
          <w:rFonts w:cs="Times New Roman"/>
          <w:bCs/>
          <w:color w:val="000000"/>
          <w:szCs w:val="24"/>
        </w:rPr>
        <w:t> </w:t>
      </w:r>
      <w:r w:rsidR="00E61A77">
        <w:rPr>
          <w:rFonts w:cs="Times New Roman"/>
          <w:bCs/>
          <w:color w:val="000000"/>
          <w:szCs w:val="24"/>
        </w:rPr>
        <w:t>z</w:t>
      </w:r>
      <w:r w:rsidR="00826A6C">
        <w:rPr>
          <w:rFonts w:cs="Times New Roman"/>
          <w:bCs/>
          <w:color w:val="000000"/>
          <w:szCs w:val="24"/>
        </w:rPr>
        <w:t> wyjątkiem </w:t>
      </w:r>
      <w:r w:rsidR="00E61A77">
        <w:rPr>
          <w:rFonts w:cs="Times New Roman"/>
          <w:bCs/>
          <w:color w:val="000000"/>
          <w:szCs w:val="24"/>
        </w:rPr>
        <w:t xml:space="preserve">Wykonawcy, który po ogłoszeniu upadłości zawarł układ </w:t>
      </w:r>
      <w:r w:rsidR="00826A6C">
        <w:rPr>
          <w:rFonts w:cs="Times New Roman"/>
          <w:bCs/>
          <w:color w:val="000000"/>
          <w:szCs w:val="24"/>
        </w:rPr>
        <w:tab/>
      </w:r>
      <w:r w:rsidR="003A54D4">
        <w:rPr>
          <w:rFonts w:cs="Times New Roman"/>
          <w:bCs/>
          <w:color w:val="000000"/>
          <w:szCs w:val="24"/>
        </w:rPr>
        <w:t>z</w:t>
      </w:r>
      <w:r w:rsidR="00826A6C">
        <w:rPr>
          <w:rFonts w:cs="Times New Roman"/>
          <w:bCs/>
          <w:color w:val="000000"/>
          <w:szCs w:val="24"/>
        </w:rPr>
        <w:t>atwierdzony </w:t>
      </w:r>
      <w:r w:rsidR="00E61A77">
        <w:rPr>
          <w:rFonts w:cs="Times New Roman"/>
          <w:bCs/>
          <w:color w:val="000000"/>
          <w:szCs w:val="24"/>
        </w:rPr>
        <w:t>prawomocnym postanowieniem sądu, jeżeli układ nie przewiduje</w:t>
      </w:r>
      <w:r w:rsidR="00E61A77">
        <w:rPr>
          <w:rFonts w:cs="Times New Roman"/>
          <w:bCs/>
          <w:color w:val="000000"/>
          <w:szCs w:val="24"/>
        </w:rPr>
        <w:br/>
        <w:t xml:space="preserve">        </w:t>
      </w:r>
      <w:r w:rsidR="003A54D4">
        <w:rPr>
          <w:rFonts w:cs="Times New Roman"/>
          <w:bCs/>
          <w:color w:val="000000"/>
          <w:szCs w:val="24"/>
        </w:rPr>
        <w:t xml:space="preserve"> </w:t>
      </w:r>
      <w:r w:rsidR="00E61A77">
        <w:rPr>
          <w:rFonts w:cs="Times New Roman"/>
          <w:bCs/>
          <w:color w:val="000000"/>
          <w:szCs w:val="24"/>
        </w:rPr>
        <w:t>zaspokojenia wierzycieli przez likwidację majątku up</w:t>
      </w:r>
      <w:r w:rsidR="003A54D4">
        <w:rPr>
          <w:rFonts w:cs="Times New Roman"/>
          <w:bCs/>
          <w:color w:val="000000"/>
          <w:szCs w:val="24"/>
        </w:rPr>
        <w:t xml:space="preserve">adłego, chyba że sąd| </w:t>
      </w:r>
      <w:r w:rsidR="003A54D4">
        <w:rPr>
          <w:rFonts w:cs="Times New Roman"/>
          <w:bCs/>
          <w:color w:val="000000"/>
          <w:szCs w:val="24"/>
        </w:rPr>
        <w:br/>
        <w:t xml:space="preserve">   </w:t>
      </w:r>
      <w:r w:rsidR="008D107F">
        <w:rPr>
          <w:rFonts w:cs="Times New Roman"/>
          <w:bCs/>
          <w:color w:val="000000"/>
          <w:szCs w:val="24"/>
        </w:rPr>
        <w:tab/>
      </w:r>
      <w:r w:rsidR="00E61A77">
        <w:rPr>
          <w:rFonts w:cs="Times New Roman"/>
          <w:bCs/>
          <w:color w:val="000000"/>
          <w:szCs w:val="24"/>
        </w:rPr>
        <w:t>zarządził likwidację jego majątku w trybie art. 366 ust. 1 ustawy z dnia 28</w:t>
      </w:r>
      <w:r w:rsidR="00E61A77">
        <w:rPr>
          <w:rFonts w:cs="Times New Roman"/>
          <w:bCs/>
          <w:color w:val="000000"/>
          <w:szCs w:val="24"/>
        </w:rPr>
        <w:br/>
        <w:t xml:space="preserve">        </w:t>
      </w:r>
      <w:r w:rsidR="008D107F">
        <w:rPr>
          <w:rFonts w:cs="Times New Roman"/>
          <w:bCs/>
          <w:color w:val="000000"/>
          <w:szCs w:val="24"/>
        </w:rPr>
        <w:tab/>
      </w:r>
      <w:r w:rsidR="00E61A77">
        <w:rPr>
          <w:rFonts w:cs="Times New Roman"/>
          <w:bCs/>
          <w:color w:val="000000"/>
          <w:szCs w:val="24"/>
        </w:rPr>
        <w:t>lutego 2003 r. – Prawo upadłościowe (Dz. U. z 201</w:t>
      </w:r>
      <w:r w:rsidR="00826A6C">
        <w:rPr>
          <w:rFonts w:cs="Times New Roman"/>
          <w:bCs/>
          <w:color w:val="000000"/>
          <w:szCs w:val="24"/>
        </w:rPr>
        <w:t xml:space="preserve">7 </w:t>
      </w:r>
      <w:r w:rsidR="00E61A77">
        <w:rPr>
          <w:rFonts w:cs="Times New Roman"/>
          <w:bCs/>
          <w:color w:val="000000"/>
          <w:szCs w:val="24"/>
        </w:rPr>
        <w:t>poz</w:t>
      </w:r>
      <w:r w:rsidR="00826A6C">
        <w:rPr>
          <w:rFonts w:cs="Times New Roman"/>
          <w:bCs/>
          <w:color w:val="000000"/>
          <w:szCs w:val="24"/>
        </w:rPr>
        <w:t>. 2344  t. j.</w:t>
      </w:r>
      <w:r w:rsidR="00E61A77">
        <w:rPr>
          <w:rFonts w:cs="Times New Roman"/>
          <w:bCs/>
          <w:color w:val="000000"/>
          <w:szCs w:val="24"/>
        </w:rPr>
        <w:t>),</w:t>
      </w:r>
    </w:p>
    <w:p w:rsidR="00E61A77" w:rsidRDefault="00E61A77" w:rsidP="00E61A77">
      <w:pPr>
        <w:tabs>
          <w:tab w:val="left" w:pos="1276"/>
          <w:tab w:val="left" w:pos="6379"/>
        </w:tabs>
        <w:ind w:left="567" w:hanging="567"/>
        <w:contextualSpacing/>
        <w:jc w:val="both"/>
        <w:rPr>
          <w:bCs/>
          <w:color w:val="000000"/>
          <w:szCs w:val="24"/>
        </w:rPr>
      </w:pPr>
    </w:p>
    <w:p w:rsidR="00E61A77" w:rsidRDefault="00E61A77" w:rsidP="008D107F">
      <w:pPr>
        <w:tabs>
          <w:tab w:val="left" w:pos="567"/>
          <w:tab w:val="left" w:pos="1134"/>
          <w:tab w:val="left" w:pos="1418"/>
          <w:tab w:val="left" w:pos="6379"/>
        </w:tabs>
        <w:jc w:val="both"/>
        <w:rPr>
          <w:bCs/>
          <w:color w:val="000000"/>
          <w:szCs w:val="24"/>
        </w:rPr>
      </w:pPr>
      <w:r>
        <w:rPr>
          <w:szCs w:val="24"/>
        </w:rPr>
        <w:t xml:space="preserve">6.3. </w:t>
      </w:r>
      <w:r>
        <w:rPr>
          <w:bCs/>
          <w:color w:val="000000"/>
          <w:szCs w:val="24"/>
        </w:rPr>
        <w:t xml:space="preserve">Zamawiający może wykluczyć Wykonawcę na każdym etapie postępowania                                 </w:t>
      </w:r>
      <w:r>
        <w:rPr>
          <w:bCs/>
          <w:color w:val="000000"/>
          <w:szCs w:val="24"/>
        </w:rPr>
        <w:br/>
        <w:t xml:space="preserve">        o  udzielenie zamówienia.</w:t>
      </w:r>
    </w:p>
    <w:p w:rsidR="00E61A77" w:rsidRPr="008C0F76" w:rsidRDefault="00776943" w:rsidP="008C0F76">
      <w:pPr>
        <w:tabs>
          <w:tab w:val="left" w:pos="567"/>
          <w:tab w:val="left" w:pos="1134"/>
          <w:tab w:val="left" w:pos="1418"/>
          <w:tab w:val="left" w:pos="6379"/>
        </w:tabs>
        <w:jc w:val="both"/>
        <w:rPr>
          <w:bCs/>
          <w:color w:val="000000"/>
          <w:szCs w:val="24"/>
        </w:rPr>
      </w:pPr>
      <w:r>
        <w:rPr>
          <w:bCs/>
          <w:color w:val="000000"/>
          <w:szCs w:val="24"/>
        </w:rPr>
        <w:lastRenderedPageBreak/>
        <w:t>6.4.  Ocena spełniania warunku dotyczącego braku podstaw do wykluczenia, o</w:t>
      </w:r>
      <w:r w:rsidR="00642A6E">
        <w:rPr>
          <w:bCs/>
          <w:color w:val="000000"/>
          <w:szCs w:val="24"/>
        </w:rPr>
        <w:t xml:space="preserve"> </w:t>
      </w:r>
      <w:r>
        <w:rPr>
          <w:bCs/>
          <w:color w:val="000000"/>
          <w:szCs w:val="24"/>
        </w:rPr>
        <w:t xml:space="preserve">których mowa </w:t>
      </w:r>
      <w:r w:rsidR="008C0F76">
        <w:rPr>
          <w:bCs/>
          <w:color w:val="000000"/>
          <w:szCs w:val="24"/>
        </w:rPr>
        <w:tab/>
      </w:r>
      <w:r>
        <w:rPr>
          <w:bCs/>
          <w:color w:val="000000"/>
          <w:szCs w:val="24"/>
        </w:rPr>
        <w:t xml:space="preserve">powyżej zostanie dokonana na podstawie złożonego  wraz z  ofertą  aktualnego na dzień </w:t>
      </w:r>
      <w:r w:rsidR="008C0F76">
        <w:rPr>
          <w:bCs/>
          <w:color w:val="000000"/>
          <w:szCs w:val="24"/>
        </w:rPr>
        <w:tab/>
      </w:r>
      <w:r>
        <w:rPr>
          <w:bCs/>
          <w:color w:val="000000"/>
          <w:szCs w:val="24"/>
        </w:rPr>
        <w:t xml:space="preserve">składania  ofert JEDZ,  oraz dodatkowo w zakresie przesłanki, o której mowa w art.24 </w:t>
      </w:r>
      <w:r w:rsidR="008C0F76">
        <w:rPr>
          <w:bCs/>
          <w:color w:val="000000"/>
          <w:szCs w:val="24"/>
        </w:rPr>
        <w:tab/>
      </w:r>
      <w:r>
        <w:rPr>
          <w:bCs/>
          <w:color w:val="000000"/>
          <w:szCs w:val="24"/>
        </w:rPr>
        <w:t xml:space="preserve">ust.1 pkt 23 ustawy </w:t>
      </w:r>
      <w:proofErr w:type="spellStart"/>
      <w:r>
        <w:rPr>
          <w:bCs/>
          <w:color w:val="000000"/>
          <w:szCs w:val="24"/>
        </w:rPr>
        <w:t>Pzp</w:t>
      </w:r>
      <w:proofErr w:type="spellEnd"/>
      <w:r>
        <w:rPr>
          <w:bCs/>
          <w:color w:val="000000"/>
          <w:szCs w:val="24"/>
        </w:rPr>
        <w:t xml:space="preserve">. na podstawie oświadczenia  o przynależności lub </w:t>
      </w:r>
      <w:r w:rsidR="00B96E24">
        <w:rPr>
          <w:bCs/>
          <w:color w:val="000000"/>
          <w:szCs w:val="24"/>
        </w:rPr>
        <w:t>b</w:t>
      </w:r>
      <w:r>
        <w:rPr>
          <w:bCs/>
          <w:color w:val="000000"/>
          <w:szCs w:val="24"/>
        </w:rPr>
        <w:t xml:space="preserve">raku </w:t>
      </w:r>
      <w:r w:rsidR="008C0F76">
        <w:rPr>
          <w:bCs/>
          <w:color w:val="000000"/>
          <w:szCs w:val="24"/>
        </w:rPr>
        <w:tab/>
      </w:r>
      <w:r>
        <w:rPr>
          <w:bCs/>
          <w:color w:val="000000"/>
          <w:szCs w:val="24"/>
        </w:rPr>
        <w:t>przynależności do grupy kapitałowej</w:t>
      </w:r>
      <w:r w:rsidR="0005111A">
        <w:rPr>
          <w:bCs/>
          <w:color w:val="000000"/>
          <w:szCs w:val="24"/>
        </w:rPr>
        <w:t>.</w:t>
      </w:r>
      <w:r>
        <w:rPr>
          <w:bCs/>
          <w:color w:val="000000"/>
          <w:szCs w:val="24"/>
        </w:rPr>
        <w:t xml:space="preserve"> </w:t>
      </w:r>
    </w:p>
    <w:p w:rsidR="00E61A77" w:rsidRDefault="00776943" w:rsidP="00E61A77">
      <w:r>
        <w:t>6.5</w:t>
      </w:r>
      <w:r w:rsidR="00E61A77">
        <w:t>.  Ofertę Wykonawcy wykluczonego uznaje się za odrzuconą.</w:t>
      </w:r>
    </w:p>
    <w:p w:rsidR="00E61A77" w:rsidRDefault="00E61A77" w:rsidP="00E61A77">
      <w:pPr>
        <w:tabs>
          <w:tab w:val="left" w:pos="1134"/>
          <w:tab w:val="left" w:pos="1418"/>
          <w:tab w:val="left" w:pos="6379"/>
        </w:tabs>
        <w:ind w:left="284" w:firstLine="142"/>
        <w:contextualSpacing/>
        <w:jc w:val="both"/>
        <w:rPr>
          <w:szCs w:val="24"/>
        </w:rPr>
      </w:pPr>
    </w:p>
    <w:p w:rsidR="008F19A4" w:rsidRPr="00D678CE" w:rsidRDefault="00E61A77" w:rsidP="00D678CE">
      <w:pPr>
        <w:shd w:val="clear" w:color="auto" w:fill="D0CECE" w:themeFill="background2" w:themeFillShade="E6"/>
        <w:tabs>
          <w:tab w:val="left" w:pos="567"/>
          <w:tab w:val="left" w:pos="1418"/>
          <w:tab w:val="left" w:pos="6379"/>
        </w:tabs>
        <w:jc w:val="both"/>
        <w:rPr>
          <w:rFonts w:cs="Times New Roman"/>
          <w:b/>
          <w:sz w:val="32"/>
          <w:szCs w:val="32"/>
          <w:u w:val="single"/>
        </w:rPr>
      </w:pPr>
      <w:r>
        <w:rPr>
          <w:rFonts w:cs="Times New Roman"/>
          <w:b/>
          <w:sz w:val="32"/>
          <w:szCs w:val="32"/>
        </w:rPr>
        <w:t xml:space="preserve">7. </w:t>
      </w:r>
      <w:r>
        <w:rPr>
          <w:rFonts w:cs="Times New Roman"/>
          <w:b/>
          <w:sz w:val="32"/>
          <w:szCs w:val="32"/>
          <w:u w:val="single"/>
        </w:rPr>
        <w:t xml:space="preserve">Oświadczenia i dokumenty potwierdzające spełnianie     </w:t>
      </w:r>
      <w:r>
        <w:rPr>
          <w:rFonts w:cs="Times New Roman"/>
          <w:b/>
          <w:sz w:val="32"/>
          <w:szCs w:val="32"/>
          <w:u w:val="single"/>
        </w:rPr>
        <w:br/>
      </w:r>
      <w:r>
        <w:rPr>
          <w:rFonts w:cs="Times New Roman"/>
          <w:b/>
          <w:sz w:val="32"/>
          <w:szCs w:val="32"/>
        </w:rPr>
        <w:tab/>
      </w:r>
      <w:r>
        <w:rPr>
          <w:rFonts w:cs="Times New Roman"/>
          <w:b/>
          <w:sz w:val="32"/>
          <w:szCs w:val="32"/>
          <w:u w:val="single"/>
        </w:rPr>
        <w:t>warunków or</w:t>
      </w:r>
      <w:r w:rsidR="00D678CE">
        <w:rPr>
          <w:rFonts w:cs="Times New Roman"/>
          <w:b/>
          <w:sz w:val="32"/>
          <w:szCs w:val="32"/>
          <w:u w:val="single"/>
        </w:rPr>
        <w:t>az brak podstaw do wykluczenia:</w:t>
      </w:r>
    </w:p>
    <w:p w:rsidR="008F19A4" w:rsidRPr="0062106A" w:rsidRDefault="008F19A4" w:rsidP="005914EB">
      <w:pPr>
        <w:tabs>
          <w:tab w:val="left" w:pos="567"/>
          <w:tab w:val="left" w:pos="851"/>
          <w:tab w:val="left" w:pos="1134"/>
          <w:tab w:val="left" w:pos="6379"/>
        </w:tabs>
        <w:spacing w:after="240" w:line="240" w:lineRule="auto"/>
        <w:jc w:val="both"/>
        <w:rPr>
          <w:rFonts w:cs="Times New Roman"/>
          <w:b/>
          <w:color w:val="000000"/>
          <w:szCs w:val="24"/>
        </w:rPr>
      </w:pPr>
      <w:r w:rsidRPr="0062106A">
        <w:rPr>
          <w:rFonts w:cs="Times New Roman"/>
          <w:b/>
          <w:color w:val="000000"/>
          <w:szCs w:val="24"/>
        </w:rPr>
        <w:t>7.1</w:t>
      </w:r>
      <w:r w:rsidR="0062106A">
        <w:rPr>
          <w:rFonts w:cs="Times New Roman"/>
          <w:b/>
          <w:color w:val="000000"/>
          <w:szCs w:val="24"/>
        </w:rPr>
        <w:t xml:space="preserve"> </w:t>
      </w:r>
      <w:r w:rsidR="00042B09">
        <w:rPr>
          <w:rFonts w:cs="Times New Roman"/>
          <w:b/>
          <w:color w:val="000000"/>
          <w:szCs w:val="24"/>
        </w:rPr>
        <w:t xml:space="preserve">  </w:t>
      </w:r>
      <w:r w:rsidRPr="0062106A">
        <w:rPr>
          <w:rFonts w:cs="Times New Roman"/>
          <w:b/>
          <w:color w:val="000000"/>
          <w:szCs w:val="24"/>
        </w:rPr>
        <w:t>Którzy nie podlegają wykluczeniu na podstawie art. 24 ust. 1 i ust. 5 PZP.</w:t>
      </w:r>
    </w:p>
    <w:p w:rsidR="008F19A4" w:rsidRDefault="00771C57" w:rsidP="005914EB">
      <w:pPr>
        <w:tabs>
          <w:tab w:val="left" w:pos="851"/>
          <w:tab w:val="left" w:pos="1134"/>
          <w:tab w:val="left" w:pos="1276"/>
          <w:tab w:val="left" w:pos="6379"/>
        </w:tabs>
        <w:spacing w:after="0" w:line="240" w:lineRule="auto"/>
        <w:ind w:left="567"/>
        <w:jc w:val="both"/>
        <w:rPr>
          <w:rFonts w:cs="Times New Roman"/>
          <w:color w:val="000000"/>
          <w:szCs w:val="24"/>
        </w:rPr>
      </w:pPr>
      <w:r w:rsidRPr="005914EB">
        <w:rPr>
          <w:rFonts w:cs="Times New Roman"/>
          <w:b/>
          <w:color w:val="000000"/>
          <w:szCs w:val="24"/>
        </w:rPr>
        <w:t>1</w:t>
      </w:r>
      <w:r w:rsidR="008D107F" w:rsidRPr="005914EB">
        <w:rPr>
          <w:rFonts w:cs="Times New Roman"/>
          <w:b/>
          <w:color w:val="000000"/>
          <w:szCs w:val="24"/>
        </w:rPr>
        <w:t>)</w:t>
      </w:r>
      <w:r w:rsidRPr="005914EB">
        <w:rPr>
          <w:rFonts w:cs="Times New Roman"/>
          <w:b/>
          <w:color w:val="000000"/>
          <w:szCs w:val="24"/>
        </w:rPr>
        <w:tab/>
      </w:r>
      <w:r w:rsidR="00B12CE7" w:rsidRPr="005914EB">
        <w:rPr>
          <w:rFonts w:cs="Times New Roman"/>
          <w:b/>
          <w:color w:val="000000"/>
          <w:szCs w:val="24"/>
        </w:rPr>
        <w:tab/>
      </w:r>
      <w:r w:rsidR="0062106A" w:rsidRPr="005914EB">
        <w:rPr>
          <w:rFonts w:cs="Times New Roman"/>
          <w:b/>
          <w:color w:val="000000"/>
          <w:szCs w:val="24"/>
        </w:rPr>
        <w:t>Wykonawca musi złoż</w:t>
      </w:r>
      <w:r w:rsidR="008F19A4" w:rsidRPr="005914EB">
        <w:rPr>
          <w:rFonts w:cs="Times New Roman"/>
          <w:b/>
          <w:color w:val="000000"/>
          <w:szCs w:val="24"/>
        </w:rPr>
        <w:t xml:space="preserve">yć aktualne na dzień składania  ofert JEDZ. </w:t>
      </w:r>
      <w:r w:rsidR="008F19A4" w:rsidRPr="005914EB">
        <w:rPr>
          <w:rFonts w:cs="Times New Roman"/>
          <w:color w:val="000000"/>
          <w:szCs w:val="24"/>
        </w:rPr>
        <w:t xml:space="preserve">Informacje  </w:t>
      </w:r>
      <w:r w:rsidR="00B12CE7" w:rsidRPr="005914EB">
        <w:rPr>
          <w:rFonts w:cs="Times New Roman"/>
          <w:b/>
          <w:color w:val="000000"/>
          <w:szCs w:val="24"/>
        </w:rPr>
        <w:tab/>
      </w:r>
      <w:r w:rsidR="00B12CE7">
        <w:rPr>
          <w:rFonts w:cs="Times New Roman"/>
          <w:color w:val="000000"/>
          <w:szCs w:val="24"/>
        </w:rPr>
        <w:tab/>
      </w:r>
      <w:r w:rsidR="00B12CE7">
        <w:rPr>
          <w:rFonts w:cs="Times New Roman"/>
          <w:color w:val="000000"/>
          <w:szCs w:val="24"/>
        </w:rPr>
        <w:tab/>
      </w:r>
      <w:r w:rsidR="00BB5EAB">
        <w:rPr>
          <w:rFonts w:cs="Times New Roman"/>
          <w:color w:val="000000"/>
          <w:szCs w:val="24"/>
        </w:rPr>
        <w:t>zawarte w </w:t>
      </w:r>
      <w:r w:rsidR="008F19A4">
        <w:rPr>
          <w:rFonts w:cs="Times New Roman"/>
          <w:color w:val="000000"/>
          <w:szCs w:val="24"/>
        </w:rPr>
        <w:t>JEDZ (</w:t>
      </w:r>
      <w:r w:rsidR="0062106A">
        <w:rPr>
          <w:rFonts w:cs="Times New Roman"/>
          <w:color w:val="000000"/>
          <w:szCs w:val="24"/>
        </w:rPr>
        <w:t>z</w:t>
      </w:r>
      <w:r w:rsidR="00BB5EAB">
        <w:rPr>
          <w:rFonts w:cs="Times New Roman"/>
          <w:color w:val="000000"/>
          <w:szCs w:val="24"/>
        </w:rPr>
        <w:t>ałą</w:t>
      </w:r>
      <w:r w:rsidR="00B12CE7">
        <w:rPr>
          <w:rFonts w:cs="Times New Roman"/>
          <w:color w:val="000000"/>
          <w:szCs w:val="24"/>
        </w:rPr>
        <w:t xml:space="preserve">cznik do </w:t>
      </w:r>
      <w:r w:rsidR="00D678CE">
        <w:rPr>
          <w:rFonts w:cs="Times New Roman"/>
          <w:color w:val="000000"/>
          <w:szCs w:val="24"/>
        </w:rPr>
        <w:t>SIWZ) bę</w:t>
      </w:r>
      <w:r w:rsidR="0062106A">
        <w:rPr>
          <w:rFonts w:cs="Times New Roman"/>
          <w:color w:val="000000"/>
          <w:szCs w:val="24"/>
        </w:rPr>
        <w:t>dą stanowić wstępne potwierdze</w:t>
      </w:r>
      <w:r w:rsidR="00BB5EAB">
        <w:rPr>
          <w:rFonts w:cs="Times New Roman"/>
          <w:color w:val="000000"/>
          <w:szCs w:val="24"/>
        </w:rPr>
        <w:t>nie, ż</w:t>
      </w:r>
      <w:r w:rsidR="008F19A4">
        <w:rPr>
          <w:rFonts w:cs="Times New Roman"/>
          <w:color w:val="000000"/>
          <w:szCs w:val="24"/>
        </w:rPr>
        <w:t xml:space="preserve">e </w:t>
      </w:r>
      <w:r w:rsidR="00B12CE7">
        <w:rPr>
          <w:rFonts w:cs="Times New Roman"/>
          <w:color w:val="000000"/>
          <w:szCs w:val="24"/>
        </w:rPr>
        <w:tab/>
      </w:r>
      <w:r w:rsidR="00B12CE7">
        <w:rPr>
          <w:rFonts w:cs="Times New Roman"/>
          <w:color w:val="000000"/>
          <w:szCs w:val="24"/>
        </w:rPr>
        <w:tab/>
      </w:r>
      <w:r w:rsidR="00B12CE7">
        <w:rPr>
          <w:rFonts w:cs="Times New Roman"/>
          <w:color w:val="000000"/>
          <w:szCs w:val="24"/>
        </w:rPr>
        <w:tab/>
      </w:r>
      <w:r w:rsidR="008F19A4">
        <w:rPr>
          <w:rFonts w:cs="Times New Roman"/>
          <w:color w:val="000000"/>
          <w:szCs w:val="24"/>
        </w:rPr>
        <w:t xml:space="preserve">Wykonawca nie podlega wykluczeniu </w:t>
      </w:r>
      <w:r w:rsidR="0062106A">
        <w:rPr>
          <w:rFonts w:cs="Times New Roman"/>
          <w:color w:val="000000"/>
          <w:szCs w:val="24"/>
        </w:rPr>
        <w:t xml:space="preserve">oraz spełnia warunki udziału </w:t>
      </w:r>
      <w:r w:rsidR="00B12CE7">
        <w:rPr>
          <w:rFonts w:cs="Times New Roman"/>
          <w:color w:val="000000"/>
          <w:szCs w:val="24"/>
        </w:rPr>
        <w:br/>
        <w:t xml:space="preserve">          </w:t>
      </w:r>
      <w:r w:rsidR="0062106A">
        <w:rPr>
          <w:rFonts w:cs="Times New Roman"/>
          <w:color w:val="000000"/>
          <w:szCs w:val="24"/>
        </w:rPr>
        <w:t xml:space="preserve">w </w:t>
      </w:r>
      <w:r w:rsidR="00B12CE7">
        <w:rPr>
          <w:rFonts w:cs="Times New Roman"/>
          <w:color w:val="000000"/>
          <w:szCs w:val="24"/>
        </w:rPr>
        <w:t> </w:t>
      </w:r>
      <w:r w:rsidR="0062106A">
        <w:rPr>
          <w:rFonts w:cs="Times New Roman"/>
          <w:color w:val="000000"/>
          <w:szCs w:val="24"/>
        </w:rPr>
        <w:t>postę</w:t>
      </w:r>
      <w:r w:rsidR="008F19A4">
        <w:rPr>
          <w:rFonts w:cs="Times New Roman"/>
          <w:color w:val="000000"/>
          <w:szCs w:val="24"/>
        </w:rPr>
        <w:t>powaniu.</w:t>
      </w:r>
    </w:p>
    <w:p w:rsidR="0059270E" w:rsidRDefault="00771C57" w:rsidP="00345095">
      <w:pPr>
        <w:tabs>
          <w:tab w:val="left" w:pos="567"/>
          <w:tab w:val="left" w:pos="709"/>
          <w:tab w:val="left" w:pos="1134"/>
        </w:tabs>
        <w:spacing w:after="0"/>
        <w:ind w:left="1134" w:hanging="567"/>
        <w:jc w:val="both"/>
      </w:pPr>
      <w:r>
        <w:t>2</w:t>
      </w:r>
      <w:r w:rsidR="00447C0E">
        <w:t xml:space="preserve">) </w:t>
      </w:r>
      <w:r w:rsidR="00F67EE2">
        <w:t xml:space="preserve"> </w:t>
      </w:r>
      <w:r w:rsidR="00B12CE7">
        <w:tab/>
      </w:r>
      <w:r w:rsidR="00F67EE2">
        <w:t xml:space="preserve"> </w:t>
      </w:r>
      <w:r w:rsidR="0059270E">
        <w:t>Wykonawca , który powołuje się  na zasoby innych podmiotów t</w:t>
      </w:r>
      <w:r w:rsidR="00D678CE">
        <w:t>rzecich</w:t>
      </w:r>
      <w:r w:rsidR="0059270E">
        <w:t xml:space="preserve"> w celu </w:t>
      </w:r>
      <w:r w:rsidR="008C0F76">
        <w:t xml:space="preserve">   </w:t>
      </w:r>
      <w:r w:rsidR="0059270E">
        <w:t>wykazania spełniania warunk</w:t>
      </w:r>
      <w:r w:rsidR="00D678CE">
        <w:t>ó</w:t>
      </w:r>
      <w:r w:rsidR="0059270E">
        <w:t>w udziału w postepowaniu sk</w:t>
      </w:r>
      <w:r w:rsidR="00D678CE">
        <w:t>ł</w:t>
      </w:r>
      <w:r w:rsidR="0059270E">
        <w:t xml:space="preserve">ada  także odrębny JEDZ odnoszące się do każdego z podmiotów, ma których Wykonawca polega. W takim przypadku </w:t>
      </w:r>
      <w:r w:rsidR="00BB5EAB">
        <w:tab/>
      </w:r>
      <w:r w:rsidR="0059270E">
        <w:t>JEDZ powinien być wypełniony</w:t>
      </w:r>
      <w:r w:rsidR="009F6367">
        <w:t> </w:t>
      </w:r>
      <w:r w:rsidR="00B12CE7">
        <w:t>w zakresie, w </w:t>
      </w:r>
      <w:r w:rsidR="0059270E">
        <w:t xml:space="preserve">jakim Wykonawca korzysta z </w:t>
      </w:r>
      <w:r w:rsidR="00BB5EAB">
        <w:t> </w:t>
      </w:r>
      <w:r w:rsidR="0059270E">
        <w:t xml:space="preserve">zasobów </w:t>
      </w:r>
      <w:r w:rsidR="00BB5EAB">
        <w:tab/>
      </w:r>
      <w:r w:rsidR="0059270E">
        <w:t>podmiotu trzeciego oraz powinien dotyczyć  także weryfikacji podstaw wykluczenia podmiotu trzeciego.</w:t>
      </w:r>
    </w:p>
    <w:p w:rsidR="000F3820" w:rsidRDefault="00447C0E" w:rsidP="00345095">
      <w:pPr>
        <w:tabs>
          <w:tab w:val="left" w:pos="1134"/>
        </w:tabs>
        <w:spacing w:after="0" w:line="240" w:lineRule="auto"/>
        <w:ind w:firstLine="567"/>
        <w:jc w:val="both"/>
      </w:pPr>
      <w:r>
        <w:t xml:space="preserve">3) </w:t>
      </w:r>
      <w:r w:rsidR="00F67EE2">
        <w:t xml:space="preserve">  </w:t>
      </w:r>
      <w:r w:rsidR="00B12CE7">
        <w:t>W</w:t>
      </w:r>
      <w:r w:rsidR="000F3820">
        <w:t xml:space="preserve"> przypadku składania oferty Wykonawców wspólnie  ubiegających się o </w:t>
      </w:r>
      <w:r w:rsidR="00B12CE7">
        <w:tab/>
      </w:r>
      <w:r w:rsidR="000F3820">
        <w:t xml:space="preserve">udzielenie </w:t>
      </w:r>
      <w:r w:rsidR="008D107F">
        <w:t xml:space="preserve">  </w:t>
      </w:r>
      <w:r w:rsidR="000F3820">
        <w:t>zamówienia JEDZ skł</w:t>
      </w:r>
      <w:r>
        <w:t>a</w:t>
      </w:r>
      <w:r w:rsidR="000F3820">
        <w:t>da odrębnie każdy z wykonawców</w:t>
      </w:r>
      <w:r>
        <w:t xml:space="preserve"> wspólnie  </w:t>
      </w:r>
      <w:r w:rsidR="00B12CE7">
        <w:tab/>
      </w:r>
      <w:r>
        <w:t xml:space="preserve">ubiegających się </w:t>
      </w:r>
      <w:r w:rsidR="008C0F76">
        <w:tab/>
      </w:r>
      <w:r w:rsidR="008D107F">
        <w:t xml:space="preserve"> </w:t>
      </w:r>
      <w:r>
        <w:t xml:space="preserve">o </w:t>
      </w:r>
      <w:r w:rsidR="008C0F76">
        <w:t> </w:t>
      </w:r>
      <w:r w:rsidR="00BB5EAB">
        <w:t xml:space="preserve"> </w:t>
      </w:r>
      <w:r w:rsidR="000F3820">
        <w:t>udzielenie zamówienia  ( w odniesieniu o braku podst</w:t>
      </w:r>
      <w:r w:rsidR="008C0F76">
        <w:t xml:space="preserve">aw do </w:t>
      </w:r>
      <w:r w:rsidR="00B12CE7">
        <w:tab/>
      </w:r>
      <w:r w:rsidR="008C0F76">
        <w:t>wykluczenia oraz warunków</w:t>
      </w:r>
      <w:r w:rsidR="00BB5EAB">
        <w:t xml:space="preserve"> </w:t>
      </w:r>
      <w:r w:rsidR="000F3820">
        <w:t xml:space="preserve">udziału w postepowaniu w zakresie, w jakim </w:t>
      </w:r>
      <w:r w:rsidR="00B12CE7">
        <w:tab/>
      </w:r>
      <w:r w:rsidR="000F3820">
        <w:t xml:space="preserve">każdy </w:t>
      </w:r>
      <w:r w:rsidR="00B12CE7">
        <w:tab/>
      </w:r>
      <w:r w:rsidR="000F3820">
        <w:t>z wykonawców wykazuje</w:t>
      </w:r>
      <w:r w:rsidR="008C0F76">
        <w:t> spełnienie</w:t>
      </w:r>
      <w:r w:rsidR="00BB5EAB">
        <w:t xml:space="preserve">   t</w:t>
      </w:r>
      <w:r w:rsidR="008C0F76">
        <w:t>ych warunków.</w:t>
      </w:r>
    </w:p>
    <w:p w:rsidR="008F19A4" w:rsidRDefault="00B12CE7" w:rsidP="00345095">
      <w:pPr>
        <w:tabs>
          <w:tab w:val="left" w:pos="567"/>
          <w:tab w:val="left" w:pos="851"/>
          <w:tab w:val="left" w:pos="1134"/>
          <w:tab w:val="left" w:pos="6379"/>
        </w:tabs>
        <w:spacing w:after="0" w:line="240" w:lineRule="auto"/>
        <w:jc w:val="both"/>
        <w:rPr>
          <w:szCs w:val="24"/>
        </w:rPr>
      </w:pPr>
      <w:r>
        <w:rPr>
          <w:rFonts w:cs="Times New Roman"/>
          <w:color w:val="000000"/>
          <w:szCs w:val="24"/>
        </w:rPr>
        <w:tab/>
      </w:r>
      <w:r w:rsidR="00CF2DC8">
        <w:rPr>
          <w:rFonts w:cs="Times New Roman"/>
          <w:color w:val="000000"/>
          <w:szCs w:val="24"/>
        </w:rPr>
        <w:t xml:space="preserve">4) </w:t>
      </w:r>
      <w:r>
        <w:rPr>
          <w:rFonts w:cs="Times New Roman"/>
          <w:color w:val="000000"/>
          <w:szCs w:val="24"/>
        </w:rPr>
        <w:tab/>
      </w:r>
      <w:r>
        <w:rPr>
          <w:rFonts w:cs="Times New Roman"/>
          <w:color w:val="000000"/>
          <w:szCs w:val="24"/>
        </w:rPr>
        <w:tab/>
      </w:r>
      <w:r w:rsidR="00CF2DC8" w:rsidRPr="00686DFD">
        <w:rPr>
          <w:rFonts w:cs="Times New Roman"/>
          <w:color w:val="000000"/>
          <w:szCs w:val="24"/>
        </w:rPr>
        <w:t xml:space="preserve">Wykonawca wypełnia JEDZ, tworząc dokument elektroniczny  opatrzonym </w:t>
      </w:r>
      <w:r w:rsidR="00686DFD" w:rsidRPr="00686DFD">
        <w:rPr>
          <w:rFonts w:cs="Times New Roman"/>
          <w:color w:val="000000"/>
          <w:szCs w:val="24"/>
        </w:rPr>
        <w:tab/>
      </w:r>
      <w:r>
        <w:rPr>
          <w:rFonts w:cs="Times New Roman"/>
          <w:color w:val="000000"/>
          <w:szCs w:val="24"/>
        </w:rPr>
        <w:tab/>
      </w:r>
      <w:r>
        <w:rPr>
          <w:rFonts w:cs="Times New Roman"/>
          <w:color w:val="000000"/>
          <w:szCs w:val="24"/>
        </w:rPr>
        <w:tab/>
      </w:r>
      <w:r w:rsidR="00361E3B">
        <w:rPr>
          <w:rFonts w:cs="Times New Roman"/>
          <w:color w:val="000000"/>
          <w:szCs w:val="24"/>
        </w:rPr>
        <w:tab/>
      </w:r>
      <w:r w:rsidR="00CF2DC8" w:rsidRPr="00686DFD">
        <w:rPr>
          <w:rFonts w:cs="Times New Roman"/>
          <w:color w:val="000000"/>
          <w:szCs w:val="24"/>
        </w:rPr>
        <w:t xml:space="preserve">kwalifikowanym podpisem elektronicznym,  który należy przesłać na adres email: </w:t>
      </w:r>
      <w:r w:rsidR="00686DFD" w:rsidRPr="00686DFD">
        <w:rPr>
          <w:rFonts w:cs="Times New Roman"/>
          <w:color w:val="000000"/>
          <w:szCs w:val="24"/>
        </w:rPr>
        <w:tab/>
      </w:r>
      <w:r>
        <w:rPr>
          <w:rFonts w:cs="Times New Roman"/>
          <w:color w:val="000000"/>
          <w:szCs w:val="24"/>
        </w:rPr>
        <w:tab/>
      </w:r>
      <w:r>
        <w:rPr>
          <w:rFonts w:cs="Times New Roman"/>
          <w:color w:val="000000"/>
          <w:szCs w:val="24"/>
        </w:rPr>
        <w:tab/>
      </w:r>
      <w:hyperlink r:id="rId8" w:history="1">
        <w:r w:rsidR="00686DFD" w:rsidRPr="00686DFD">
          <w:rPr>
            <w:rStyle w:val="Hipercze"/>
            <w:rFonts w:cs="Times New Roman"/>
            <w:szCs w:val="24"/>
            <w:u w:val="none"/>
          </w:rPr>
          <w:t>drogi@sokolow-mlp.pl</w:t>
        </w:r>
      </w:hyperlink>
      <w:r w:rsidR="00CF2DC8" w:rsidRPr="00686DFD">
        <w:rPr>
          <w:rFonts w:cs="Times New Roman"/>
          <w:color w:val="000000"/>
          <w:szCs w:val="24"/>
        </w:rPr>
        <w:t>.</w:t>
      </w:r>
      <w:r w:rsidR="00686DFD" w:rsidRPr="00686DFD">
        <w:rPr>
          <w:szCs w:val="24"/>
        </w:rPr>
        <w:t xml:space="preserve"> Formularz tego druku stanowi załącznik do SIWZ</w:t>
      </w:r>
      <w:r w:rsidR="00686DFD" w:rsidRPr="00686DFD">
        <w:rPr>
          <w:rFonts w:cs="Times New Roman"/>
          <w:color w:val="000000"/>
          <w:szCs w:val="24"/>
        </w:rPr>
        <w:t xml:space="preserve">.  </w:t>
      </w:r>
      <w:r>
        <w:rPr>
          <w:rFonts w:cs="Times New Roman"/>
          <w:color w:val="000000"/>
          <w:szCs w:val="24"/>
        </w:rPr>
        <w:tab/>
      </w:r>
      <w:r>
        <w:rPr>
          <w:rFonts w:cs="Times New Roman"/>
          <w:color w:val="000000"/>
          <w:szCs w:val="24"/>
        </w:rPr>
        <w:tab/>
      </w:r>
      <w:r>
        <w:rPr>
          <w:rFonts w:cs="Times New Roman"/>
          <w:color w:val="000000"/>
          <w:szCs w:val="24"/>
        </w:rPr>
        <w:tab/>
      </w:r>
      <w:r>
        <w:rPr>
          <w:rFonts w:cs="Times New Roman"/>
          <w:color w:val="000000"/>
          <w:szCs w:val="24"/>
        </w:rPr>
        <w:tab/>
      </w:r>
      <w:r w:rsidR="00686DFD" w:rsidRPr="00686DFD">
        <w:rPr>
          <w:rFonts w:cs="Times New Roman"/>
          <w:color w:val="000000"/>
          <w:szCs w:val="24"/>
        </w:rPr>
        <w:t>I</w:t>
      </w:r>
      <w:r>
        <w:rPr>
          <w:szCs w:val="24"/>
        </w:rPr>
        <w:t>nstrukcja jego wypełnienia</w:t>
      </w:r>
      <w:r w:rsidR="00361E3B">
        <w:rPr>
          <w:szCs w:val="24"/>
        </w:rPr>
        <w:t xml:space="preserve"> </w:t>
      </w:r>
      <w:r w:rsidR="00686DFD" w:rsidRPr="00686DFD">
        <w:rPr>
          <w:szCs w:val="24"/>
        </w:rPr>
        <w:t xml:space="preserve">przygotowaną przez UZP znajduje się na stronie </w:t>
      </w:r>
      <w:r w:rsidR="00361E3B">
        <w:rPr>
          <w:szCs w:val="24"/>
        </w:rPr>
        <w:tab/>
        <w:t xml:space="preserve">         </w:t>
      </w:r>
      <w:r w:rsidRPr="00361E3B">
        <w:rPr>
          <w:szCs w:val="24"/>
        </w:rPr>
        <w:t xml:space="preserve">internetowej </w:t>
      </w:r>
      <w:hyperlink r:id="rId9" w:history="1">
        <w:r w:rsidR="00361E3B" w:rsidRPr="00361E3B">
          <w:rPr>
            <w:rStyle w:val="Hipercze"/>
            <w:szCs w:val="24"/>
            <w:u w:val="none"/>
          </w:rPr>
          <w:t xml:space="preserve">https://www.uzp.gov.pl/__data/assets/pdf_file/0015/32415/Jednolity-              </w:t>
        </w:r>
        <w:r w:rsidR="00361E3B" w:rsidRPr="00361E3B">
          <w:rPr>
            <w:rStyle w:val="Hipercze"/>
            <w:szCs w:val="24"/>
            <w:u w:val="none"/>
          </w:rPr>
          <w:br/>
          <w:t xml:space="preserve">                  Europejski-Dokument-Zamowienia-instrukcja.pdf</w:t>
        </w:r>
      </w:hyperlink>
      <w:r w:rsidR="00686DFD" w:rsidRPr="00686DFD">
        <w:rPr>
          <w:szCs w:val="24"/>
        </w:rPr>
        <w:t>.</w:t>
      </w:r>
      <w:r w:rsidR="00686DFD">
        <w:rPr>
          <w:szCs w:val="24"/>
        </w:rPr>
        <w:tab/>
      </w:r>
    </w:p>
    <w:p w:rsidR="0065061D" w:rsidRPr="005706AC" w:rsidRDefault="0065061D" w:rsidP="00345095">
      <w:pPr>
        <w:tabs>
          <w:tab w:val="left" w:pos="567"/>
          <w:tab w:val="left" w:pos="851"/>
          <w:tab w:val="left" w:pos="1134"/>
          <w:tab w:val="left" w:pos="6379"/>
        </w:tabs>
        <w:spacing w:after="0" w:line="240" w:lineRule="auto"/>
        <w:jc w:val="both"/>
        <w:rPr>
          <w:rFonts w:cs="Times New Roman"/>
          <w:color w:val="000000"/>
          <w:szCs w:val="24"/>
        </w:rPr>
      </w:pPr>
    </w:p>
    <w:p w:rsidR="00187DCD" w:rsidRDefault="00D7483D" w:rsidP="00136EB8">
      <w:pPr>
        <w:tabs>
          <w:tab w:val="left" w:pos="567"/>
        </w:tabs>
        <w:jc w:val="both"/>
        <w:rPr>
          <w:b/>
        </w:rPr>
      </w:pPr>
      <w:r w:rsidRPr="006917F3">
        <w:rPr>
          <w:b/>
        </w:rPr>
        <w:t>7.</w:t>
      </w:r>
      <w:r w:rsidR="0062106A">
        <w:rPr>
          <w:b/>
        </w:rPr>
        <w:t>2</w:t>
      </w:r>
      <w:r w:rsidR="00447C0E">
        <w:rPr>
          <w:b/>
        </w:rPr>
        <w:t xml:space="preserve">. </w:t>
      </w:r>
      <w:r w:rsidR="00042B09">
        <w:rPr>
          <w:b/>
        </w:rPr>
        <w:t xml:space="preserve"> </w:t>
      </w:r>
      <w:r w:rsidRPr="006917F3">
        <w:rPr>
          <w:b/>
        </w:rPr>
        <w:t xml:space="preserve">W </w:t>
      </w:r>
      <w:r w:rsidRPr="00187DCD">
        <w:rPr>
          <w:b/>
        </w:rPr>
        <w:t xml:space="preserve">celu potwierdzenia spełniania warunku </w:t>
      </w:r>
      <w:r w:rsidR="00007621" w:rsidRPr="00187DCD">
        <w:rPr>
          <w:b/>
        </w:rPr>
        <w:t>posiadania k</w:t>
      </w:r>
      <w:r w:rsidR="00007621" w:rsidRPr="00187DCD">
        <w:rPr>
          <w:rFonts w:cs="Times New Roman"/>
          <w:b/>
          <w:color w:val="000000"/>
        </w:rPr>
        <w:t xml:space="preserve">ompetencji lub uprawnień </w:t>
      </w:r>
      <w:r w:rsidR="006917F3" w:rsidRPr="00187DCD">
        <w:rPr>
          <w:rFonts w:cs="Times New Roman"/>
          <w:b/>
          <w:color w:val="000000"/>
        </w:rPr>
        <w:tab/>
      </w:r>
      <w:r w:rsidR="00007621" w:rsidRPr="00187DCD">
        <w:rPr>
          <w:rFonts w:cs="Times New Roman"/>
          <w:b/>
          <w:color w:val="000000"/>
        </w:rPr>
        <w:t>do prowadzenia określonej działalności zawodowej,</w:t>
      </w:r>
      <w:r w:rsidR="00447C0E">
        <w:rPr>
          <w:rFonts w:cs="Times New Roman"/>
          <w:b/>
          <w:color w:val="000000"/>
        </w:rPr>
        <w:t xml:space="preserve"> </w:t>
      </w:r>
      <w:r w:rsidR="00007621" w:rsidRPr="00187DCD">
        <w:rPr>
          <w:rFonts w:cs="Times New Roman"/>
          <w:b/>
          <w:color w:val="000000"/>
        </w:rPr>
        <w:t xml:space="preserve">o ile wynika to z odrębnych </w:t>
      </w:r>
      <w:r w:rsidR="006917F3" w:rsidRPr="00187DCD">
        <w:rPr>
          <w:rFonts w:cs="Times New Roman"/>
          <w:b/>
          <w:color w:val="000000"/>
        </w:rPr>
        <w:tab/>
      </w:r>
      <w:r w:rsidR="00007621" w:rsidRPr="00187DCD">
        <w:rPr>
          <w:rFonts w:cs="Times New Roman"/>
          <w:b/>
          <w:color w:val="000000"/>
        </w:rPr>
        <w:t>przepisów </w:t>
      </w:r>
      <w:r w:rsidR="00007621" w:rsidRPr="00187DCD">
        <w:rPr>
          <w:b/>
        </w:rPr>
        <w:t>ok</w:t>
      </w:r>
      <w:r w:rsidRPr="00187DCD">
        <w:rPr>
          <w:b/>
        </w:rPr>
        <w:t>reślonego</w:t>
      </w:r>
      <w:r w:rsidR="00007621" w:rsidRPr="00187DCD">
        <w:rPr>
          <w:b/>
        </w:rPr>
        <w:t> </w:t>
      </w:r>
      <w:r w:rsidRPr="00187DCD">
        <w:rPr>
          <w:b/>
        </w:rPr>
        <w:t>w</w:t>
      </w:r>
      <w:r w:rsidR="00007621" w:rsidRPr="00187DCD">
        <w:rPr>
          <w:b/>
        </w:rPr>
        <w:t> </w:t>
      </w:r>
      <w:r w:rsidRPr="00187DCD">
        <w:rPr>
          <w:b/>
        </w:rPr>
        <w:t>rozdziale</w:t>
      </w:r>
      <w:r w:rsidR="00007621" w:rsidRPr="00187DCD">
        <w:rPr>
          <w:b/>
        </w:rPr>
        <w:t> </w:t>
      </w:r>
      <w:r w:rsidR="00771C57">
        <w:rPr>
          <w:b/>
        </w:rPr>
        <w:t>5 ust.3</w:t>
      </w:r>
      <w:r w:rsidR="00042B09">
        <w:rPr>
          <w:b/>
        </w:rPr>
        <w:t> </w:t>
      </w:r>
      <w:r w:rsidRPr="00187DCD">
        <w:rPr>
          <w:b/>
        </w:rPr>
        <w:t>SIWZ</w:t>
      </w:r>
      <w:r w:rsidR="00007621" w:rsidRPr="00187DCD">
        <w:rPr>
          <w:b/>
        </w:rPr>
        <w:t> </w:t>
      </w:r>
      <w:r w:rsidR="00042B09">
        <w:rPr>
          <w:b/>
        </w:rPr>
        <w:t xml:space="preserve">Zamawiający żąda od </w:t>
      </w:r>
      <w:r w:rsidR="00042B09">
        <w:rPr>
          <w:b/>
        </w:rPr>
        <w:tab/>
      </w:r>
      <w:r w:rsidR="00447C0E">
        <w:rPr>
          <w:b/>
        </w:rPr>
        <w:t>W</w:t>
      </w:r>
      <w:r w:rsidR="00187DCD">
        <w:rPr>
          <w:b/>
        </w:rPr>
        <w:t>ykonawcy</w:t>
      </w:r>
      <w:r w:rsidR="00447C0E">
        <w:rPr>
          <w:b/>
        </w:rPr>
        <w:t>:</w:t>
      </w:r>
    </w:p>
    <w:p w:rsidR="004208EC" w:rsidRPr="00447C0E" w:rsidRDefault="00187DCD" w:rsidP="005914EB">
      <w:pPr>
        <w:tabs>
          <w:tab w:val="left" w:pos="567"/>
          <w:tab w:val="left" w:pos="1134"/>
        </w:tabs>
        <w:spacing w:after="0" w:line="240" w:lineRule="auto"/>
        <w:jc w:val="both"/>
        <w:rPr>
          <w:rFonts w:cs="Times New Roman"/>
          <w:color w:val="000000"/>
          <w:szCs w:val="24"/>
        </w:rPr>
      </w:pPr>
      <w:r w:rsidRPr="00447C0E">
        <w:t xml:space="preserve"> </w:t>
      </w:r>
      <w:r w:rsidR="00CA1BE7" w:rsidRPr="00447C0E">
        <w:rPr>
          <w:szCs w:val="24"/>
        </w:rPr>
        <w:tab/>
      </w:r>
      <w:r w:rsidR="00447C0E" w:rsidRPr="00447C0E">
        <w:rPr>
          <w:szCs w:val="24"/>
        </w:rPr>
        <w:t>1)</w:t>
      </w:r>
      <w:r w:rsidR="009F6367">
        <w:rPr>
          <w:szCs w:val="24"/>
        </w:rPr>
        <w:t xml:space="preserve"> </w:t>
      </w:r>
      <w:r w:rsidR="00042B09">
        <w:rPr>
          <w:szCs w:val="24"/>
        </w:rPr>
        <w:tab/>
      </w:r>
      <w:r w:rsidR="00447C0E" w:rsidRPr="00447C0E">
        <w:rPr>
          <w:szCs w:val="24"/>
        </w:rPr>
        <w:t>A</w:t>
      </w:r>
      <w:r w:rsidR="00CA1BE7" w:rsidRPr="00447C0E">
        <w:rPr>
          <w:szCs w:val="24"/>
        </w:rPr>
        <w:t xml:space="preserve">ktualnej </w:t>
      </w:r>
      <w:r w:rsidR="00CA1BE7" w:rsidRPr="00447C0E">
        <w:rPr>
          <w:rFonts w:cs="Times New Roman"/>
          <w:color w:val="000000"/>
          <w:szCs w:val="24"/>
        </w:rPr>
        <w:t xml:space="preserve"> koncesji</w:t>
      </w:r>
      <w:r w:rsidR="00D7483D" w:rsidRPr="00447C0E">
        <w:rPr>
          <w:rFonts w:cs="Times New Roman"/>
          <w:color w:val="000000"/>
          <w:szCs w:val="24"/>
        </w:rPr>
        <w:t xml:space="preserve"> na prowadzenie działalności gospodarczej w zakresie obrotu </w:t>
      </w:r>
      <w:r w:rsidR="004208EC" w:rsidRPr="00447C0E">
        <w:rPr>
          <w:rFonts w:cs="Times New Roman"/>
          <w:color w:val="000000"/>
          <w:szCs w:val="24"/>
        </w:rPr>
        <w:tab/>
        <w:t xml:space="preserve">     </w:t>
      </w:r>
      <w:r w:rsidR="00042B09">
        <w:rPr>
          <w:rFonts w:cs="Times New Roman"/>
          <w:color w:val="000000"/>
          <w:szCs w:val="24"/>
        </w:rPr>
        <w:tab/>
      </w:r>
      <w:r w:rsidR="00D7483D" w:rsidRPr="00447C0E">
        <w:rPr>
          <w:rFonts w:cs="Times New Roman"/>
          <w:color w:val="000000"/>
          <w:szCs w:val="24"/>
        </w:rPr>
        <w:t>energią elektryczną, wydaną przez Prezesa Urzędu</w:t>
      </w:r>
      <w:r w:rsidR="008C0F76">
        <w:rPr>
          <w:rFonts w:cs="Times New Roman"/>
          <w:color w:val="000000"/>
          <w:szCs w:val="24"/>
        </w:rPr>
        <w:t xml:space="preserve"> Regulacji Energetyki zgodnie </w:t>
      </w:r>
      <w:r w:rsidR="008C0F76">
        <w:rPr>
          <w:rFonts w:cs="Times New Roman"/>
          <w:color w:val="000000"/>
          <w:szCs w:val="24"/>
        </w:rPr>
        <w:tab/>
        <w:t xml:space="preserve">   </w:t>
      </w:r>
      <w:r w:rsidR="00042B09">
        <w:rPr>
          <w:rFonts w:cs="Times New Roman"/>
          <w:color w:val="000000"/>
          <w:szCs w:val="24"/>
        </w:rPr>
        <w:tab/>
      </w:r>
      <w:r w:rsidR="008C0F76">
        <w:rPr>
          <w:rFonts w:cs="Times New Roman"/>
          <w:color w:val="000000"/>
          <w:szCs w:val="24"/>
        </w:rPr>
        <w:t>z </w:t>
      </w:r>
      <w:r w:rsidR="00D7483D" w:rsidRPr="00447C0E">
        <w:rPr>
          <w:rFonts w:cs="Times New Roman"/>
          <w:color w:val="000000"/>
          <w:szCs w:val="24"/>
        </w:rPr>
        <w:t xml:space="preserve">wymogami ustawy z dnia 10 kwietnia 1997 r. Prawo energetyczne </w:t>
      </w:r>
      <w:r w:rsidR="00042B09">
        <w:rPr>
          <w:rFonts w:cs="Times New Roman"/>
          <w:color w:val="000000"/>
          <w:szCs w:val="24"/>
        </w:rPr>
        <w:t xml:space="preserve">     </w:t>
      </w:r>
      <w:r w:rsidR="00042B09">
        <w:rPr>
          <w:rFonts w:cs="Times New Roman"/>
          <w:color w:val="000000"/>
          <w:szCs w:val="24"/>
        </w:rPr>
        <w:br/>
        <w:t xml:space="preserve">                  </w:t>
      </w:r>
      <w:r w:rsidR="00D7483D" w:rsidRPr="00447C0E">
        <w:rPr>
          <w:rFonts w:cs="Times New Roman"/>
          <w:color w:val="000000"/>
          <w:szCs w:val="24"/>
        </w:rPr>
        <w:t xml:space="preserve">(Dz.U.2018 </w:t>
      </w:r>
      <w:r w:rsidR="00042B09">
        <w:rPr>
          <w:rFonts w:cs="Times New Roman"/>
          <w:color w:val="000000"/>
          <w:szCs w:val="24"/>
        </w:rPr>
        <w:t> </w:t>
      </w:r>
      <w:r w:rsidR="00D7483D" w:rsidRPr="00447C0E">
        <w:rPr>
          <w:rFonts w:cs="Times New Roman"/>
          <w:color w:val="000000"/>
          <w:szCs w:val="24"/>
        </w:rPr>
        <w:t xml:space="preserve">r. </w:t>
      </w:r>
      <w:r w:rsidR="004208EC" w:rsidRPr="00447C0E">
        <w:rPr>
          <w:rFonts w:cs="Times New Roman"/>
          <w:color w:val="000000"/>
          <w:szCs w:val="24"/>
        </w:rPr>
        <w:t xml:space="preserve">   </w:t>
      </w:r>
      <w:r w:rsidR="00D7483D" w:rsidRPr="00447C0E">
        <w:rPr>
          <w:rFonts w:cs="Times New Roman"/>
          <w:color w:val="000000"/>
          <w:szCs w:val="24"/>
        </w:rPr>
        <w:t xml:space="preserve">poz.755) </w:t>
      </w:r>
    </w:p>
    <w:p w:rsidR="00D7483D" w:rsidRDefault="00447C0E" w:rsidP="005914EB">
      <w:pPr>
        <w:tabs>
          <w:tab w:val="left" w:pos="567"/>
          <w:tab w:val="left" w:pos="1134"/>
          <w:tab w:val="left" w:pos="1276"/>
          <w:tab w:val="left" w:pos="1418"/>
          <w:tab w:val="left" w:pos="6379"/>
        </w:tabs>
        <w:spacing w:after="0"/>
        <w:jc w:val="both"/>
        <w:rPr>
          <w:rFonts w:cs="Times New Roman"/>
          <w:color w:val="000000"/>
          <w:szCs w:val="24"/>
        </w:rPr>
      </w:pPr>
      <w:r>
        <w:rPr>
          <w:rFonts w:cs="Times New Roman"/>
          <w:color w:val="000000"/>
          <w:szCs w:val="24"/>
        </w:rPr>
        <w:tab/>
        <w:t xml:space="preserve">2) </w:t>
      </w:r>
      <w:r w:rsidR="00042B09">
        <w:rPr>
          <w:rFonts w:cs="Times New Roman"/>
          <w:color w:val="000000"/>
          <w:szCs w:val="24"/>
        </w:rPr>
        <w:t xml:space="preserve">    </w:t>
      </w:r>
      <w:r>
        <w:rPr>
          <w:rFonts w:cs="Times New Roman"/>
          <w:color w:val="000000"/>
          <w:szCs w:val="24"/>
        </w:rPr>
        <w:t>A</w:t>
      </w:r>
      <w:r w:rsidR="004208EC" w:rsidRPr="00F109AE">
        <w:rPr>
          <w:rFonts w:cs="Times New Roman"/>
          <w:color w:val="000000"/>
          <w:szCs w:val="24"/>
        </w:rPr>
        <w:t>ktualnej</w:t>
      </w:r>
      <w:r w:rsidR="00D7483D" w:rsidRPr="00F109AE">
        <w:rPr>
          <w:rFonts w:cs="Times New Roman"/>
          <w:color w:val="000000"/>
          <w:szCs w:val="24"/>
        </w:rPr>
        <w:t xml:space="preserve"> koncesję</w:t>
      </w:r>
      <w:r w:rsidR="00D7483D" w:rsidRPr="00187DCD">
        <w:rPr>
          <w:rFonts w:cs="Times New Roman"/>
          <w:color w:val="000000"/>
          <w:szCs w:val="24"/>
        </w:rPr>
        <w:t xml:space="preserve"> na prowadzenie działalności gospodarczej w zakresie dystrybucji </w:t>
      </w:r>
      <w:r w:rsidR="004208EC" w:rsidRPr="00187DCD">
        <w:rPr>
          <w:rFonts w:cs="Times New Roman"/>
          <w:color w:val="000000"/>
          <w:szCs w:val="24"/>
        </w:rPr>
        <w:tab/>
        <w:t xml:space="preserve">   </w:t>
      </w:r>
      <w:r w:rsidR="00042B09">
        <w:rPr>
          <w:rFonts w:cs="Times New Roman"/>
          <w:color w:val="000000"/>
          <w:szCs w:val="24"/>
        </w:rPr>
        <w:tab/>
      </w:r>
      <w:r w:rsidR="004208EC" w:rsidRPr="00187DCD">
        <w:rPr>
          <w:rFonts w:cs="Times New Roman"/>
          <w:color w:val="000000"/>
          <w:szCs w:val="24"/>
        </w:rPr>
        <w:t xml:space="preserve"> </w:t>
      </w:r>
      <w:r w:rsidR="00D7483D" w:rsidRPr="00187DCD">
        <w:rPr>
          <w:rFonts w:cs="Times New Roman"/>
          <w:color w:val="000000"/>
          <w:szCs w:val="24"/>
        </w:rPr>
        <w:t xml:space="preserve">energii elektrycznej wydanej przez Prezesa </w:t>
      </w:r>
      <w:r w:rsidR="00042B09">
        <w:rPr>
          <w:rFonts w:cs="Times New Roman"/>
          <w:color w:val="000000"/>
          <w:szCs w:val="24"/>
        </w:rPr>
        <w:t xml:space="preserve">Urzędu regulacji Energetyki </w:t>
      </w:r>
      <w:r w:rsidR="00042B09">
        <w:rPr>
          <w:rFonts w:cs="Times New Roman"/>
          <w:color w:val="000000"/>
          <w:szCs w:val="24"/>
        </w:rPr>
        <w:br/>
        <w:t xml:space="preserve">          </w:t>
      </w:r>
      <w:r w:rsidR="00361E3B">
        <w:rPr>
          <w:rFonts w:cs="Times New Roman"/>
          <w:color w:val="000000"/>
          <w:szCs w:val="24"/>
        </w:rPr>
        <w:tab/>
      </w:r>
      <w:r w:rsidR="00D7483D" w:rsidRPr="00187DCD">
        <w:rPr>
          <w:rFonts w:cs="Times New Roman"/>
          <w:color w:val="000000"/>
          <w:szCs w:val="24"/>
        </w:rPr>
        <w:t xml:space="preserve">przypadku Wykonawcy będącego właścicielem sieci dystrybucyjnej, oświadczenia </w:t>
      </w:r>
      <w:r w:rsidR="00042B09">
        <w:rPr>
          <w:rFonts w:cs="Times New Roman"/>
          <w:color w:val="000000"/>
          <w:szCs w:val="24"/>
        </w:rPr>
        <w:tab/>
      </w:r>
      <w:r w:rsidR="00042B09">
        <w:rPr>
          <w:rFonts w:cs="Times New Roman"/>
          <w:color w:val="000000"/>
          <w:szCs w:val="24"/>
        </w:rPr>
        <w:tab/>
      </w:r>
      <w:r w:rsidR="00D7483D" w:rsidRPr="00187DCD">
        <w:rPr>
          <w:rFonts w:cs="Times New Roman"/>
          <w:color w:val="000000"/>
          <w:szCs w:val="24"/>
        </w:rPr>
        <w:t xml:space="preserve">o zawartej umowie z Operatorem Systemu Dystrybucji (OSD) właściwym </w:t>
      </w:r>
      <w:r w:rsidR="00042B09">
        <w:rPr>
          <w:rFonts w:cs="Times New Roman"/>
          <w:color w:val="000000"/>
          <w:szCs w:val="24"/>
        </w:rPr>
        <w:br/>
        <w:t xml:space="preserve">                  </w:t>
      </w:r>
      <w:r w:rsidR="00D7483D" w:rsidRPr="00187DCD">
        <w:rPr>
          <w:rFonts w:cs="Times New Roman"/>
          <w:color w:val="000000"/>
          <w:szCs w:val="24"/>
        </w:rPr>
        <w:t>terytorialnie dla</w:t>
      </w:r>
      <w:r w:rsidR="00BB5EAB">
        <w:rPr>
          <w:rFonts w:cs="Times New Roman"/>
          <w:color w:val="000000"/>
          <w:szCs w:val="24"/>
        </w:rPr>
        <w:t xml:space="preserve"> </w:t>
      </w:r>
      <w:r w:rsidR="00D7483D" w:rsidRPr="00187DCD">
        <w:rPr>
          <w:rFonts w:cs="Times New Roman"/>
          <w:color w:val="000000"/>
          <w:szCs w:val="24"/>
        </w:rPr>
        <w:t xml:space="preserve">obiektów objętych zamówieniem na świadczenie usługi </w:t>
      </w:r>
      <w:r w:rsidR="00042B09">
        <w:rPr>
          <w:rFonts w:cs="Times New Roman"/>
          <w:color w:val="000000"/>
          <w:szCs w:val="24"/>
        </w:rPr>
        <w:t xml:space="preserve">dystrybucji </w:t>
      </w:r>
      <w:r w:rsidR="00042B09">
        <w:rPr>
          <w:rFonts w:cs="Times New Roman"/>
          <w:color w:val="000000"/>
          <w:szCs w:val="24"/>
        </w:rPr>
        <w:lastRenderedPageBreak/>
        <w:tab/>
      </w:r>
      <w:r w:rsidR="00042B09">
        <w:rPr>
          <w:rFonts w:cs="Times New Roman"/>
          <w:color w:val="000000"/>
          <w:szCs w:val="24"/>
        </w:rPr>
        <w:tab/>
        <w:t>energii</w:t>
      </w:r>
      <w:r w:rsidR="00BB5EAB">
        <w:rPr>
          <w:rFonts w:cs="Times New Roman"/>
          <w:color w:val="000000"/>
          <w:szCs w:val="24"/>
        </w:rPr>
        <w:t xml:space="preserve">  </w:t>
      </w:r>
      <w:r w:rsidR="00D7483D" w:rsidRPr="00187DCD">
        <w:rPr>
          <w:rFonts w:cs="Times New Roman"/>
          <w:color w:val="000000"/>
          <w:szCs w:val="24"/>
        </w:rPr>
        <w:t xml:space="preserve">elektrycznej </w:t>
      </w:r>
      <w:r w:rsidR="004208EC" w:rsidRPr="00187DCD">
        <w:rPr>
          <w:rFonts w:cs="Times New Roman"/>
          <w:color w:val="000000"/>
          <w:szCs w:val="24"/>
        </w:rPr>
        <w:t xml:space="preserve"> </w:t>
      </w:r>
      <w:r w:rsidR="00D7483D" w:rsidRPr="00187DCD">
        <w:rPr>
          <w:rFonts w:cs="Times New Roman"/>
          <w:color w:val="000000"/>
          <w:szCs w:val="24"/>
        </w:rPr>
        <w:t>przez OSWD obowiązującej w okresie t</w:t>
      </w:r>
      <w:r w:rsidR="00187DCD">
        <w:rPr>
          <w:rFonts w:cs="Times New Roman"/>
          <w:color w:val="000000"/>
          <w:szCs w:val="24"/>
        </w:rPr>
        <w:t xml:space="preserve">rwania umowy na </w:t>
      </w:r>
      <w:r w:rsidR="00042B09">
        <w:rPr>
          <w:rFonts w:cs="Times New Roman"/>
          <w:color w:val="000000"/>
          <w:szCs w:val="24"/>
        </w:rPr>
        <w:tab/>
      </w:r>
      <w:r w:rsidR="00361E3B">
        <w:rPr>
          <w:rFonts w:cs="Times New Roman"/>
          <w:color w:val="000000"/>
          <w:szCs w:val="24"/>
        </w:rPr>
        <w:tab/>
      </w:r>
      <w:r w:rsidR="00361E3B">
        <w:rPr>
          <w:rFonts w:cs="Times New Roman"/>
          <w:color w:val="000000"/>
          <w:szCs w:val="24"/>
        </w:rPr>
        <w:tab/>
      </w:r>
      <w:r w:rsidR="00187DCD">
        <w:rPr>
          <w:rFonts w:cs="Times New Roman"/>
          <w:color w:val="000000"/>
          <w:szCs w:val="24"/>
        </w:rPr>
        <w:t>dostawę energii</w:t>
      </w:r>
      <w:r w:rsidR="00BB5EAB">
        <w:rPr>
          <w:rFonts w:cs="Times New Roman"/>
          <w:color w:val="000000"/>
          <w:szCs w:val="24"/>
        </w:rPr>
        <w:t xml:space="preserve"> </w:t>
      </w:r>
      <w:r w:rsidR="00D7483D" w:rsidRPr="00187DCD">
        <w:rPr>
          <w:rFonts w:cs="Times New Roman"/>
          <w:color w:val="000000"/>
          <w:szCs w:val="24"/>
        </w:rPr>
        <w:t xml:space="preserve">elektrycznej lub oświadczenie o zapewnieniu zawarcia takiej </w:t>
      </w:r>
      <w:r w:rsidR="00042B09">
        <w:rPr>
          <w:rFonts w:cs="Times New Roman"/>
          <w:color w:val="000000"/>
          <w:szCs w:val="24"/>
        </w:rPr>
        <w:tab/>
      </w:r>
      <w:r w:rsidR="00361E3B">
        <w:rPr>
          <w:rFonts w:cs="Times New Roman"/>
          <w:color w:val="000000"/>
          <w:szCs w:val="24"/>
        </w:rPr>
        <w:t xml:space="preserve">         </w:t>
      </w:r>
      <w:r w:rsidR="00D7483D" w:rsidRPr="00187DCD">
        <w:rPr>
          <w:rFonts w:cs="Times New Roman"/>
          <w:color w:val="000000"/>
          <w:szCs w:val="24"/>
        </w:rPr>
        <w:t xml:space="preserve">umowy wydane przez </w:t>
      </w:r>
      <w:r w:rsidR="00042B09">
        <w:rPr>
          <w:rFonts w:cs="Times New Roman"/>
          <w:color w:val="000000"/>
          <w:szCs w:val="24"/>
        </w:rPr>
        <w:t xml:space="preserve">   </w:t>
      </w:r>
      <w:r w:rsidR="00D7483D" w:rsidRPr="00187DCD">
        <w:rPr>
          <w:rFonts w:cs="Times New Roman"/>
          <w:color w:val="000000"/>
          <w:szCs w:val="24"/>
        </w:rPr>
        <w:t xml:space="preserve">OSD – w przypadku </w:t>
      </w:r>
      <w:r w:rsidR="00187DCD">
        <w:rPr>
          <w:rFonts w:cs="Times New Roman"/>
          <w:color w:val="000000"/>
          <w:szCs w:val="24"/>
        </w:rPr>
        <w:t xml:space="preserve">Wykonawcy nie </w:t>
      </w:r>
      <w:r w:rsidR="00042B09">
        <w:rPr>
          <w:rFonts w:cs="Times New Roman"/>
          <w:color w:val="000000"/>
          <w:szCs w:val="24"/>
        </w:rPr>
        <w:tab/>
      </w:r>
      <w:r w:rsidR="00361E3B">
        <w:rPr>
          <w:rFonts w:cs="Times New Roman"/>
          <w:color w:val="000000"/>
          <w:szCs w:val="24"/>
        </w:rPr>
        <w:br/>
        <w:t xml:space="preserve">                  </w:t>
      </w:r>
      <w:r w:rsidR="00187DCD">
        <w:rPr>
          <w:rFonts w:cs="Times New Roman"/>
          <w:color w:val="000000"/>
          <w:szCs w:val="24"/>
        </w:rPr>
        <w:t>będącego </w:t>
      </w:r>
      <w:r w:rsidR="00D7483D" w:rsidRPr="00187DCD">
        <w:rPr>
          <w:rFonts w:cs="Times New Roman"/>
          <w:color w:val="000000"/>
          <w:szCs w:val="24"/>
        </w:rPr>
        <w:t>właścicielem sieci dystrybucyjnej.</w:t>
      </w:r>
    </w:p>
    <w:p w:rsidR="00BB1254" w:rsidRDefault="00BB1254" w:rsidP="00E61A77">
      <w:pPr>
        <w:tabs>
          <w:tab w:val="left" w:pos="567"/>
          <w:tab w:val="left" w:pos="709"/>
          <w:tab w:val="left" w:pos="1134"/>
          <w:tab w:val="left" w:pos="1560"/>
          <w:tab w:val="left" w:pos="6379"/>
        </w:tabs>
        <w:ind w:left="567" w:hanging="567"/>
        <w:contextualSpacing/>
        <w:jc w:val="both"/>
        <w:rPr>
          <w:b/>
          <w:szCs w:val="24"/>
        </w:rPr>
      </w:pPr>
    </w:p>
    <w:p w:rsidR="00E61A77" w:rsidRPr="0059270E" w:rsidRDefault="00E61A77" w:rsidP="00E61A77">
      <w:pPr>
        <w:tabs>
          <w:tab w:val="left" w:pos="567"/>
          <w:tab w:val="left" w:pos="6379"/>
        </w:tabs>
        <w:spacing w:after="0"/>
        <w:jc w:val="both"/>
        <w:rPr>
          <w:rFonts w:cs="Times New Roman"/>
          <w:b/>
          <w:color w:val="000000"/>
        </w:rPr>
      </w:pPr>
      <w:r w:rsidRPr="0059270E">
        <w:rPr>
          <w:b/>
          <w:szCs w:val="24"/>
        </w:rPr>
        <w:t>7.</w:t>
      </w:r>
      <w:r w:rsidR="0065061D">
        <w:rPr>
          <w:rFonts w:cs="Times New Roman"/>
          <w:b/>
          <w:szCs w:val="24"/>
        </w:rPr>
        <w:t>3</w:t>
      </w:r>
      <w:r w:rsidRPr="0059270E">
        <w:rPr>
          <w:rFonts w:cs="Times New Roman"/>
          <w:b/>
          <w:szCs w:val="24"/>
        </w:rPr>
        <w:t xml:space="preserve">. </w:t>
      </w:r>
      <w:r w:rsidRPr="0059270E">
        <w:rPr>
          <w:rFonts w:cs="Times New Roman"/>
          <w:b/>
          <w:color w:val="000000"/>
          <w:szCs w:val="24"/>
        </w:rPr>
        <w:t xml:space="preserve">W celu potwierdzenia braku postaw wykluczenia Wykonawcy  z udziału </w:t>
      </w:r>
      <w:r w:rsidRPr="0059270E">
        <w:rPr>
          <w:rFonts w:cs="Times New Roman"/>
          <w:b/>
          <w:color w:val="000000"/>
          <w:szCs w:val="24"/>
        </w:rPr>
        <w:br/>
        <w:t xml:space="preserve">          w postępowaniu  Zamawiający żąda od Wykonawcy</w:t>
      </w:r>
      <w:r w:rsidRPr="0059270E">
        <w:rPr>
          <w:rFonts w:cs="Times New Roman"/>
          <w:b/>
          <w:color w:val="000000"/>
        </w:rPr>
        <w:t>:</w:t>
      </w:r>
    </w:p>
    <w:p w:rsidR="00E61A77" w:rsidRDefault="00447C0E" w:rsidP="0065061D">
      <w:pPr>
        <w:tabs>
          <w:tab w:val="left" w:pos="567"/>
          <w:tab w:val="left" w:pos="1134"/>
        </w:tabs>
        <w:autoSpaceDE w:val="0"/>
        <w:autoSpaceDN w:val="0"/>
        <w:adjustRightInd w:val="0"/>
        <w:spacing w:after="0" w:line="276" w:lineRule="auto"/>
        <w:ind w:left="-426"/>
        <w:jc w:val="both"/>
        <w:rPr>
          <w:rFonts w:eastAsia="Times New Roman" w:cs="Times New Roman"/>
          <w:color w:val="000000"/>
          <w:kern w:val="3"/>
          <w:szCs w:val="24"/>
          <w:lang w:eastAsia="pl-PL"/>
        </w:rPr>
      </w:pPr>
      <w:r>
        <w:rPr>
          <w:rFonts w:eastAsia="Times New Roman" w:cs="Times New Roman"/>
          <w:color w:val="000000"/>
          <w:szCs w:val="24"/>
          <w:lang w:eastAsia="pl-PL"/>
        </w:rPr>
        <w:tab/>
      </w:r>
    </w:p>
    <w:p w:rsidR="00524412" w:rsidRDefault="0065061D" w:rsidP="00136EB8">
      <w:pPr>
        <w:tabs>
          <w:tab w:val="left" w:pos="993"/>
          <w:tab w:val="left" w:pos="1134"/>
        </w:tabs>
        <w:autoSpaceDE w:val="0"/>
        <w:autoSpaceDN w:val="0"/>
        <w:adjustRightInd w:val="0"/>
        <w:spacing w:after="0" w:line="276" w:lineRule="auto"/>
        <w:ind w:firstLine="426"/>
        <w:jc w:val="both"/>
        <w:rPr>
          <w:rFonts w:eastAsia="Times New Roman" w:cs="Times New Roman"/>
          <w:color w:val="000000"/>
          <w:kern w:val="3"/>
          <w:szCs w:val="24"/>
          <w:lang w:eastAsia="pl-PL"/>
        </w:rPr>
      </w:pPr>
      <w:r>
        <w:rPr>
          <w:rFonts w:eastAsia="Times New Roman" w:cs="Times New Roman"/>
          <w:color w:val="000000"/>
          <w:kern w:val="3"/>
          <w:szCs w:val="24"/>
          <w:lang w:eastAsia="pl-PL"/>
        </w:rPr>
        <w:t>1</w:t>
      </w:r>
      <w:r w:rsidR="00AA3AC4">
        <w:rPr>
          <w:rFonts w:eastAsia="Times New Roman" w:cs="Times New Roman"/>
          <w:color w:val="000000"/>
          <w:kern w:val="3"/>
          <w:szCs w:val="24"/>
          <w:lang w:eastAsia="pl-PL"/>
        </w:rPr>
        <w:t xml:space="preserve">) </w:t>
      </w:r>
      <w:r w:rsidR="009A5236">
        <w:rPr>
          <w:rFonts w:eastAsia="Times New Roman" w:cs="Times New Roman"/>
          <w:color w:val="000000"/>
          <w:kern w:val="3"/>
          <w:szCs w:val="24"/>
          <w:lang w:eastAsia="pl-PL"/>
        </w:rPr>
        <w:t xml:space="preserve">  </w:t>
      </w:r>
      <w:r w:rsidR="00136EB8">
        <w:rPr>
          <w:rFonts w:eastAsia="Times New Roman" w:cs="Times New Roman"/>
          <w:color w:val="000000"/>
          <w:kern w:val="3"/>
          <w:szCs w:val="24"/>
          <w:lang w:eastAsia="pl-PL"/>
        </w:rPr>
        <w:t xml:space="preserve"> </w:t>
      </w:r>
      <w:r w:rsidR="009A5236">
        <w:rPr>
          <w:rFonts w:eastAsia="Times New Roman" w:cs="Times New Roman"/>
          <w:color w:val="000000"/>
          <w:kern w:val="3"/>
          <w:szCs w:val="24"/>
          <w:lang w:eastAsia="pl-PL"/>
        </w:rPr>
        <w:t>Informację</w:t>
      </w:r>
      <w:r w:rsidR="00AA3AC4">
        <w:rPr>
          <w:rFonts w:eastAsia="Times New Roman" w:cs="Times New Roman"/>
          <w:color w:val="000000"/>
          <w:kern w:val="3"/>
          <w:szCs w:val="24"/>
          <w:lang w:eastAsia="pl-PL"/>
        </w:rPr>
        <w:t xml:space="preserve"> z krajowego r</w:t>
      </w:r>
      <w:r w:rsidR="00524412">
        <w:rPr>
          <w:rFonts w:eastAsia="Times New Roman" w:cs="Times New Roman"/>
          <w:color w:val="000000"/>
          <w:kern w:val="3"/>
          <w:szCs w:val="24"/>
          <w:lang w:eastAsia="pl-PL"/>
        </w:rPr>
        <w:t>ejestru karnego w zakresie określonym w art.24 ust</w:t>
      </w:r>
      <w:r w:rsidR="00447C0E">
        <w:rPr>
          <w:rFonts w:eastAsia="Times New Roman" w:cs="Times New Roman"/>
          <w:color w:val="000000"/>
          <w:kern w:val="3"/>
          <w:szCs w:val="24"/>
          <w:lang w:eastAsia="pl-PL"/>
        </w:rPr>
        <w:t>.1 pk</w:t>
      </w:r>
      <w:r w:rsidR="00524412">
        <w:rPr>
          <w:rFonts w:eastAsia="Times New Roman" w:cs="Times New Roman"/>
          <w:color w:val="000000"/>
          <w:kern w:val="3"/>
          <w:szCs w:val="24"/>
          <w:lang w:eastAsia="pl-PL"/>
        </w:rPr>
        <w:t xml:space="preserve">t </w:t>
      </w:r>
      <w:r w:rsidR="009A5236">
        <w:rPr>
          <w:rFonts w:eastAsia="Times New Roman" w:cs="Times New Roman"/>
          <w:color w:val="000000"/>
          <w:kern w:val="3"/>
          <w:szCs w:val="24"/>
          <w:lang w:eastAsia="pl-PL"/>
        </w:rPr>
        <w:br/>
        <w:t xml:space="preserve">              </w:t>
      </w:r>
      <w:r w:rsidR="00136EB8">
        <w:rPr>
          <w:rFonts w:eastAsia="Times New Roman" w:cs="Times New Roman"/>
          <w:color w:val="000000"/>
          <w:kern w:val="3"/>
          <w:szCs w:val="24"/>
          <w:lang w:eastAsia="pl-PL"/>
        </w:rPr>
        <w:t xml:space="preserve"> </w:t>
      </w:r>
      <w:r w:rsidR="00524412">
        <w:rPr>
          <w:rFonts w:eastAsia="Times New Roman" w:cs="Times New Roman"/>
          <w:color w:val="000000"/>
          <w:kern w:val="3"/>
          <w:szCs w:val="24"/>
          <w:lang w:eastAsia="pl-PL"/>
        </w:rPr>
        <w:t xml:space="preserve">12,14, i 21 ustawy </w:t>
      </w:r>
      <w:proofErr w:type="spellStart"/>
      <w:r w:rsidR="00524412">
        <w:rPr>
          <w:rFonts w:eastAsia="Times New Roman" w:cs="Times New Roman"/>
          <w:color w:val="000000"/>
          <w:kern w:val="3"/>
          <w:szCs w:val="24"/>
          <w:lang w:eastAsia="pl-PL"/>
        </w:rPr>
        <w:t>Pzp</w:t>
      </w:r>
      <w:proofErr w:type="spellEnd"/>
      <w:r w:rsidR="00524412">
        <w:rPr>
          <w:rFonts w:eastAsia="Times New Roman" w:cs="Times New Roman"/>
          <w:color w:val="000000"/>
          <w:kern w:val="3"/>
          <w:szCs w:val="24"/>
          <w:lang w:eastAsia="pl-PL"/>
        </w:rPr>
        <w:t xml:space="preserve">. wystawione nie wcześniej niż 6 miesięcy przed upływem </w:t>
      </w:r>
      <w:r w:rsidR="009A5236">
        <w:rPr>
          <w:rFonts w:eastAsia="Times New Roman" w:cs="Times New Roman"/>
          <w:color w:val="000000"/>
          <w:kern w:val="3"/>
          <w:szCs w:val="24"/>
          <w:lang w:eastAsia="pl-PL"/>
        </w:rPr>
        <w:br/>
        <w:t xml:space="preserve">             </w:t>
      </w:r>
      <w:r w:rsidR="00136EB8">
        <w:rPr>
          <w:rFonts w:eastAsia="Times New Roman" w:cs="Times New Roman"/>
          <w:color w:val="000000"/>
          <w:kern w:val="3"/>
          <w:szCs w:val="24"/>
          <w:lang w:eastAsia="pl-PL"/>
        </w:rPr>
        <w:t xml:space="preserve"> </w:t>
      </w:r>
      <w:r w:rsidR="009A5236">
        <w:rPr>
          <w:rFonts w:eastAsia="Times New Roman" w:cs="Times New Roman"/>
          <w:color w:val="000000"/>
          <w:kern w:val="3"/>
          <w:szCs w:val="24"/>
          <w:lang w:eastAsia="pl-PL"/>
        </w:rPr>
        <w:t xml:space="preserve">  </w:t>
      </w:r>
      <w:r w:rsidR="00524412">
        <w:rPr>
          <w:rFonts w:eastAsia="Times New Roman" w:cs="Times New Roman"/>
          <w:color w:val="000000"/>
          <w:kern w:val="3"/>
          <w:szCs w:val="24"/>
          <w:lang w:eastAsia="pl-PL"/>
        </w:rPr>
        <w:t>terminu składania ofert.</w:t>
      </w:r>
    </w:p>
    <w:p w:rsidR="0065061D" w:rsidRDefault="0065061D" w:rsidP="00136EB8">
      <w:pPr>
        <w:tabs>
          <w:tab w:val="left" w:pos="993"/>
          <w:tab w:val="left" w:pos="1134"/>
        </w:tabs>
        <w:autoSpaceDE w:val="0"/>
        <w:autoSpaceDN w:val="0"/>
        <w:adjustRightInd w:val="0"/>
        <w:spacing w:after="0" w:line="276" w:lineRule="auto"/>
        <w:ind w:firstLine="426"/>
        <w:jc w:val="both"/>
        <w:rPr>
          <w:rFonts w:eastAsia="Times New Roman" w:cs="Times New Roman"/>
          <w:color w:val="000000"/>
          <w:kern w:val="3"/>
          <w:szCs w:val="24"/>
          <w:lang w:eastAsia="pl-PL"/>
        </w:rPr>
      </w:pPr>
      <w:r>
        <w:rPr>
          <w:rFonts w:eastAsia="Times New Roman" w:cs="Times New Roman"/>
          <w:color w:val="000000"/>
          <w:kern w:val="3"/>
          <w:szCs w:val="24"/>
          <w:lang w:eastAsia="pl-PL"/>
        </w:rPr>
        <w:t>2)</w:t>
      </w:r>
      <w:r w:rsidR="007F2794">
        <w:rPr>
          <w:rFonts w:eastAsia="Times New Roman" w:cs="Times New Roman"/>
          <w:color w:val="000000"/>
          <w:kern w:val="3"/>
          <w:szCs w:val="24"/>
          <w:lang w:eastAsia="pl-PL"/>
        </w:rPr>
        <w:tab/>
      </w:r>
      <w:r>
        <w:rPr>
          <w:rFonts w:eastAsia="Times New Roman" w:cs="Times New Roman"/>
          <w:color w:val="000000"/>
          <w:kern w:val="3"/>
          <w:szCs w:val="24"/>
          <w:lang w:eastAsia="pl-PL"/>
        </w:rPr>
        <w:t xml:space="preserve"> </w:t>
      </w:r>
      <w:r w:rsidR="007F2794">
        <w:rPr>
          <w:rFonts w:eastAsia="Times New Roman" w:cs="Times New Roman"/>
          <w:color w:val="000000"/>
          <w:kern w:val="3"/>
          <w:szCs w:val="24"/>
          <w:lang w:eastAsia="pl-PL"/>
        </w:rPr>
        <w:t xml:space="preserve">Oświadczenia Wykonawcy o braku wydania  wobec niego prawomocnego wyroku </w:t>
      </w:r>
      <w:r w:rsidR="007F2794">
        <w:rPr>
          <w:rFonts w:eastAsia="Times New Roman" w:cs="Times New Roman"/>
          <w:color w:val="000000"/>
          <w:kern w:val="3"/>
          <w:szCs w:val="24"/>
          <w:lang w:eastAsia="pl-PL"/>
        </w:rPr>
        <w:tab/>
        <w:t xml:space="preserve">sadu lub ostatecznej decyzji administracyjnej o zaleganiu z uiszczaniem podatków, </w:t>
      </w:r>
      <w:r w:rsidR="007F2794">
        <w:rPr>
          <w:rFonts w:eastAsia="Times New Roman" w:cs="Times New Roman"/>
          <w:color w:val="000000"/>
          <w:kern w:val="3"/>
          <w:szCs w:val="24"/>
          <w:lang w:eastAsia="pl-PL"/>
        </w:rPr>
        <w:tab/>
        <w:t xml:space="preserve">opłat lub składek na ubezpieczenia społeczne lub zdrowotne albo – w przypadku </w:t>
      </w:r>
      <w:r w:rsidR="007F2794">
        <w:rPr>
          <w:rFonts w:eastAsia="Times New Roman" w:cs="Times New Roman"/>
          <w:color w:val="000000"/>
          <w:kern w:val="3"/>
          <w:szCs w:val="24"/>
          <w:lang w:eastAsia="pl-PL"/>
        </w:rPr>
        <w:tab/>
        <w:t xml:space="preserve">wydania takiego wyroku lub decyzji – dokumentów potwierdzających dokonanie </w:t>
      </w:r>
      <w:r w:rsidR="007F2794">
        <w:rPr>
          <w:rFonts w:eastAsia="Times New Roman" w:cs="Times New Roman"/>
          <w:color w:val="000000"/>
          <w:kern w:val="3"/>
          <w:szCs w:val="24"/>
          <w:lang w:eastAsia="pl-PL"/>
        </w:rPr>
        <w:tab/>
        <w:t xml:space="preserve">płatności tych należności wraz z ewentualnymi odsetkami lub grzywnami lub </w:t>
      </w:r>
      <w:r w:rsidR="007F2794">
        <w:rPr>
          <w:rFonts w:eastAsia="Times New Roman" w:cs="Times New Roman"/>
          <w:color w:val="000000"/>
          <w:kern w:val="3"/>
          <w:szCs w:val="24"/>
          <w:lang w:eastAsia="pl-PL"/>
        </w:rPr>
        <w:tab/>
        <w:t>zawarcie wiążącego porozumienia w sprawie spłat tych należności.</w:t>
      </w:r>
    </w:p>
    <w:p w:rsidR="007F2794" w:rsidRDefault="007F2794" w:rsidP="00136EB8">
      <w:pPr>
        <w:tabs>
          <w:tab w:val="left" w:pos="993"/>
          <w:tab w:val="left" w:pos="1134"/>
        </w:tabs>
        <w:autoSpaceDE w:val="0"/>
        <w:autoSpaceDN w:val="0"/>
        <w:adjustRightInd w:val="0"/>
        <w:spacing w:after="0" w:line="276" w:lineRule="auto"/>
        <w:ind w:firstLine="426"/>
        <w:jc w:val="both"/>
        <w:rPr>
          <w:rFonts w:eastAsia="Times New Roman" w:cs="Times New Roman"/>
          <w:color w:val="000000"/>
          <w:kern w:val="3"/>
          <w:szCs w:val="24"/>
          <w:lang w:eastAsia="pl-PL"/>
        </w:rPr>
      </w:pPr>
      <w:r>
        <w:rPr>
          <w:rFonts w:eastAsia="Times New Roman" w:cs="Times New Roman"/>
          <w:color w:val="000000"/>
          <w:kern w:val="3"/>
          <w:szCs w:val="24"/>
          <w:lang w:eastAsia="pl-PL"/>
        </w:rPr>
        <w:t xml:space="preserve">3) </w:t>
      </w:r>
      <w:r>
        <w:rPr>
          <w:rFonts w:eastAsia="Times New Roman" w:cs="Times New Roman"/>
          <w:color w:val="000000"/>
          <w:kern w:val="3"/>
          <w:szCs w:val="24"/>
          <w:lang w:eastAsia="pl-PL"/>
        </w:rPr>
        <w:tab/>
        <w:t xml:space="preserve">Oświadczenia Wykonawcy o braku orzeczenia wobec niego tytułem środka </w:t>
      </w:r>
      <w:r>
        <w:rPr>
          <w:rFonts w:eastAsia="Times New Roman" w:cs="Times New Roman"/>
          <w:color w:val="000000"/>
          <w:kern w:val="3"/>
          <w:szCs w:val="24"/>
          <w:lang w:eastAsia="pl-PL"/>
        </w:rPr>
        <w:tab/>
        <w:t>zapobiegawczego zakazu ubiegania się o zamówienie publiczne.</w:t>
      </w:r>
    </w:p>
    <w:p w:rsidR="007F2794" w:rsidRDefault="007F2794" w:rsidP="00136EB8">
      <w:pPr>
        <w:tabs>
          <w:tab w:val="left" w:pos="993"/>
          <w:tab w:val="left" w:pos="1134"/>
        </w:tabs>
        <w:autoSpaceDE w:val="0"/>
        <w:autoSpaceDN w:val="0"/>
        <w:adjustRightInd w:val="0"/>
        <w:spacing w:after="0" w:line="276" w:lineRule="auto"/>
        <w:ind w:firstLine="426"/>
        <w:jc w:val="both"/>
        <w:rPr>
          <w:rFonts w:eastAsia="Times New Roman" w:cs="Times New Roman"/>
          <w:color w:val="000000"/>
          <w:kern w:val="3"/>
          <w:szCs w:val="24"/>
          <w:lang w:eastAsia="pl-PL"/>
        </w:rPr>
      </w:pPr>
      <w:r>
        <w:rPr>
          <w:rFonts w:eastAsia="Times New Roman" w:cs="Times New Roman"/>
          <w:color w:val="000000"/>
          <w:kern w:val="3"/>
          <w:szCs w:val="24"/>
          <w:lang w:eastAsia="pl-PL"/>
        </w:rPr>
        <w:t xml:space="preserve">4) </w:t>
      </w:r>
      <w:r>
        <w:rPr>
          <w:rFonts w:eastAsia="Times New Roman" w:cs="Times New Roman"/>
          <w:color w:val="000000"/>
          <w:kern w:val="3"/>
          <w:szCs w:val="24"/>
          <w:lang w:eastAsia="pl-PL"/>
        </w:rPr>
        <w:tab/>
        <w:t xml:space="preserve">Odpisu z właściwego rejestru lub centralnej ewidencji i informacji o działalności </w:t>
      </w:r>
      <w:r>
        <w:rPr>
          <w:rFonts w:eastAsia="Times New Roman" w:cs="Times New Roman"/>
          <w:color w:val="000000"/>
          <w:kern w:val="3"/>
          <w:szCs w:val="24"/>
          <w:lang w:eastAsia="pl-PL"/>
        </w:rPr>
        <w:tab/>
        <w:t xml:space="preserve">gospodarczej, jeżeli odrębne przepisy wymagają wpisu do rejestru lub ewidencji, w </w:t>
      </w:r>
      <w:r>
        <w:rPr>
          <w:rFonts w:eastAsia="Times New Roman" w:cs="Times New Roman"/>
          <w:color w:val="000000"/>
          <w:kern w:val="3"/>
          <w:szCs w:val="24"/>
          <w:lang w:eastAsia="pl-PL"/>
        </w:rPr>
        <w:tab/>
        <w:t xml:space="preserve">celu potwierdzenia braku podstaw wykluczenia na podstawie art.24 ust.5 pkt.1 </w:t>
      </w:r>
      <w:r>
        <w:rPr>
          <w:rFonts w:eastAsia="Times New Roman" w:cs="Times New Roman"/>
          <w:color w:val="000000"/>
          <w:kern w:val="3"/>
          <w:szCs w:val="24"/>
          <w:lang w:eastAsia="pl-PL"/>
        </w:rPr>
        <w:tab/>
        <w:t>ustawy.</w:t>
      </w:r>
    </w:p>
    <w:p w:rsidR="00E61A77" w:rsidRDefault="00E61A77" w:rsidP="00E61A77">
      <w:pPr>
        <w:pStyle w:val="Tekstpodstawowy"/>
        <w:tabs>
          <w:tab w:val="left" w:pos="567"/>
        </w:tabs>
      </w:pPr>
    </w:p>
    <w:p w:rsidR="00E61A77" w:rsidRDefault="00BC14A5" w:rsidP="00136EB8">
      <w:pPr>
        <w:pStyle w:val="Tekstpodstawowy"/>
        <w:tabs>
          <w:tab w:val="left" w:pos="567"/>
          <w:tab w:val="left" w:pos="1134"/>
        </w:tabs>
      </w:pPr>
      <w:r>
        <w:t>7.4</w:t>
      </w:r>
      <w:r w:rsidR="00A76F67">
        <w:t>.</w:t>
      </w:r>
      <w:r w:rsidR="00E61A77">
        <w:tab/>
        <w:t xml:space="preserve">Wykonawca, który podlega wykluczeniu na podstawie art. 24 ust. 1 pkt.13 i 14 oraz art. 24 </w:t>
      </w:r>
      <w:r w:rsidR="00E61A77">
        <w:tab/>
        <w:t xml:space="preserve">ust.1 pkt 16-20 lub art. 24 ust. 5 ustawy </w:t>
      </w:r>
      <w:proofErr w:type="spellStart"/>
      <w:r w:rsidR="00E61A77">
        <w:t>Pzp</w:t>
      </w:r>
      <w:proofErr w:type="spellEnd"/>
      <w:r w:rsidR="00E61A77">
        <w:t xml:space="preserve">, może przedstawić dowody na to, że podjęte </w:t>
      </w:r>
      <w:r w:rsidR="00E61A77">
        <w:tab/>
        <w:t xml:space="preserve">przez </w:t>
      </w:r>
      <w:r w:rsidR="00E61A77">
        <w:tab/>
        <w:t xml:space="preserve">niego środki są wystarczające do wykazania jego rzetelności, w szczególności: </w:t>
      </w:r>
      <w:r w:rsidR="00E61A77">
        <w:tab/>
        <w:t xml:space="preserve">udowodnić </w:t>
      </w:r>
      <w:r w:rsidR="00E61A77">
        <w:tab/>
        <w:t xml:space="preserve">naprawienie szkody wyrządzonej przestępstwem lub przestępstwem skarbowym, </w:t>
      </w:r>
      <w:r w:rsidR="00E61A77">
        <w:tab/>
        <w:t xml:space="preserve">zadośćuczynienie pieniężne za doznaną krzywdę lub naprawienie szkody, wyczerpujące </w:t>
      </w:r>
      <w:r w:rsidR="00E61A77">
        <w:tab/>
        <w:t xml:space="preserve">wyjaśnienie stanu faktycznego oraz współpracę z organami ścigania oraz podjęcie </w:t>
      </w:r>
      <w:r w:rsidR="00E61A77">
        <w:tab/>
        <w:t xml:space="preserve">konkretnych środków technicznych, organizacyjnych i kadrowych, które są odpowiednie dla </w:t>
      </w:r>
      <w:r w:rsidR="00E61A77">
        <w:tab/>
        <w:t xml:space="preserve">zapobiegania dalszym przestępstwom lub przestępstwom skarbowym lub nieprawidłowemu </w:t>
      </w:r>
      <w:r w:rsidR="00E61A77">
        <w:tab/>
        <w:t xml:space="preserve">postępowaniu wykonawcy. </w:t>
      </w:r>
    </w:p>
    <w:p w:rsidR="00E61A77" w:rsidRDefault="00E61A77" w:rsidP="00136EB8">
      <w:pPr>
        <w:pStyle w:val="Tekstpodstawowy"/>
        <w:tabs>
          <w:tab w:val="left" w:pos="567"/>
        </w:tabs>
      </w:pPr>
      <w:r>
        <w:tab/>
        <w:t xml:space="preserve">Przepisu zdania pierwszego nie stosuje się, jeżeli wobec wykonawcy, będącego podmiotem </w:t>
      </w:r>
      <w:r>
        <w:tab/>
        <w:t xml:space="preserve">zbiorowym, orzeczono prawomocnym wyrokiem sądu zakaz ubiegania się o udzielenie </w:t>
      </w:r>
      <w:r>
        <w:tab/>
        <w:t>zamówienia oraz nie upłynął określony w tym wyroku okres obowiązywania tego zakazu.</w:t>
      </w:r>
    </w:p>
    <w:p w:rsidR="00E61A77" w:rsidRDefault="00E61A77" w:rsidP="00E61A77">
      <w:pPr>
        <w:tabs>
          <w:tab w:val="left" w:pos="0"/>
          <w:tab w:val="left" w:pos="709"/>
          <w:tab w:val="left" w:pos="1134"/>
        </w:tabs>
        <w:autoSpaceDE w:val="0"/>
        <w:autoSpaceDN w:val="0"/>
        <w:adjustRightInd w:val="0"/>
        <w:spacing w:after="0" w:line="276" w:lineRule="auto"/>
        <w:jc w:val="both"/>
        <w:rPr>
          <w:rFonts w:cs="Times New Roman"/>
          <w:szCs w:val="24"/>
        </w:rPr>
      </w:pPr>
    </w:p>
    <w:p w:rsidR="00E61A77" w:rsidRDefault="00E61A77" w:rsidP="00136EB8">
      <w:pPr>
        <w:tabs>
          <w:tab w:val="left" w:pos="0"/>
          <w:tab w:val="left" w:pos="709"/>
          <w:tab w:val="left" w:pos="1134"/>
        </w:tabs>
        <w:autoSpaceDE w:val="0"/>
        <w:autoSpaceDN w:val="0"/>
        <w:adjustRightInd w:val="0"/>
        <w:spacing w:after="0" w:line="276" w:lineRule="auto"/>
        <w:ind w:left="708" w:hanging="708"/>
        <w:jc w:val="both"/>
        <w:rPr>
          <w:szCs w:val="24"/>
        </w:rPr>
      </w:pPr>
      <w:r>
        <w:rPr>
          <w:szCs w:val="24"/>
        </w:rPr>
        <w:t>7.</w:t>
      </w:r>
      <w:r w:rsidR="00BC14A5">
        <w:rPr>
          <w:szCs w:val="24"/>
        </w:rPr>
        <w:t>5</w:t>
      </w:r>
      <w:r>
        <w:rPr>
          <w:szCs w:val="24"/>
        </w:rPr>
        <w:t xml:space="preserve">.  Wykonawca w terminie 3 dni od dnia zamieszczenia  na stronie internetowej  </w:t>
      </w:r>
      <w:hyperlink r:id="rId10" w:history="1">
        <w:r>
          <w:rPr>
            <w:rStyle w:val="Hipercze"/>
            <w:rFonts w:cs="Times New Roman"/>
            <w:color w:val="auto"/>
            <w:szCs w:val="24"/>
          </w:rPr>
          <w:t>www.sokolow-mlp.pl</w:t>
        </w:r>
      </w:hyperlink>
      <w:r>
        <w:rPr>
          <w:rFonts w:cs="Times New Roman"/>
          <w:szCs w:val="24"/>
        </w:rPr>
        <w:t xml:space="preserve"> w zakładce przetargi i ogłoszenia</w:t>
      </w:r>
      <w:r>
        <w:rPr>
          <w:szCs w:val="24"/>
        </w:rPr>
        <w:t xml:space="preserve"> informacji o której mowa  w art. 86 ust 5,bez dodatkowego wezwania, przekazuje Zamawiającemu oświadczenie o przynależności lub braku przynależności do tej samej grupy kapitałowej, o której mowa w art.24 ust. 1 pkt. 23 ustawy PZP, zgodnie ze wzorem stanowiącym </w:t>
      </w:r>
      <w:r>
        <w:rPr>
          <w:color w:val="000000" w:themeColor="text1"/>
          <w:szCs w:val="24"/>
        </w:rPr>
        <w:t xml:space="preserve">załącznik  do </w:t>
      </w:r>
      <w:r>
        <w:rPr>
          <w:szCs w:val="24"/>
        </w:rPr>
        <w:t>niniejszej SIWZ. W przypadku przynależności do tej samej grupy kapitałowej, Wykonawca może przedstawić dowody, że powiązania z innym wykonawcą nie prowadza do zakłócenia konkurencji w postępowaniu o udzielenie zamówienia.</w:t>
      </w:r>
    </w:p>
    <w:p w:rsidR="00E61A77" w:rsidRDefault="00E61A77" w:rsidP="00E61A77">
      <w:pPr>
        <w:tabs>
          <w:tab w:val="left" w:pos="567"/>
          <w:tab w:val="left" w:pos="1134"/>
        </w:tabs>
        <w:spacing w:after="0"/>
        <w:ind w:left="-426"/>
        <w:jc w:val="both"/>
        <w:rPr>
          <w:rFonts w:eastAsia="Times New Roman" w:cs="Times New Roman"/>
          <w:color w:val="000000" w:themeColor="text1"/>
          <w:kern w:val="3"/>
          <w:szCs w:val="24"/>
          <w:lang w:eastAsia="pl-PL"/>
        </w:rPr>
      </w:pPr>
      <w:r>
        <w:rPr>
          <w:rFonts w:eastAsia="Times New Roman" w:cs="Times New Roman"/>
          <w:color w:val="000000"/>
          <w:kern w:val="3"/>
          <w:szCs w:val="24"/>
          <w:lang w:eastAsia="pl-PL"/>
        </w:rPr>
        <w:tab/>
      </w:r>
    </w:p>
    <w:p w:rsidR="00E61A77" w:rsidRDefault="00BC14A5" w:rsidP="00E97F81">
      <w:pPr>
        <w:tabs>
          <w:tab w:val="left" w:pos="567"/>
        </w:tabs>
        <w:autoSpaceDE w:val="0"/>
        <w:autoSpaceDN w:val="0"/>
        <w:adjustRightInd w:val="0"/>
        <w:spacing w:after="100" w:afterAutospacing="1" w:line="276" w:lineRule="auto"/>
        <w:jc w:val="both"/>
        <w:rPr>
          <w:rFonts w:eastAsia="Times New Roman" w:cs="Times New Roman"/>
          <w:color w:val="000000" w:themeColor="text1"/>
          <w:szCs w:val="24"/>
          <w:lang w:eastAsia="pl-PL"/>
        </w:rPr>
      </w:pPr>
      <w:r>
        <w:rPr>
          <w:rFonts w:eastAsia="Times New Roman" w:cs="Times New Roman"/>
          <w:szCs w:val="24"/>
          <w:lang w:eastAsia="pl-PL"/>
        </w:rPr>
        <w:lastRenderedPageBreak/>
        <w:t>7.6</w:t>
      </w:r>
      <w:r w:rsidR="00E61A77">
        <w:rPr>
          <w:rFonts w:eastAsia="Times New Roman" w:cs="Times New Roman"/>
          <w:color w:val="000000" w:themeColor="text1"/>
          <w:szCs w:val="24"/>
          <w:lang w:eastAsia="pl-PL"/>
        </w:rPr>
        <w:t xml:space="preserve">. Zamawiający żąda od Wykonawcy przedstawienia dokumentów wymienionych </w:t>
      </w:r>
      <w:r w:rsidR="00E61A77">
        <w:rPr>
          <w:rFonts w:eastAsia="Times New Roman" w:cs="Times New Roman"/>
          <w:color w:val="000000" w:themeColor="text1"/>
          <w:szCs w:val="24"/>
          <w:lang w:eastAsia="pl-PL"/>
        </w:rPr>
        <w:br/>
        <w:t xml:space="preserve">           w rozdziale </w:t>
      </w:r>
      <w:r w:rsidR="00E61A77" w:rsidRPr="006B39C2">
        <w:rPr>
          <w:rFonts w:eastAsia="Times New Roman" w:cs="Times New Roman"/>
          <w:b/>
          <w:color w:val="000000" w:themeColor="text1"/>
          <w:szCs w:val="24"/>
          <w:lang w:eastAsia="pl-PL"/>
        </w:rPr>
        <w:t>7 SIWZ.</w:t>
      </w:r>
    </w:p>
    <w:p w:rsidR="00E61A77" w:rsidRDefault="00BC14A5" w:rsidP="00E61A77">
      <w:pPr>
        <w:tabs>
          <w:tab w:val="left" w:pos="567"/>
        </w:tabs>
        <w:autoSpaceDE w:val="0"/>
        <w:autoSpaceDN w:val="0"/>
        <w:adjustRightInd w:val="0"/>
        <w:spacing w:after="0" w:line="276" w:lineRule="auto"/>
        <w:jc w:val="both"/>
        <w:rPr>
          <w:rFonts w:eastAsia="Times New Roman" w:cs="Times New Roman"/>
          <w:color w:val="000000" w:themeColor="text1"/>
          <w:szCs w:val="24"/>
          <w:lang w:eastAsia="pl-PL"/>
        </w:rPr>
      </w:pPr>
      <w:r>
        <w:rPr>
          <w:rFonts w:eastAsia="Times New Roman" w:cs="Times New Roman"/>
          <w:color w:val="000000" w:themeColor="text1"/>
          <w:szCs w:val="24"/>
          <w:lang w:eastAsia="pl-PL"/>
        </w:rPr>
        <w:t>7.7</w:t>
      </w:r>
      <w:r w:rsidR="00E61A77">
        <w:rPr>
          <w:rFonts w:eastAsia="Times New Roman" w:cs="Times New Roman"/>
          <w:color w:val="000000" w:themeColor="text1"/>
          <w:szCs w:val="24"/>
          <w:lang w:eastAsia="pl-PL"/>
        </w:rPr>
        <w:t xml:space="preserve">. Jeżeli Wykonawca ma siedzibę lub miejsce zamieszkania poza terytorium </w:t>
      </w:r>
      <w:r w:rsidR="00E61A77">
        <w:rPr>
          <w:rFonts w:eastAsia="Times New Roman" w:cs="Times New Roman"/>
          <w:color w:val="000000" w:themeColor="text1"/>
          <w:szCs w:val="24"/>
          <w:lang w:eastAsia="pl-PL"/>
        </w:rPr>
        <w:br/>
        <w:t xml:space="preserve">          Rzeczypospolitej Polskiej, zamiast dokumentów, o których mowa w rozdziale </w:t>
      </w:r>
      <w:r w:rsidR="00E61A77">
        <w:rPr>
          <w:rFonts w:eastAsia="Times New Roman" w:cs="Times New Roman"/>
          <w:color w:val="000000" w:themeColor="text1"/>
          <w:szCs w:val="24"/>
          <w:lang w:eastAsia="pl-PL"/>
        </w:rPr>
        <w:br/>
        <w:t xml:space="preserve">          7 SIWZ: składa dokument lub </w:t>
      </w:r>
      <w:r w:rsidR="00E61A77">
        <w:rPr>
          <w:rFonts w:eastAsia="Times New Roman" w:cs="Times New Roman"/>
          <w:color w:val="000000" w:themeColor="text1"/>
          <w:szCs w:val="24"/>
          <w:lang w:eastAsia="pl-PL"/>
        </w:rPr>
        <w:tab/>
        <w:t xml:space="preserve">dokumenty wystawione w kraju, </w:t>
      </w:r>
      <w:r w:rsidR="00E61A77">
        <w:rPr>
          <w:rFonts w:eastAsia="Times New Roman" w:cs="Times New Roman"/>
          <w:color w:val="000000" w:themeColor="text1"/>
          <w:szCs w:val="24"/>
          <w:lang w:eastAsia="pl-PL"/>
        </w:rPr>
        <w:br/>
        <w:t xml:space="preserve">          w którym wykonawca ma siedzibę lub miejsce zamieszkania, potwierdzające </w:t>
      </w:r>
      <w:r w:rsidR="00E61A77">
        <w:rPr>
          <w:rFonts w:eastAsia="Times New Roman" w:cs="Times New Roman"/>
          <w:color w:val="000000" w:themeColor="text1"/>
          <w:szCs w:val="24"/>
          <w:lang w:eastAsia="pl-PL"/>
        </w:rPr>
        <w:tab/>
        <w:t>odpowiednio że:</w:t>
      </w:r>
    </w:p>
    <w:p w:rsidR="00E61A77" w:rsidRDefault="00447C0E" w:rsidP="00136EB8">
      <w:pPr>
        <w:pStyle w:val="Akapitzlist"/>
        <w:tabs>
          <w:tab w:val="left" w:pos="567"/>
          <w:tab w:val="left" w:pos="1134"/>
        </w:tabs>
        <w:spacing w:after="200" w:line="276" w:lineRule="auto"/>
        <w:ind w:left="709"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w:t>
      </w:r>
      <w:r w:rsidR="00E61A77">
        <w:rPr>
          <w:rFonts w:ascii="Times New Roman" w:hAnsi="Times New Roman" w:cs="Times New Roman"/>
          <w:color w:val="000000" w:themeColor="text1"/>
          <w:sz w:val="24"/>
          <w:szCs w:val="24"/>
        </w:rPr>
        <w:t xml:space="preserve">)   </w:t>
      </w:r>
      <w:r w:rsidR="00E97F81">
        <w:rPr>
          <w:rFonts w:ascii="Times New Roman" w:hAnsi="Times New Roman" w:cs="Times New Roman"/>
          <w:color w:val="000000" w:themeColor="text1"/>
          <w:sz w:val="24"/>
          <w:szCs w:val="24"/>
        </w:rPr>
        <w:t xml:space="preserve"> </w:t>
      </w:r>
      <w:r w:rsidR="00E61A77">
        <w:rPr>
          <w:rFonts w:ascii="Times New Roman" w:hAnsi="Times New Roman" w:cs="Times New Roman"/>
          <w:color w:val="000000" w:themeColor="text1"/>
          <w:sz w:val="24"/>
          <w:szCs w:val="24"/>
        </w:rPr>
        <w:t xml:space="preserve">nie zalega z opłacaniem podatków, opłat, składek na ubezpieczenie społeczne lub  </w:t>
      </w:r>
      <w:r w:rsidR="00E61A77">
        <w:rPr>
          <w:rFonts w:ascii="Times New Roman" w:hAnsi="Times New Roman" w:cs="Times New Roman"/>
          <w:color w:val="000000" w:themeColor="text1"/>
          <w:sz w:val="24"/>
          <w:szCs w:val="24"/>
        </w:rPr>
        <w:br/>
        <w:t xml:space="preserve">      zdrowotne  albo, że zawarł porozumienie z właściwym organem w sprawie spłat </w:t>
      </w:r>
      <w:r w:rsidR="00E61A77">
        <w:rPr>
          <w:rFonts w:ascii="Times New Roman" w:hAnsi="Times New Roman" w:cs="Times New Roman"/>
          <w:color w:val="000000" w:themeColor="text1"/>
          <w:sz w:val="24"/>
          <w:szCs w:val="24"/>
        </w:rPr>
        <w:tab/>
        <w:t xml:space="preserve">tych należności wraz z ewentualnymi odsetkami lub grzywnami, w szczególności </w:t>
      </w:r>
      <w:r w:rsidR="00E61A77">
        <w:rPr>
          <w:rFonts w:ascii="Times New Roman" w:hAnsi="Times New Roman" w:cs="Times New Roman"/>
          <w:color w:val="000000" w:themeColor="text1"/>
          <w:sz w:val="24"/>
          <w:szCs w:val="24"/>
        </w:rPr>
        <w:tab/>
        <w:t xml:space="preserve">uzyskał przewidziane prawem zwolnienie, odroczenie lub rozłożenie na raty </w:t>
      </w:r>
      <w:r w:rsidR="00E61A77">
        <w:rPr>
          <w:rFonts w:ascii="Times New Roman" w:hAnsi="Times New Roman" w:cs="Times New Roman"/>
          <w:color w:val="000000" w:themeColor="text1"/>
          <w:sz w:val="24"/>
          <w:szCs w:val="24"/>
        </w:rPr>
        <w:tab/>
        <w:t xml:space="preserve">zaległych płatności lub wstrzymanie w całości wykonania decyzji właściwego </w:t>
      </w:r>
      <w:r w:rsidR="00E61A77">
        <w:rPr>
          <w:rFonts w:ascii="Times New Roman" w:hAnsi="Times New Roman" w:cs="Times New Roman"/>
          <w:color w:val="000000" w:themeColor="text1"/>
          <w:sz w:val="24"/>
          <w:szCs w:val="24"/>
        </w:rPr>
        <w:tab/>
        <w:t>organu,</w:t>
      </w:r>
    </w:p>
    <w:p w:rsidR="00E61A77" w:rsidRDefault="00447C0E" w:rsidP="00136EB8">
      <w:pPr>
        <w:pStyle w:val="Akapitzlist"/>
        <w:tabs>
          <w:tab w:val="left" w:pos="1134"/>
        </w:tabs>
        <w:spacing w:after="200" w:line="276" w:lineRule="auto"/>
        <w:ind w:left="709" w:hanging="142"/>
        <w:jc w:val="both"/>
        <w:rPr>
          <w:rFonts w:ascii="Times New Roman" w:hAnsi="Times New Roman" w:cs="Times New Roman"/>
          <w:sz w:val="24"/>
          <w:szCs w:val="24"/>
        </w:rPr>
      </w:pPr>
      <w:r>
        <w:rPr>
          <w:rFonts w:ascii="Times New Roman" w:hAnsi="Times New Roman" w:cs="Times New Roman"/>
          <w:color w:val="000000" w:themeColor="text1"/>
          <w:sz w:val="24"/>
          <w:szCs w:val="24"/>
        </w:rPr>
        <w:t>2</w:t>
      </w:r>
      <w:r w:rsidR="00E61A77">
        <w:rPr>
          <w:rFonts w:ascii="Times New Roman" w:hAnsi="Times New Roman" w:cs="Times New Roman"/>
          <w:color w:val="000000" w:themeColor="text1"/>
          <w:sz w:val="24"/>
          <w:szCs w:val="24"/>
        </w:rPr>
        <w:t xml:space="preserve">) </w:t>
      </w:r>
      <w:r w:rsidR="00E61A77">
        <w:rPr>
          <w:rFonts w:ascii="Times New Roman" w:hAnsi="Times New Roman" w:cs="Times New Roman"/>
          <w:color w:val="000000" w:themeColor="text1"/>
          <w:sz w:val="24"/>
          <w:szCs w:val="24"/>
        </w:rPr>
        <w:tab/>
        <w:t>nie otwarto jego likwidacji</w:t>
      </w:r>
      <w:r w:rsidR="00E61A77">
        <w:rPr>
          <w:rFonts w:ascii="Times New Roman" w:hAnsi="Times New Roman" w:cs="Times New Roman"/>
          <w:sz w:val="24"/>
          <w:szCs w:val="24"/>
        </w:rPr>
        <w:t xml:space="preserve"> ani nie ogłoszono upadłości .</w:t>
      </w:r>
    </w:p>
    <w:p w:rsidR="00E61A77" w:rsidRDefault="00E61A77" w:rsidP="00E61A77">
      <w:pPr>
        <w:pStyle w:val="Akapitzlist"/>
        <w:tabs>
          <w:tab w:val="left" w:pos="1134"/>
        </w:tabs>
        <w:spacing w:after="200" w:line="276" w:lineRule="auto"/>
        <w:ind w:left="709" w:hanging="426"/>
        <w:jc w:val="both"/>
        <w:rPr>
          <w:rFonts w:ascii="Times New Roman" w:hAnsi="Times New Roman" w:cs="Times New Roman"/>
          <w:sz w:val="24"/>
          <w:szCs w:val="24"/>
        </w:rPr>
      </w:pPr>
    </w:p>
    <w:p w:rsidR="00E61A77" w:rsidRDefault="00A76F67" w:rsidP="00136EB8">
      <w:pPr>
        <w:pStyle w:val="Akapitzlist"/>
        <w:tabs>
          <w:tab w:val="left" w:pos="567"/>
          <w:tab w:val="left" w:pos="709"/>
        </w:tabs>
        <w:spacing w:after="200" w:line="276" w:lineRule="auto"/>
        <w:ind w:left="0"/>
        <w:jc w:val="both"/>
        <w:rPr>
          <w:rFonts w:ascii="Times New Roman" w:hAnsi="Times New Roman" w:cs="Times New Roman"/>
          <w:sz w:val="24"/>
          <w:szCs w:val="24"/>
        </w:rPr>
      </w:pPr>
      <w:r>
        <w:rPr>
          <w:rFonts w:ascii="Times New Roman" w:hAnsi="Times New Roman" w:cs="Times New Roman"/>
          <w:sz w:val="24"/>
          <w:szCs w:val="24"/>
        </w:rPr>
        <w:t>7.8</w:t>
      </w:r>
      <w:r w:rsidR="00E61A77">
        <w:rPr>
          <w:rFonts w:ascii="Times New Roman" w:hAnsi="Times New Roman" w:cs="Times New Roman"/>
          <w:sz w:val="24"/>
          <w:szCs w:val="24"/>
        </w:rPr>
        <w:t xml:space="preserve">. </w:t>
      </w:r>
      <w:r w:rsidR="00E61A77">
        <w:rPr>
          <w:rFonts w:ascii="Times New Roman" w:hAnsi="Times New Roman" w:cs="Times New Roman"/>
          <w:sz w:val="24"/>
          <w:szCs w:val="24"/>
        </w:rPr>
        <w:tab/>
        <w:t xml:space="preserve">Dokument, o których mowa w </w:t>
      </w:r>
      <w:r w:rsidR="00447C0E">
        <w:rPr>
          <w:rFonts w:ascii="Times New Roman" w:hAnsi="Times New Roman" w:cs="Times New Roman"/>
          <w:sz w:val="24"/>
          <w:szCs w:val="24"/>
        </w:rPr>
        <w:t xml:space="preserve">rozdziale </w:t>
      </w:r>
      <w:r w:rsidR="00E61A77">
        <w:rPr>
          <w:rFonts w:ascii="Times New Roman" w:hAnsi="Times New Roman" w:cs="Times New Roman"/>
          <w:sz w:val="24"/>
          <w:szCs w:val="24"/>
        </w:rPr>
        <w:t xml:space="preserve"> </w:t>
      </w:r>
      <w:r w:rsidR="00E61A77" w:rsidRPr="006B39C2">
        <w:rPr>
          <w:rFonts w:ascii="Times New Roman" w:hAnsi="Times New Roman" w:cs="Times New Roman"/>
          <w:b/>
          <w:color w:val="000000" w:themeColor="text1"/>
          <w:sz w:val="24"/>
          <w:szCs w:val="24"/>
        </w:rPr>
        <w:t>7.</w:t>
      </w:r>
      <w:r w:rsidR="00BC14A5">
        <w:rPr>
          <w:rFonts w:ascii="Times New Roman" w:hAnsi="Times New Roman" w:cs="Times New Roman"/>
          <w:b/>
          <w:color w:val="000000" w:themeColor="text1"/>
          <w:sz w:val="24"/>
          <w:szCs w:val="24"/>
        </w:rPr>
        <w:t>ust. 3</w:t>
      </w:r>
      <w:r w:rsidR="00447C0E" w:rsidRPr="006B39C2">
        <w:rPr>
          <w:rFonts w:ascii="Times New Roman" w:hAnsi="Times New Roman" w:cs="Times New Roman"/>
          <w:b/>
          <w:color w:val="000000" w:themeColor="text1"/>
          <w:sz w:val="24"/>
          <w:szCs w:val="24"/>
        </w:rPr>
        <w:t xml:space="preserve"> pkt.</w:t>
      </w:r>
      <w:r w:rsidR="00BC14A5">
        <w:rPr>
          <w:rFonts w:ascii="Times New Roman" w:hAnsi="Times New Roman" w:cs="Times New Roman"/>
          <w:b/>
          <w:color w:val="000000" w:themeColor="text1"/>
          <w:sz w:val="24"/>
          <w:szCs w:val="24"/>
        </w:rPr>
        <w:t>1</w:t>
      </w:r>
      <w:r w:rsidR="009F6367" w:rsidRPr="006B39C2">
        <w:rPr>
          <w:rFonts w:ascii="Times New Roman" w:hAnsi="Times New Roman" w:cs="Times New Roman"/>
          <w:color w:val="000000" w:themeColor="text1"/>
          <w:sz w:val="24"/>
          <w:szCs w:val="24"/>
        </w:rPr>
        <w:t xml:space="preserve"> </w:t>
      </w:r>
      <w:r w:rsidR="00E61A77" w:rsidRPr="006B39C2">
        <w:rPr>
          <w:rFonts w:ascii="Times New Roman" w:hAnsi="Times New Roman" w:cs="Times New Roman"/>
          <w:color w:val="000000" w:themeColor="text1"/>
          <w:sz w:val="24"/>
          <w:szCs w:val="24"/>
        </w:rPr>
        <w:t xml:space="preserve">  </w:t>
      </w:r>
      <w:r w:rsidR="00E61A77">
        <w:rPr>
          <w:rFonts w:ascii="Times New Roman" w:hAnsi="Times New Roman" w:cs="Times New Roman"/>
          <w:sz w:val="24"/>
          <w:szCs w:val="24"/>
        </w:rPr>
        <w:t>powin</w:t>
      </w:r>
      <w:r w:rsidR="00BC14A5">
        <w:rPr>
          <w:rFonts w:ascii="Times New Roman" w:hAnsi="Times New Roman" w:cs="Times New Roman"/>
          <w:sz w:val="24"/>
          <w:szCs w:val="24"/>
        </w:rPr>
        <w:t>ien</w:t>
      </w:r>
      <w:r w:rsidR="00E61A77">
        <w:rPr>
          <w:rFonts w:ascii="Times New Roman" w:hAnsi="Times New Roman" w:cs="Times New Roman"/>
          <w:sz w:val="24"/>
          <w:szCs w:val="24"/>
        </w:rPr>
        <w:t xml:space="preserve"> być wystawion</w:t>
      </w:r>
      <w:r w:rsidR="00BC14A5">
        <w:rPr>
          <w:rFonts w:ascii="Times New Roman" w:hAnsi="Times New Roman" w:cs="Times New Roman"/>
          <w:sz w:val="24"/>
          <w:szCs w:val="24"/>
        </w:rPr>
        <w:t>y</w:t>
      </w:r>
      <w:r w:rsidR="00E61A77">
        <w:rPr>
          <w:rFonts w:ascii="Times New Roman" w:hAnsi="Times New Roman" w:cs="Times New Roman"/>
          <w:sz w:val="24"/>
          <w:szCs w:val="24"/>
        </w:rPr>
        <w:t xml:space="preserve"> </w:t>
      </w:r>
      <w:r w:rsidR="009F6367">
        <w:rPr>
          <w:rFonts w:ascii="Times New Roman" w:hAnsi="Times New Roman" w:cs="Times New Roman"/>
          <w:sz w:val="24"/>
          <w:szCs w:val="24"/>
        </w:rPr>
        <w:tab/>
      </w:r>
      <w:r w:rsidR="00E61A77">
        <w:rPr>
          <w:rFonts w:ascii="Times New Roman" w:hAnsi="Times New Roman" w:cs="Times New Roman"/>
          <w:sz w:val="24"/>
          <w:szCs w:val="24"/>
        </w:rPr>
        <w:t xml:space="preserve">nie wcześniej niż </w:t>
      </w:r>
      <w:r w:rsidR="00BC14A5">
        <w:rPr>
          <w:rFonts w:ascii="Times New Roman" w:hAnsi="Times New Roman" w:cs="Times New Roman"/>
          <w:sz w:val="24"/>
          <w:szCs w:val="24"/>
        </w:rPr>
        <w:t>6</w:t>
      </w:r>
      <w:r w:rsidR="00E61A77">
        <w:rPr>
          <w:rFonts w:ascii="Times New Roman" w:hAnsi="Times New Roman" w:cs="Times New Roman"/>
          <w:sz w:val="24"/>
          <w:szCs w:val="24"/>
        </w:rPr>
        <w:t xml:space="preserve"> miesiące przed upływem terminu składania ofert </w:t>
      </w:r>
    </w:p>
    <w:p w:rsidR="00E61A77" w:rsidRDefault="00A76F67" w:rsidP="00E61A77">
      <w:pPr>
        <w:jc w:val="both"/>
        <w:rPr>
          <w:szCs w:val="24"/>
        </w:rPr>
      </w:pPr>
      <w:r>
        <w:rPr>
          <w:szCs w:val="24"/>
        </w:rPr>
        <w:t>7.9</w:t>
      </w:r>
      <w:r w:rsidR="00E61A77">
        <w:rPr>
          <w:szCs w:val="24"/>
        </w:rPr>
        <w:t xml:space="preserve">.  Jeżeli w kraju, w którym Wykonawca ma siedzibę lub miejsce zamieszkania lub </w:t>
      </w:r>
      <w:r w:rsidR="00E61A77">
        <w:rPr>
          <w:szCs w:val="24"/>
        </w:rPr>
        <w:br/>
        <w:t xml:space="preserve">          miejsce zamieszkania ma osoba, której dokument dotyczy, nie wydaje się dokumentów, </w:t>
      </w:r>
      <w:r w:rsidR="00E61A77">
        <w:rPr>
          <w:szCs w:val="24"/>
        </w:rPr>
        <w:br/>
        <w:t xml:space="preserve">          o których mowa w </w:t>
      </w:r>
      <w:r w:rsidR="00380F76">
        <w:rPr>
          <w:szCs w:val="24"/>
        </w:rPr>
        <w:t xml:space="preserve">rozdziale </w:t>
      </w:r>
      <w:r w:rsidR="00E61A77">
        <w:rPr>
          <w:szCs w:val="24"/>
        </w:rPr>
        <w:t xml:space="preserve"> </w:t>
      </w:r>
      <w:r w:rsidR="00E61A77" w:rsidRPr="006B39C2">
        <w:rPr>
          <w:b/>
          <w:color w:val="000000" w:themeColor="text1"/>
          <w:szCs w:val="24"/>
        </w:rPr>
        <w:t>7.</w:t>
      </w:r>
      <w:r w:rsidR="00380F76" w:rsidRPr="006B39C2">
        <w:rPr>
          <w:b/>
          <w:color w:val="000000" w:themeColor="text1"/>
          <w:szCs w:val="24"/>
        </w:rPr>
        <w:t xml:space="preserve">ust </w:t>
      </w:r>
      <w:r w:rsidR="00BC14A5">
        <w:rPr>
          <w:b/>
          <w:color w:val="000000" w:themeColor="text1"/>
          <w:szCs w:val="24"/>
        </w:rPr>
        <w:t>3</w:t>
      </w:r>
      <w:r w:rsidR="00380F76" w:rsidRPr="006B39C2">
        <w:rPr>
          <w:b/>
          <w:color w:val="000000" w:themeColor="text1"/>
          <w:szCs w:val="24"/>
        </w:rPr>
        <w:t xml:space="preserve"> pkt</w:t>
      </w:r>
      <w:r w:rsidR="009F6367" w:rsidRPr="006B39C2">
        <w:rPr>
          <w:b/>
          <w:color w:val="000000" w:themeColor="text1"/>
          <w:szCs w:val="24"/>
        </w:rPr>
        <w:t xml:space="preserve"> </w:t>
      </w:r>
      <w:r w:rsidR="00BC14A5">
        <w:rPr>
          <w:b/>
          <w:color w:val="000000" w:themeColor="text1"/>
          <w:szCs w:val="24"/>
        </w:rPr>
        <w:t>1</w:t>
      </w:r>
      <w:r w:rsidR="00E61A77" w:rsidRPr="006B39C2">
        <w:rPr>
          <w:color w:val="000000" w:themeColor="text1"/>
          <w:szCs w:val="24"/>
        </w:rPr>
        <w:t xml:space="preserve"> </w:t>
      </w:r>
      <w:r w:rsidR="00E61A77">
        <w:rPr>
          <w:szCs w:val="24"/>
        </w:rPr>
        <w:t xml:space="preserve">, zastępuje się je dokumentem zawierającym </w:t>
      </w:r>
      <w:r w:rsidR="00E61A77">
        <w:rPr>
          <w:szCs w:val="24"/>
        </w:rPr>
        <w:br/>
        <w:t xml:space="preserve">          odpowiednio oświadczenie Wykonawcy, ze wskazaniem osoby albo osób </w:t>
      </w:r>
      <w:r w:rsidR="00E61A77">
        <w:rPr>
          <w:szCs w:val="24"/>
        </w:rPr>
        <w:br/>
        <w:t xml:space="preserve">          uprawnionych do jego reprezentacji lub oświadczenie osoby, której dokument miał </w:t>
      </w:r>
      <w:r w:rsidR="00E61A77">
        <w:rPr>
          <w:szCs w:val="24"/>
        </w:rPr>
        <w:br/>
        <w:t xml:space="preserve">          dotyczyć, złożone przed notariuszem lub przed organem sądowym, administracyjnym </w:t>
      </w:r>
      <w:r w:rsidR="00E61A77">
        <w:rPr>
          <w:szCs w:val="24"/>
        </w:rPr>
        <w:br/>
        <w:t xml:space="preserve">          albo organem samorządu zawodowego lub gospodarczego właściwym ze względu na </w:t>
      </w:r>
      <w:r w:rsidR="00E61A77">
        <w:rPr>
          <w:szCs w:val="24"/>
        </w:rPr>
        <w:br/>
        <w:t xml:space="preserve">          siedzibę lub miejsce zamieszkania Wykonawcy lub miejsce zamieszkania tej </w:t>
      </w:r>
      <w:r w:rsidR="00380F76">
        <w:rPr>
          <w:szCs w:val="24"/>
        </w:rPr>
        <w:t xml:space="preserve">osoby. </w:t>
      </w:r>
      <w:r w:rsidR="00380F76">
        <w:rPr>
          <w:szCs w:val="24"/>
        </w:rPr>
        <w:br/>
        <w:t xml:space="preserve">          Zapis </w:t>
      </w:r>
      <w:r w:rsidR="00380F76" w:rsidRPr="006B39C2">
        <w:rPr>
          <w:b/>
          <w:color w:val="000000" w:themeColor="text1"/>
          <w:szCs w:val="24"/>
        </w:rPr>
        <w:t>rozdziału 7 ust</w:t>
      </w:r>
      <w:r w:rsidR="005A5E50" w:rsidRPr="006B39C2">
        <w:rPr>
          <w:b/>
          <w:color w:val="000000" w:themeColor="text1"/>
          <w:szCs w:val="24"/>
        </w:rPr>
        <w:t>.8</w:t>
      </w:r>
      <w:r w:rsidR="00E61A77" w:rsidRPr="006B39C2">
        <w:rPr>
          <w:b/>
          <w:color w:val="000000" w:themeColor="text1"/>
          <w:szCs w:val="24"/>
        </w:rPr>
        <w:t xml:space="preserve"> SIWZ</w:t>
      </w:r>
      <w:r w:rsidR="00E61A77" w:rsidRPr="006B39C2">
        <w:rPr>
          <w:color w:val="000000" w:themeColor="text1"/>
          <w:szCs w:val="24"/>
        </w:rPr>
        <w:t xml:space="preserve"> </w:t>
      </w:r>
      <w:r w:rsidR="00E61A77">
        <w:rPr>
          <w:szCs w:val="24"/>
        </w:rPr>
        <w:t>stosuje się odpowiednio.</w:t>
      </w:r>
    </w:p>
    <w:p w:rsidR="00E61A77" w:rsidRDefault="00A76F67" w:rsidP="00E97F81">
      <w:pPr>
        <w:ind w:left="567" w:hanging="567"/>
        <w:jc w:val="both"/>
        <w:rPr>
          <w:szCs w:val="24"/>
        </w:rPr>
      </w:pPr>
      <w:r>
        <w:rPr>
          <w:szCs w:val="24"/>
        </w:rPr>
        <w:t>7.10</w:t>
      </w:r>
      <w:r w:rsidR="00E61A77">
        <w:rPr>
          <w:szCs w:val="24"/>
        </w:rPr>
        <w:t>. W przypadku wątpliwości co do treści dokumentu złożonego przez Wykonawcę, Zamawiający może zwrócić do właściwych organów odpowiedniego kraju, w którym Wykonawca ma siedzibę lub miejsce zamieszkania lub miejsce zamieszkania ma osoba, której dokument dotyczy, o udzielenie niezbędnych informacji dotyczących tego dokumentu.</w:t>
      </w:r>
    </w:p>
    <w:p w:rsidR="00E61A77" w:rsidRDefault="00A76F67" w:rsidP="00E97F81">
      <w:pPr>
        <w:tabs>
          <w:tab w:val="left" w:pos="567"/>
          <w:tab w:val="left" w:pos="1134"/>
        </w:tabs>
        <w:autoSpaceDE w:val="0"/>
        <w:autoSpaceDN w:val="0"/>
        <w:adjustRightInd w:val="0"/>
        <w:spacing w:after="0" w:line="276" w:lineRule="auto"/>
        <w:jc w:val="both"/>
        <w:rPr>
          <w:rFonts w:eastAsia="Times New Roman" w:cs="Times New Roman"/>
          <w:b/>
          <w:color w:val="000000"/>
          <w:szCs w:val="24"/>
          <w:lang w:eastAsia="pl-PL"/>
        </w:rPr>
      </w:pPr>
      <w:r>
        <w:rPr>
          <w:rFonts w:eastAsia="Times New Roman" w:cs="Times New Roman"/>
          <w:szCs w:val="24"/>
          <w:lang w:eastAsia="pl-PL"/>
        </w:rPr>
        <w:t>7.11</w:t>
      </w:r>
      <w:r w:rsidR="00E61A77">
        <w:rPr>
          <w:rFonts w:eastAsia="Times New Roman" w:cs="Times New Roman"/>
          <w:szCs w:val="24"/>
          <w:lang w:eastAsia="pl-PL"/>
        </w:rPr>
        <w:t>.</w:t>
      </w:r>
      <w:r w:rsidR="00E97F81">
        <w:rPr>
          <w:rFonts w:eastAsia="Times New Roman" w:cs="Times New Roman"/>
          <w:szCs w:val="24"/>
          <w:lang w:eastAsia="pl-PL"/>
        </w:rPr>
        <w:t xml:space="preserve"> </w:t>
      </w:r>
      <w:r w:rsidR="00E61A77">
        <w:rPr>
          <w:rFonts w:eastAsia="Times New Roman" w:cs="Times New Roman"/>
          <w:b/>
          <w:color w:val="000000"/>
          <w:szCs w:val="24"/>
          <w:lang w:eastAsia="pl-PL"/>
        </w:rPr>
        <w:t xml:space="preserve">Zamawiający wezwie wykonawcę, którego oferta została najwyżej oceniona,    </w:t>
      </w:r>
      <w:r w:rsidR="00E61A77">
        <w:rPr>
          <w:rFonts w:eastAsia="Times New Roman" w:cs="Times New Roman"/>
          <w:b/>
          <w:color w:val="000000"/>
          <w:szCs w:val="24"/>
          <w:lang w:eastAsia="pl-PL"/>
        </w:rPr>
        <w:br/>
        <w:t xml:space="preserve">         do złożenia w</w:t>
      </w:r>
      <w:r w:rsidR="00524412">
        <w:rPr>
          <w:rFonts w:eastAsia="Times New Roman" w:cs="Times New Roman"/>
          <w:b/>
          <w:color w:val="000000"/>
          <w:szCs w:val="24"/>
          <w:lang w:eastAsia="pl-PL"/>
        </w:rPr>
        <w:t xml:space="preserve"> wyznaczonym, nie krótszym niż 10 </w:t>
      </w:r>
      <w:r w:rsidR="00E61A77">
        <w:rPr>
          <w:rFonts w:eastAsia="Times New Roman" w:cs="Times New Roman"/>
          <w:b/>
          <w:color w:val="000000"/>
          <w:szCs w:val="24"/>
          <w:lang w:eastAsia="pl-PL"/>
        </w:rPr>
        <w:t xml:space="preserve"> dni, terminie aktualnych na dzień</w:t>
      </w:r>
      <w:r w:rsidR="00E61A77">
        <w:rPr>
          <w:rFonts w:eastAsia="Times New Roman" w:cs="Times New Roman"/>
          <w:b/>
          <w:color w:val="000000"/>
          <w:szCs w:val="24"/>
          <w:lang w:eastAsia="pl-PL"/>
        </w:rPr>
        <w:br/>
        <w:t xml:space="preserve">         złożenia oświadczeń lub dokumentów potwierdzających okoliczności, o których </w:t>
      </w:r>
      <w:r w:rsidR="00E61A77">
        <w:rPr>
          <w:rFonts w:eastAsia="Times New Roman" w:cs="Times New Roman"/>
          <w:b/>
          <w:color w:val="000000"/>
          <w:szCs w:val="24"/>
          <w:lang w:eastAsia="pl-PL"/>
        </w:rPr>
        <w:br/>
        <w:t xml:space="preserve">         mowa w art. 25 ust. 1. ustawy PZP.</w:t>
      </w:r>
    </w:p>
    <w:p w:rsidR="00E61A77" w:rsidRDefault="00E61A77" w:rsidP="00E61A77">
      <w:pPr>
        <w:tabs>
          <w:tab w:val="left" w:pos="1134"/>
        </w:tabs>
        <w:autoSpaceDE w:val="0"/>
        <w:autoSpaceDN w:val="0"/>
        <w:adjustRightInd w:val="0"/>
        <w:spacing w:after="0" w:line="276" w:lineRule="auto"/>
        <w:ind w:left="556" w:hanging="130"/>
        <w:jc w:val="both"/>
        <w:rPr>
          <w:rFonts w:eastAsia="Times New Roman" w:cs="Times New Roman"/>
          <w:b/>
          <w:color w:val="000000"/>
          <w:szCs w:val="24"/>
          <w:lang w:eastAsia="pl-PL"/>
        </w:rPr>
      </w:pPr>
    </w:p>
    <w:p w:rsidR="00E61A77" w:rsidRDefault="00E61A77" w:rsidP="00136EB8">
      <w:pPr>
        <w:tabs>
          <w:tab w:val="left" w:pos="567"/>
        </w:tabs>
        <w:autoSpaceDE w:val="0"/>
        <w:autoSpaceDN w:val="0"/>
        <w:adjustRightInd w:val="0"/>
        <w:spacing w:after="100" w:afterAutospacing="1" w:line="276" w:lineRule="auto"/>
        <w:jc w:val="both"/>
        <w:rPr>
          <w:rFonts w:eastAsia="Calibri" w:cs="Times New Roman"/>
          <w:color w:val="000000"/>
          <w:szCs w:val="24"/>
          <w:lang w:eastAsia="pl-PL"/>
        </w:rPr>
      </w:pPr>
      <w:r>
        <w:rPr>
          <w:rFonts w:eastAsia="Times New Roman" w:cs="Times New Roman"/>
          <w:szCs w:val="24"/>
          <w:lang w:eastAsia="pl-PL"/>
        </w:rPr>
        <w:t>7.1</w:t>
      </w:r>
      <w:r w:rsidR="00A76F67">
        <w:rPr>
          <w:rFonts w:eastAsia="Times New Roman" w:cs="Times New Roman"/>
          <w:szCs w:val="24"/>
          <w:lang w:eastAsia="pl-PL"/>
        </w:rPr>
        <w:t>2</w:t>
      </w:r>
      <w:r>
        <w:rPr>
          <w:rFonts w:eastAsia="Times New Roman" w:cs="Times New Roman"/>
          <w:szCs w:val="24"/>
          <w:lang w:eastAsia="pl-PL"/>
        </w:rPr>
        <w:t xml:space="preserve">. </w:t>
      </w:r>
      <w:r w:rsidR="00E97F81">
        <w:rPr>
          <w:rFonts w:eastAsia="Times New Roman" w:cs="Times New Roman"/>
          <w:szCs w:val="24"/>
          <w:lang w:eastAsia="pl-PL"/>
        </w:rPr>
        <w:t>J</w:t>
      </w:r>
      <w:r>
        <w:rPr>
          <w:rFonts w:eastAsia="Calibri" w:cs="Times New Roman"/>
          <w:color w:val="000000"/>
          <w:szCs w:val="24"/>
          <w:lang w:eastAsia="pl-PL"/>
        </w:rPr>
        <w:t xml:space="preserve">eżeli jest to niezbędne do zapewnienia odpowiedniego przebiegu postępowania </w:t>
      </w:r>
      <w:r>
        <w:rPr>
          <w:rFonts w:eastAsia="Calibri" w:cs="Times New Roman"/>
          <w:color w:val="000000"/>
          <w:szCs w:val="24"/>
          <w:lang w:eastAsia="pl-PL"/>
        </w:rPr>
        <w:br/>
        <w:t xml:space="preserve">         o udzielenie zamówienia, zamawiający może na każdym etapie postępowania   </w:t>
      </w:r>
      <w:r>
        <w:rPr>
          <w:rFonts w:eastAsia="Calibri" w:cs="Times New Roman"/>
          <w:color w:val="000000"/>
          <w:szCs w:val="24"/>
          <w:lang w:eastAsia="pl-PL"/>
        </w:rPr>
        <w:br/>
      </w:r>
      <w:r>
        <w:rPr>
          <w:rFonts w:eastAsia="Calibri" w:cs="Times New Roman"/>
          <w:color w:val="000000"/>
          <w:szCs w:val="24"/>
          <w:lang w:eastAsia="pl-PL"/>
        </w:rPr>
        <w:tab/>
        <w:t xml:space="preserve"> wezwać Wykonawców do </w:t>
      </w:r>
      <w:r>
        <w:rPr>
          <w:rFonts w:eastAsia="Calibri" w:cs="Times New Roman"/>
          <w:color w:val="000000"/>
          <w:szCs w:val="24"/>
          <w:lang w:eastAsia="pl-PL"/>
        </w:rPr>
        <w:tab/>
        <w:t>złożenia wszystkich lub niektórych oświadczeń `</w:t>
      </w:r>
      <w:r>
        <w:rPr>
          <w:rFonts w:eastAsia="Calibri" w:cs="Times New Roman"/>
          <w:color w:val="000000"/>
          <w:szCs w:val="24"/>
          <w:lang w:eastAsia="pl-PL"/>
        </w:rPr>
        <w:tab/>
        <w:t xml:space="preserve">lub </w:t>
      </w:r>
      <w:r>
        <w:rPr>
          <w:rFonts w:eastAsia="Calibri" w:cs="Times New Roman"/>
          <w:color w:val="000000"/>
          <w:szCs w:val="24"/>
          <w:lang w:eastAsia="pl-PL"/>
        </w:rPr>
        <w:tab/>
        <w:t xml:space="preserve">dokumentów potwierdzających, że nie podlegają wykluczeniu, spełniają </w:t>
      </w:r>
      <w:r>
        <w:rPr>
          <w:rFonts w:eastAsia="Calibri" w:cs="Times New Roman"/>
          <w:color w:val="000000"/>
          <w:szCs w:val="24"/>
          <w:lang w:eastAsia="pl-PL"/>
        </w:rPr>
        <w:tab/>
        <w:t xml:space="preserve">warunki udziału w postępowaniu lub kryteria selekcji, a jeżeli zachodzą </w:t>
      </w:r>
      <w:r>
        <w:rPr>
          <w:rFonts w:eastAsia="Calibri" w:cs="Times New Roman"/>
          <w:color w:val="000000"/>
          <w:szCs w:val="24"/>
          <w:lang w:eastAsia="pl-PL"/>
        </w:rPr>
        <w:tab/>
        <w:t xml:space="preserve">uzasadnione podstawy do uznania, że złożone uprzednio oświadczenia lub </w:t>
      </w:r>
      <w:r>
        <w:rPr>
          <w:rFonts w:eastAsia="Calibri" w:cs="Times New Roman"/>
          <w:color w:val="000000"/>
          <w:szCs w:val="24"/>
          <w:lang w:eastAsia="pl-PL"/>
        </w:rPr>
        <w:tab/>
        <w:t xml:space="preserve">dokumenty </w:t>
      </w:r>
      <w:r w:rsidR="00E97F81">
        <w:rPr>
          <w:rFonts w:eastAsia="Calibri" w:cs="Times New Roman"/>
          <w:color w:val="000000"/>
          <w:szCs w:val="24"/>
          <w:lang w:eastAsia="pl-PL"/>
        </w:rPr>
        <w:br/>
      </w:r>
      <w:r w:rsidR="00E97F81">
        <w:rPr>
          <w:rFonts w:eastAsia="Calibri" w:cs="Times New Roman"/>
          <w:color w:val="000000"/>
          <w:szCs w:val="24"/>
          <w:lang w:eastAsia="pl-PL"/>
        </w:rPr>
        <w:lastRenderedPageBreak/>
        <w:t xml:space="preserve">          </w:t>
      </w:r>
      <w:r>
        <w:rPr>
          <w:rFonts w:eastAsia="Calibri" w:cs="Times New Roman"/>
          <w:color w:val="000000"/>
          <w:szCs w:val="24"/>
          <w:lang w:eastAsia="pl-PL"/>
        </w:rPr>
        <w:t xml:space="preserve">nie są już aktualne, do złożenia aktualnych oświadczeń lub   </w:t>
      </w:r>
      <w:r>
        <w:rPr>
          <w:rFonts w:eastAsia="Calibri" w:cs="Times New Roman"/>
          <w:color w:val="000000"/>
          <w:szCs w:val="24"/>
          <w:lang w:eastAsia="pl-PL"/>
        </w:rPr>
        <w:br/>
      </w:r>
      <w:r>
        <w:rPr>
          <w:rFonts w:eastAsia="Calibri" w:cs="Times New Roman"/>
          <w:color w:val="000000"/>
          <w:szCs w:val="24"/>
          <w:lang w:eastAsia="pl-PL"/>
        </w:rPr>
        <w:tab/>
        <w:t>dokumentów.</w:t>
      </w:r>
    </w:p>
    <w:p w:rsidR="00E61A77" w:rsidRDefault="00A76F67" w:rsidP="005315BB">
      <w:pPr>
        <w:tabs>
          <w:tab w:val="left" w:pos="567"/>
        </w:tabs>
        <w:autoSpaceDE w:val="0"/>
        <w:autoSpaceDN w:val="0"/>
        <w:adjustRightInd w:val="0"/>
        <w:spacing w:after="100" w:afterAutospacing="1" w:line="276" w:lineRule="auto"/>
        <w:jc w:val="both"/>
        <w:rPr>
          <w:rFonts w:eastAsia="Times New Roman" w:cs="Times New Roman"/>
          <w:color w:val="000000"/>
          <w:szCs w:val="24"/>
          <w:lang w:eastAsia="pl-PL"/>
        </w:rPr>
      </w:pPr>
      <w:r>
        <w:rPr>
          <w:rFonts w:eastAsia="Times New Roman" w:cs="Times New Roman"/>
          <w:szCs w:val="24"/>
          <w:lang w:eastAsia="pl-PL"/>
        </w:rPr>
        <w:t>7.13</w:t>
      </w:r>
      <w:r w:rsidR="00E61A77">
        <w:rPr>
          <w:rFonts w:eastAsia="Times New Roman" w:cs="Times New Roman"/>
          <w:szCs w:val="24"/>
          <w:lang w:eastAsia="pl-PL"/>
        </w:rPr>
        <w:t xml:space="preserve">. </w:t>
      </w:r>
      <w:r w:rsidR="00E61A77">
        <w:rPr>
          <w:rFonts w:eastAsia="Times New Roman" w:cs="Times New Roman"/>
          <w:color w:val="000000"/>
          <w:szCs w:val="24"/>
          <w:lang w:eastAsia="pl-PL"/>
        </w:rPr>
        <w:t xml:space="preserve">Jeżeli Wykonawca nie złożył oświadczenia, o którym mowa w art. 25a ust. 1 ustawy </w:t>
      </w:r>
      <w:r w:rsidR="00E61A77">
        <w:rPr>
          <w:rFonts w:eastAsia="Times New Roman" w:cs="Times New Roman"/>
          <w:color w:val="000000"/>
          <w:szCs w:val="24"/>
          <w:lang w:eastAsia="pl-PL"/>
        </w:rPr>
        <w:br/>
      </w:r>
      <w:r w:rsidR="00E61A77">
        <w:rPr>
          <w:rFonts w:eastAsia="Times New Roman" w:cs="Times New Roman"/>
          <w:color w:val="000000"/>
          <w:szCs w:val="24"/>
          <w:lang w:eastAsia="pl-PL"/>
        </w:rPr>
        <w:tab/>
        <w:t xml:space="preserve">PZP, oświadczeń lub dokumentów potwierdzających okoliczności, o których mowa </w:t>
      </w:r>
      <w:r w:rsidR="00E61A77">
        <w:rPr>
          <w:rFonts w:eastAsia="Times New Roman" w:cs="Times New Roman"/>
          <w:color w:val="000000"/>
          <w:szCs w:val="24"/>
          <w:lang w:eastAsia="pl-PL"/>
        </w:rPr>
        <w:br/>
      </w:r>
      <w:r w:rsidR="00E61A77">
        <w:rPr>
          <w:rFonts w:eastAsia="Times New Roman" w:cs="Times New Roman"/>
          <w:color w:val="000000"/>
          <w:szCs w:val="24"/>
          <w:lang w:eastAsia="pl-PL"/>
        </w:rPr>
        <w:tab/>
        <w:t xml:space="preserve"> w art. 25 ust. 1 ustawy PZP., lub innych dokumentów niezbędnych do    </w:t>
      </w:r>
      <w:r w:rsidR="00E61A77">
        <w:rPr>
          <w:rFonts w:eastAsia="Times New Roman" w:cs="Times New Roman"/>
          <w:color w:val="000000"/>
          <w:szCs w:val="24"/>
          <w:lang w:eastAsia="pl-PL"/>
        </w:rPr>
        <w:br/>
      </w:r>
      <w:r w:rsidR="00E61A77">
        <w:rPr>
          <w:rFonts w:eastAsia="Times New Roman" w:cs="Times New Roman"/>
          <w:color w:val="000000"/>
          <w:szCs w:val="24"/>
          <w:lang w:eastAsia="pl-PL"/>
        </w:rPr>
        <w:tab/>
        <w:t xml:space="preserve"> przeprowadzenia postępowania, oświadczenia lub dokumenty są niekompletne, </w:t>
      </w:r>
      <w:r w:rsidR="00E61A77">
        <w:rPr>
          <w:rFonts w:eastAsia="Times New Roman" w:cs="Times New Roman"/>
          <w:color w:val="000000"/>
          <w:szCs w:val="24"/>
          <w:lang w:eastAsia="pl-PL"/>
        </w:rPr>
        <w:br/>
      </w:r>
      <w:r w:rsidR="00E61A77">
        <w:rPr>
          <w:rFonts w:eastAsia="Times New Roman" w:cs="Times New Roman"/>
          <w:color w:val="000000"/>
          <w:szCs w:val="24"/>
          <w:lang w:eastAsia="pl-PL"/>
        </w:rPr>
        <w:tab/>
        <w:t xml:space="preserve">  zawierają błędy lub budzą wskazane przez Zamawiającego wątpliwości, </w:t>
      </w:r>
      <w:r w:rsidR="00E61A77">
        <w:rPr>
          <w:rFonts w:eastAsia="Times New Roman" w:cs="Times New Roman"/>
          <w:color w:val="000000"/>
          <w:szCs w:val="24"/>
          <w:lang w:eastAsia="pl-PL"/>
        </w:rPr>
        <w:br/>
      </w:r>
      <w:r w:rsidR="00E61A77">
        <w:rPr>
          <w:rFonts w:eastAsia="Times New Roman" w:cs="Times New Roman"/>
          <w:color w:val="000000"/>
          <w:szCs w:val="24"/>
          <w:lang w:eastAsia="pl-PL"/>
        </w:rPr>
        <w:tab/>
        <w:t xml:space="preserve"> zamawiający wzywa do ich złożenia, uzupełnienia lub poprawienia lub do </w:t>
      </w:r>
      <w:r w:rsidR="00E61A77">
        <w:rPr>
          <w:rFonts w:eastAsia="Times New Roman" w:cs="Times New Roman"/>
          <w:color w:val="000000"/>
          <w:szCs w:val="24"/>
          <w:lang w:eastAsia="pl-PL"/>
        </w:rPr>
        <w:br/>
      </w:r>
      <w:r w:rsidR="00E61A77">
        <w:rPr>
          <w:rFonts w:eastAsia="Times New Roman" w:cs="Times New Roman"/>
          <w:color w:val="000000"/>
          <w:szCs w:val="24"/>
          <w:lang w:eastAsia="pl-PL"/>
        </w:rPr>
        <w:tab/>
        <w:t xml:space="preserve">   udzielania wyjaśnień w terminie przez siebie wskazanym, chyba że mimo ich </w:t>
      </w:r>
      <w:r w:rsidR="00E61A77">
        <w:rPr>
          <w:rFonts w:eastAsia="Times New Roman" w:cs="Times New Roman"/>
          <w:color w:val="000000"/>
          <w:szCs w:val="24"/>
          <w:lang w:eastAsia="pl-PL"/>
        </w:rPr>
        <w:br/>
      </w:r>
      <w:r w:rsidR="00E61A77">
        <w:rPr>
          <w:rFonts w:eastAsia="Times New Roman" w:cs="Times New Roman"/>
          <w:color w:val="000000"/>
          <w:szCs w:val="24"/>
          <w:lang w:eastAsia="pl-PL"/>
        </w:rPr>
        <w:tab/>
        <w:t xml:space="preserve"> złożenia, uzupełnienia lub poprawienia lub udzielenia wyjaśnień oferta wykonawcy   </w:t>
      </w:r>
      <w:r w:rsidR="00E61A77">
        <w:rPr>
          <w:rFonts w:eastAsia="Times New Roman" w:cs="Times New Roman"/>
          <w:color w:val="000000"/>
          <w:szCs w:val="24"/>
          <w:lang w:eastAsia="pl-PL"/>
        </w:rPr>
        <w:br/>
      </w:r>
      <w:r w:rsidR="00E61A77">
        <w:rPr>
          <w:rFonts w:eastAsia="Times New Roman" w:cs="Times New Roman"/>
          <w:color w:val="000000"/>
          <w:szCs w:val="24"/>
          <w:lang w:eastAsia="pl-PL"/>
        </w:rPr>
        <w:tab/>
        <w:t>podlega odrzuceniu albo konieczne byłoby unieważnienie postępowania.</w:t>
      </w:r>
    </w:p>
    <w:p w:rsidR="00E61A77" w:rsidRDefault="00E61A77" w:rsidP="00E61A77">
      <w:pPr>
        <w:tabs>
          <w:tab w:val="left" w:pos="567"/>
          <w:tab w:val="left" w:pos="1134"/>
        </w:tabs>
        <w:autoSpaceDE w:val="0"/>
        <w:autoSpaceDN w:val="0"/>
        <w:adjustRightInd w:val="0"/>
        <w:spacing w:after="100" w:afterAutospacing="1" w:line="276" w:lineRule="auto"/>
        <w:jc w:val="both"/>
        <w:rPr>
          <w:rFonts w:eastAsia="Times New Roman" w:cs="Times New Roman"/>
          <w:color w:val="000000"/>
          <w:szCs w:val="24"/>
          <w:lang w:eastAsia="pl-PL"/>
        </w:rPr>
      </w:pPr>
      <w:r>
        <w:rPr>
          <w:rFonts w:eastAsia="Times New Roman" w:cs="Times New Roman"/>
          <w:szCs w:val="24"/>
          <w:lang w:eastAsia="pl-PL"/>
        </w:rPr>
        <w:t>7.1</w:t>
      </w:r>
      <w:r w:rsidR="00A76F67">
        <w:rPr>
          <w:rFonts w:eastAsia="Times New Roman" w:cs="Times New Roman"/>
          <w:szCs w:val="24"/>
          <w:lang w:eastAsia="pl-PL"/>
        </w:rPr>
        <w:t>4</w:t>
      </w:r>
      <w:r>
        <w:rPr>
          <w:rFonts w:eastAsia="Times New Roman" w:cs="Times New Roman"/>
          <w:szCs w:val="24"/>
          <w:lang w:eastAsia="pl-PL"/>
        </w:rPr>
        <w:t xml:space="preserve">. </w:t>
      </w:r>
      <w:r>
        <w:rPr>
          <w:rFonts w:eastAsia="Times New Roman" w:cs="Times New Roman"/>
          <w:szCs w:val="24"/>
          <w:lang w:eastAsia="pl-PL"/>
        </w:rPr>
        <w:tab/>
        <w:t>J</w:t>
      </w:r>
      <w:r>
        <w:rPr>
          <w:rFonts w:eastAsia="Times New Roman" w:cs="Times New Roman"/>
          <w:color w:val="000000"/>
          <w:szCs w:val="24"/>
          <w:lang w:eastAsia="pl-PL"/>
        </w:rPr>
        <w:t xml:space="preserve">eżeli Wykonawca nie złożył wymaganych pełnomocnictw albo złożył   </w:t>
      </w:r>
      <w:r>
        <w:rPr>
          <w:rFonts w:eastAsia="Times New Roman" w:cs="Times New Roman"/>
          <w:color w:val="000000"/>
          <w:szCs w:val="24"/>
          <w:lang w:eastAsia="pl-PL"/>
        </w:rPr>
        <w:br/>
      </w:r>
      <w:r>
        <w:rPr>
          <w:rFonts w:eastAsia="Times New Roman" w:cs="Times New Roman"/>
          <w:color w:val="000000"/>
          <w:szCs w:val="24"/>
          <w:lang w:eastAsia="pl-PL"/>
        </w:rPr>
        <w:tab/>
        <w:t xml:space="preserve">wadliwe pełnomocnictwa, Zamawiający wzywa do ich złożenia w terminie przez siebie </w:t>
      </w:r>
      <w:r>
        <w:rPr>
          <w:rFonts w:eastAsia="Times New Roman" w:cs="Times New Roman"/>
          <w:color w:val="000000"/>
          <w:szCs w:val="24"/>
          <w:lang w:eastAsia="pl-PL"/>
        </w:rPr>
        <w:tab/>
        <w:t xml:space="preserve">wskazanym, chyba że mimo ich złożenia oferta Wykonawcy podlega       </w:t>
      </w:r>
      <w:r>
        <w:rPr>
          <w:rFonts w:eastAsia="Times New Roman" w:cs="Times New Roman"/>
          <w:color w:val="000000"/>
          <w:szCs w:val="24"/>
          <w:lang w:eastAsia="pl-PL"/>
        </w:rPr>
        <w:br/>
      </w:r>
      <w:r>
        <w:rPr>
          <w:rFonts w:eastAsia="Times New Roman" w:cs="Times New Roman"/>
          <w:color w:val="000000"/>
          <w:szCs w:val="24"/>
          <w:lang w:eastAsia="pl-PL"/>
        </w:rPr>
        <w:tab/>
        <w:t>odrzuceniu albo konieczne byłoby unieważnienie postępowania.</w:t>
      </w:r>
    </w:p>
    <w:p w:rsidR="00E61A77" w:rsidRDefault="00E61A77" w:rsidP="00E61A77">
      <w:pPr>
        <w:tabs>
          <w:tab w:val="left" w:pos="567"/>
        </w:tabs>
        <w:autoSpaceDE w:val="0"/>
        <w:autoSpaceDN w:val="0"/>
        <w:adjustRightInd w:val="0"/>
        <w:spacing w:after="100" w:afterAutospacing="1" w:line="276" w:lineRule="auto"/>
        <w:ind w:left="567" w:hanging="567"/>
        <w:jc w:val="both"/>
        <w:rPr>
          <w:rFonts w:eastAsia="Times New Roman" w:cs="Times New Roman"/>
          <w:vanish/>
          <w:color w:val="000000"/>
          <w:szCs w:val="24"/>
          <w:lang w:eastAsia="pl-PL"/>
        </w:rPr>
      </w:pPr>
      <w:r>
        <w:rPr>
          <w:rFonts w:eastAsia="Times New Roman" w:cs="Times New Roman"/>
          <w:szCs w:val="24"/>
          <w:lang w:eastAsia="pl-PL"/>
        </w:rPr>
        <w:t>7.1</w:t>
      </w:r>
      <w:r w:rsidR="00A76F67">
        <w:rPr>
          <w:rFonts w:eastAsia="Times New Roman" w:cs="Times New Roman"/>
          <w:szCs w:val="24"/>
          <w:lang w:eastAsia="pl-PL"/>
        </w:rPr>
        <w:t>5</w:t>
      </w:r>
      <w:r>
        <w:rPr>
          <w:rFonts w:eastAsia="Times New Roman" w:cs="Times New Roman"/>
          <w:color w:val="000000"/>
          <w:szCs w:val="24"/>
          <w:lang w:eastAsia="pl-PL"/>
        </w:rPr>
        <w:t>.</w:t>
      </w:r>
      <w:r>
        <w:rPr>
          <w:rFonts w:eastAsia="Times New Roman" w:cs="Times New Roman"/>
          <w:color w:val="000000"/>
          <w:szCs w:val="24"/>
          <w:lang w:eastAsia="pl-PL"/>
        </w:rPr>
        <w:tab/>
        <w:t xml:space="preserve">Wykonawca nie jest obowiązany do złożenia oświadczeń lub dokumentów </w:t>
      </w:r>
      <w:r>
        <w:rPr>
          <w:rFonts w:eastAsia="Times New Roman" w:cs="Times New Roman"/>
          <w:color w:val="000000"/>
          <w:szCs w:val="24"/>
          <w:lang w:eastAsia="pl-PL"/>
        </w:rPr>
        <w:br/>
        <w:t>potwierdzających okoliczności, o których mowa w art. 25 ust. 1 pkt 1 i 3 ustawy PZP., jeżeli zamawiający posiada oświadczenia lub dokumenty dotyczące tego wykonawcy lub może je uzyskać za pomocą bezpłatnych i ogólnodostępnych baz danych, w szczególności rejestrów publicznych</w:t>
      </w:r>
    </w:p>
    <w:p w:rsidR="00E61A77" w:rsidRDefault="00E61A77" w:rsidP="00E61A77">
      <w:pPr>
        <w:tabs>
          <w:tab w:val="left" w:pos="567"/>
        </w:tabs>
        <w:ind w:left="142" w:hanging="426"/>
        <w:jc w:val="both"/>
      </w:pPr>
    </w:p>
    <w:p w:rsidR="00E61A77" w:rsidRPr="006B39C2" w:rsidRDefault="00A76F67" w:rsidP="00E61A77">
      <w:pPr>
        <w:tabs>
          <w:tab w:val="left" w:pos="567"/>
        </w:tabs>
        <w:jc w:val="both"/>
        <w:rPr>
          <w:color w:val="000000" w:themeColor="text1"/>
          <w:szCs w:val="24"/>
        </w:rPr>
      </w:pPr>
      <w:r w:rsidRPr="006B39C2">
        <w:rPr>
          <w:rFonts w:cs="Times New Roman"/>
          <w:color w:val="000000" w:themeColor="text1"/>
        </w:rPr>
        <w:t>7.16</w:t>
      </w:r>
      <w:r w:rsidR="00E61A77" w:rsidRPr="006B39C2">
        <w:rPr>
          <w:rFonts w:cs="Times New Roman"/>
          <w:color w:val="000000" w:themeColor="text1"/>
        </w:rPr>
        <w:t>.</w:t>
      </w:r>
      <w:r w:rsidR="00E61A77" w:rsidRPr="006B39C2">
        <w:rPr>
          <w:rFonts w:cs="Times New Roman"/>
          <w:color w:val="000000" w:themeColor="text1"/>
          <w:szCs w:val="24"/>
        </w:rPr>
        <w:t xml:space="preserve"> Zgodnie z art. 24 ust. 11 PZP. Wykonawca, w terminie 3 dni od zamieszczenia na </w:t>
      </w:r>
      <w:r w:rsidR="00E61A77" w:rsidRPr="006B39C2">
        <w:rPr>
          <w:rFonts w:cs="Times New Roman"/>
          <w:color w:val="000000" w:themeColor="text1"/>
          <w:szCs w:val="24"/>
        </w:rPr>
        <w:br/>
        <w:t xml:space="preserve">          stronie internetowej informacji dotyczących kwoty, jaką zamierza przeznaczyć na            </w:t>
      </w:r>
      <w:r w:rsidR="00E61A77" w:rsidRPr="006B39C2">
        <w:rPr>
          <w:rFonts w:cs="Times New Roman"/>
          <w:color w:val="000000" w:themeColor="text1"/>
          <w:szCs w:val="24"/>
        </w:rPr>
        <w:br/>
        <w:t xml:space="preserve">         sfinansowanie zamówienia, firm oraz adresów Wykonawców, którzy </w:t>
      </w:r>
      <w:r w:rsidR="00E61A77" w:rsidRPr="006B39C2">
        <w:rPr>
          <w:color w:val="000000" w:themeColor="text1"/>
          <w:szCs w:val="24"/>
        </w:rPr>
        <w:t xml:space="preserve">złożyli oferty </w:t>
      </w:r>
      <w:r w:rsidR="00E61A77" w:rsidRPr="006B39C2">
        <w:rPr>
          <w:color w:val="000000" w:themeColor="text1"/>
          <w:szCs w:val="24"/>
        </w:rPr>
        <w:br/>
        <w:t xml:space="preserve">         w terminie, ceny i okresu gwarancji i rękojmi zawartych w ofercie, przekazuje </w:t>
      </w:r>
      <w:r w:rsidR="00E61A77" w:rsidRPr="006B39C2">
        <w:rPr>
          <w:color w:val="000000" w:themeColor="text1"/>
          <w:szCs w:val="24"/>
        </w:rPr>
        <w:tab/>
        <w:t xml:space="preserve">Zamawiającemu oświadczenie   o przynależności lub braku przynależności do tej samej </w:t>
      </w:r>
      <w:r w:rsidR="00E61A77" w:rsidRPr="006B39C2">
        <w:rPr>
          <w:color w:val="000000" w:themeColor="text1"/>
          <w:szCs w:val="24"/>
        </w:rPr>
        <w:tab/>
        <w:t xml:space="preserve">grupy kapitałowej, o której   mowa w art. 24 ust. 1 pkt 23 PZP. Wraz ze złożeniem </w:t>
      </w:r>
      <w:r w:rsidR="00E61A77" w:rsidRPr="006B39C2">
        <w:rPr>
          <w:color w:val="000000" w:themeColor="text1"/>
          <w:szCs w:val="24"/>
        </w:rPr>
        <w:tab/>
        <w:t xml:space="preserve">oświadczenia, wykonawca może  przedstawić dowody, że powiązania z innym </w:t>
      </w:r>
      <w:r w:rsidR="00E61A77" w:rsidRPr="006B39C2">
        <w:rPr>
          <w:color w:val="000000" w:themeColor="text1"/>
          <w:szCs w:val="24"/>
        </w:rPr>
        <w:tab/>
        <w:t xml:space="preserve">Wykonawcą nie prowadzą do zakłócenia  konkurencji w postępowaniu o udzielenie </w:t>
      </w:r>
      <w:r w:rsidR="00E61A77" w:rsidRPr="006B39C2">
        <w:rPr>
          <w:color w:val="000000" w:themeColor="text1"/>
          <w:szCs w:val="24"/>
        </w:rPr>
        <w:tab/>
        <w:t xml:space="preserve">zamówienia. </w:t>
      </w:r>
      <w:r w:rsidR="000F3820" w:rsidRPr="006B39C2">
        <w:rPr>
          <w:color w:val="000000" w:themeColor="text1"/>
          <w:szCs w:val="24"/>
        </w:rPr>
        <w:t xml:space="preserve"> </w:t>
      </w:r>
    </w:p>
    <w:p w:rsidR="00E61A77" w:rsidRDefault="00E61A77" w:rsidP="00E61A77">
      <w:pPr>
        <w:tabs>
          <w:tab w:val="left" w:pos="1134"/>
          <w:tab w:val="left" w:pos="1418"/>
          <w:tab w:val="left" w:pos="6379"/>
        </w:tabs>
        <w:ind w:left="284" w:firstLine="142"/>
        <w:contextualSpacing/>
        <w:rPr>
          <w:rFonts w:cs="Times New Roman"/>
          <w:szCs w:val="24"/>
        </w:rPr>
      </w:pPr>
      <w:r>
        <w:rPr>
          <w:rFonts w:eastAsia="Calibri" w:cs="Times New Roman"/>
          <w:szCs w:val="24"/>
        </w:rPr>
        <w:tab/>
      </w:r>
    </w:p>
    <w:p w:rsidR="00E61A77" w:rsidRDefault="00E61A77" w:rsidP="00E97F81">
      <w:pPr>
        <w:shd w:val="clear" w:color="auto" w:fill="D9D9D9" w:themeFill="background1" w:themeFillShade="D9"/>
        <w:tabs>
          <w:tab w:val="left" w:pos="567"/>
          <w:tab w:val="left" w:pos="1134"/>
          <w:tab w:val="left" w:pos="1418"/>
          <w:tab w:val="left" w:pos="6379"/>
        </w:tabs>
        <w:rPr>
          <w:b/>
          <w:color w:val="000000"/>
          <w:sz w:val="32"/>
          <w:szCs w:val="32"/>
          <w:u w:val="single"/>
        </w:rPr>
      </w:pPr>
      <w:r>
        <w:rPr>
          <w:rFonts w:cs="Times New Roman"/>
          <w:b/>
          <w:sz w:val="32"/>
          <w:szCs w:val="32"/>
        </w:rPr>
        <w:t>8.</w:t>
      </w:r>
      <w:r w:rsidR="00E97F81">
        <w:rPr>
          <w:rFonts w:cs="Times New Roman"/>
          <w:b/>
          <w:sz w:val="32"/>
          <w:szCs w:val="32"/>
        </w:rPr>
        <w:t xml:space="preserve">   </w:t>
      </w:r>
      <w:r>
        <w:rPr>
          <w:b/>
          <w:color w:val="000000"/>
          <w:sz w:val="32"/>
          <w:szCs w:val="32"/>
          <w:u w:val="single"/>
        </w:rPr>
        <w:t>Wymagania dotyczące wadium:</w:t>
      </w:r>
    </w:p>
    <w:p w:rsidR="00E61A77" w:rsidRDefault="00A72FC7" w:rsidP="005914EB">
      <w:pPr>
        <w:tabs>
          <w:tab w:val="left" w:pos="567"/>
          <w:tab w:val="left" w:pos="1134"/>
          <w:tab w:val="left" w:pos="2127"/>
        </w:tabs>
        <w:suppressAutoHyphens/>
        <w:autoSpaceDN w:val="0"/>
        <w:spacing w:after="0" w:line="240" w:lineRule="auto"/>
        <w:jc w:val="both"/>
        <w:rPr>
          <w:rFonts w:eastAsia="Calibri" w:cs="Times New Roman"/>
          <w:szCs w:val="24"/>
        </w:rPr>
      </w:pPr>
      <w:r>
        <w:rPr>
          <w:rFonts w:eastAsia="Times New Roman" w:cs="Times New Roman"/>
          <w:color w:val="000000"/>
          <w:kern w:val="3"/>
          <w:szCs w:val="24"/>
          <w:lang w:eastAsia="pl-PL"/>
        </w:rPr>
        <w:t>8.1.</w:t>
      </w:r>
      <w:r w:rsidR="005914EB">
        <w:rPr>
          <w:rFonts w:eastAsia="Times New Roman" w:cs="Times New Roman"/>
          <w:color w:val="000000"/>
          <w:kern w:val="3"/>
          <w:szCs w:val="24"/>
          <w:lang w:eastAsia="pl-PL"/>
        </w:rPr>
        <w:tab/>
      </w:r>
      <w:r w:rsidR="00E61A77">
        <w:rPr>
          <w:rFonts w:eastAsia="Calibri" w:cs="Times New Roman"/>
          <w:szCs w:val="24"/>
        </w:rPr>
        <w:t>Zgodnie z art. 45, Zamawiający żąda od Wykonawców wniesienia wadium</w:t>
      </w:r>
      <w:r w:rsidR="00E61A77">
        <w:rPr>
          <w:rFonts w:eastAsia="Calibri" w:cs="Times New Roman"/>
          <w:szCs w:val="24"/>
        </w:rPr>
        <w:br/>
        <w:t xml:space="preserve">        </w:t>
      </w:r>
      <w:r w:rsidR="005914EB">
        <w:rPr>
          <w:rFonts w:eastAsia="Calibri" w:cs="Times New Roman"/>
          <w:szCs w:val="24"/>
        </w:rPr>
        <w:tab/>
      </w:r>
      <w:r w:rsidR="00E61A77">
        <w:rPr>
          <w:rFonts w:eastAsia="Calibri" w:cs="Times New Roman"/>
          <w:szCs w:val="24"/>
        </w:rPr>
        <w:t xml:space="preserve"> w  następujących wysokości</w:t>
      </w:r>
      <w:r w:rsidR="00CE1F54">
        <w:rPr>
          <w:rFonts w:eastAsia="Calibri" w:cs="Times New Roman"/>
          <w:szCs w:val="24"/>
        </w:rPr>
        <w:t xml:space="preserve"> 50 000,00 zł, słownie : pięćdziesiąt tysięcy, 00/100 złotych.</w:t>
      </w:r>
    </w:p>
    <w:p w:rsidR="00E61A77" w:rsidRDefault="00A72FC7" w:rsidP="00A72FC7">
      <w:pPr>
        <w:tabs>
          <w:tab w:val="left" w:pos="2127"/>
        </w:tabs>
        <w:suppressAutoHyphens/>
        <w:autoSpaceDN w:val="0"/>
        <w:spacing w:after="0" w:line="240" w:lineRule="auto"/>
        <w:jc w:val="both"/>
        <w:rPr>
          <w:rFonts w:eastAsia="Calibri" w:cs="Times New Roman"/>
          <w:szCs w:val="24"/>
        </w:rPr>
      </w:pPr>
      <w:r>
        <w:rPr>
          <w:rFonts w:eastAsia="Calibri" w:cs="Times New Roman"/>
          <w:szCs w:val="24"/>
        </w:rPr>
        <w:t>8.2</w:t>
      </w:r>
      <w:r w:rsidR="00E61A77">
        <w:rPr>
          <w:rFonts w:eastAsia="Calibri" w:cs="Times New Roman"/>
          <w:szCs w:val="24"/>
        </w:rPr>
        <w:t>.</w:t>
      </w:r>
      <w:r>
        <w:rPr>
          <w:rFonts w:eastAsia="Calibri" w:cs="Times New Roman"/>
          <w:szCs w:val="24"/>
        </w:rPr>
        <w:t xml:space="preserve"> </w:t>
      </w:r>
      <w:r w:rsidR="00E61A77">
        <w:rPr>
          <w:rFonts w:eastAsia="Calibri" w:cs="Times New Roman"/>
          <w:szCs w:val="24"/>
        </w:rPr>
        <w:t>Wadium wnosi się przed upływem terminu składania ofert,</w:t>
      </w:r>
      <w:r w:rsidR="00E61A77">
        <w:rPr>
          <w:rFonts w:eastAsia="Calibri" w:cs="Times New Roman"/>
          <w:b/>
          <w:szCs w:val="24"/>
        </w:rPr>
        <w:t xml:space="preserve">, </w:t>
      </w:r>
      <w:r w:rsidR="00E61A77">
        <w:rPr>
          <w:rFonts w:eastAsia="Calibri" w:cs="Times New Roman"/>
          <w:szCs w:val="24"/>
        </w:rPr>
        <w:t xml:space="preserve">pieniądze  muszą znajdować </w:t>
      </w:r>
      <w:r w:rsidR="003A54D4">
        <w:rPr>
          <w:rFonts w:eastAsia="Calibri" w:cs="Times New Roman"/>
          <w:szCs w:val="24"/>
        </w:rPr>
        <w:t xml:space="preserve">  </w:t>
      </w:r>
      <w:r w:rsidR="003A54D4">
        <w:rPr>
          <w:rFonts w:eastAsia="Calibri" w:cs="Times New Roman"/>
          <w:szCs w:val="24"/>
        </w:rPr>
        <w:br/>
        <w:t xml:space="preserve">        </w:t>
      </w:r>
      <w:r w:rsidR="00E61A77">
        <w:rPr>
          <w:rFonts w:eastAsia="Calibri" w:cs="Times New Roman"/>
          <w:szCs w:val="24"/>
        </w:rPr>
        <w:t xml:space="preserve">się na rachunku Gminy przed </w:t>
      </w:r>
      <w:r w:rsidR="00CE1F54">
        <w:rPr>
          <w:rFonts w:eastAsia="Calibri" w:cs="Times New Roman"/>
          <w:szCs w:val="24"/>
        </w:rPr>
        <w:t xml:space="preserve"> </w:t>
      </w:r>
      <w:r w:rsidR="003A54D4">
        <w:rPr>
          <w:rFonts w:eastAsia="Calibri" w:cs="Times New Roman"/>
          <w:szCs w:val="24"/>
        </w:rPr>
        <w:t>15.10.2018 r. godz. 09:45.</w:t>
      </w:r>
      <w:r w:rsidR="00CE1F54">
        <w:rPr>
          <w:rFonts w:eastAsia="Calibri" w:cs="Times New Roman"/>
          <w:szCs w:val="24"/>
        </w:rPr>
        <w:t xml:space="preserve">  </w:t>
      </w:r>
    </w:p>
    <w:p w:rsidR="00E61A77" w:rsidRDefault="00E61A77" w:rsidP="00E61A77">
      <w:pPr>
        <w:tabs>
          <w:tab w:val="left" w:pos="2127"/>
        </w:tabs>
        <w:suppressAutoHyphens/>
        <w:autoSpaceDN w:val="0"/>
        <w:spacing w:after="0" w:line="240" w:lineRule="auto"/>
        <w:ind w:left="426"/>
        <w:rPr>
          <w:rFonts w:eastAsia="Calibri" w:cs="Times New Roman"/>
          <w:szCs w:val="24"/>
        </w:rPr>
      </w:pPr>
    </w:p>
    <w:p w:rsidR="00E61A77" w:rsidRDefault="00E61A77" w:rsidP="00E61A77">
      <w:pPr>
        <w:tabs>
          <w:tab w:val="left" w:pos="567"/>
          <w:tab w:val="left" w:pos="1134"/>
        </w:tabs>
        <w:suppressAutoHyphens/>
        <w:autoSpaceDN w:val="0"/>
        <w:spacing w:after="0" w:line="240" w:lineRule="auto"/>
        <w:ind w:left="709" w:hanging="709"/>
        <w:jc w:val="both"/>
        <w:rPr>
          <w:rFonts w:eastAsia="Calibri" w:cs="Times New Roman"/>
          <w:szCs w:val="24"/>
        </w:rPr>
      </w:pPr>
      <w:r>
        <w:rPr>
          <w:rFonts w:eastAsia="Calibri" w:cs="Times New Roman"/>
          <w:szCs w:val="24"/>
        </w:rPr>
        <w:t>8.3.</w:t>
      </w:r>
      <w:r>
        <w:rPr>
          <w:rFonts w:eastAsia="Calibri" w:cs="Times New Roman"/>
          <w:szCs w:val="24"/>
        </w:rPr>
        <w:tab/>
        <w:t>Wadium może być wnoszone w jednej lub kilku następujących formach:</w:t>
      </w:r>
    </w:p>
    <w:p w:rsidR="00E61A77" w:rsidRDefault="00E61A77" w:rsidP="00E97F81">
      <w:pPr>
        <w:tabs>
          <w:tab w:val="left" w:pos="567"/>
          <w:tab w:val="left" w:pos="1276"/>
        </w:tabs>
        <w:suppressAutoHyphens/>
        <w:autoSpaceDN w:val="0"/>
        <w:spacing w:after="0" w:line="240" w:lineRule="auto"/>
        <w:ind w:left="1134" w:hanging="993"/>
        <w:jc w:val="both"/>
        <w:rPr>
          <w:rFonts w:eastAsia="Calibri" w:cs="Times New Roman"/>
          <w:kern w:val="3"/>
          <w:szCs w:val="24"/>
          <w:lang w:eastAsia="pl-PL"/>
        </w:rPr>
      </w:pPr>
      <w:r>
        <w:rPr>
          <w:rFonts w:eastAsia="Calibri" w:cs="Times New Roman"/>
          <w:szCs w:val="24"/>
        </w:rPr>
        <w:tab/>
      </w:r>
      <w:r w:rsidR="00E97F81">
        <w:rPr>
          <w:rFonts w:eastAsia="Calibri" w:cs="Times New Roman"/>
          <w:szCs w:val="24"/>
        </w:rPr>
        <w:t>1</w:t>
      </w:r>
      <w:r>
        <w:rPr>
          <w:rFonts w:eastAsia="Calibri" w:cs="Times New Roman"/>
          <w:szCs w:val="24"/>
        </w:rPr>
        <w:t xml:space="preserve">) </w:t>
      </w:r>
      <w:r w:rsidR="00E97F81">
        <w:rPr>
          <w:rFonts w:eastAsia="Calibri" w:cs="Times New Roman"/>
          <w:szCs w:val="24"/>
        </w:rPr>
        <w:t xml:space="preserve">  </w:t>
      </w:r>
      <w:r>
        <w:rPr>
          <w:rFonts w:eastAsia="Calibri" w:cs="Times New Roman"/>
          <w:szCs w:val="24"/>
        </w:rPr>
        <w:t xml:space="preserve">pieniądzu - </w:t>
      </w:r>
      <w:r>
        <w:rPr>
          <w:rFonts w:eastAsia="Calibri" w:cs="Times New Roman"/>
          <w:b/>
          <w:szCs w:val="24"/>
        </w:rPr>
        <w:t xml:space="preserve">wadium wnoszone w pieniądzu Wykonawca wpłaca przelewem  </w:t>
      </w:r>
      <w:r>
        <w:rPr>
          <w:rFonts w:eastAsia="Calibri" w:cs="Times New Roman"/>
          <w:b/>
          <w:szCs w:val="24"/>
        </w:rPr>
        <w:br/>
        <w:t xml:space="preserve">na rachunek bankowy Zamawiającego: Nr 08 9182 0006 0000 0390 2000 0390 </w:t>
      </w:r>
      <w:r>
        <w:rPr>
          <w:rFonts w:eastAsia="Calibri" w:cs="Times New Roman"/>
          <w:b/>
          <w:szCs w:val="24"/>
        </w:rPr>
        <w:br/>
        <w:t>w Banku Spółdzielczym w Sokołowie Młp. Wymaga się dla wadium w</w:t>
      </w:r>
      <w:r>
        <w:rPr>
          <w:rFonts w:eastAsia="Calibri" w:cs="Times New Roman"/>
          <w:b/>
          <w:kern w:val="3"/>
          <w:szCs w:val="24"/>
          <w:lang w:eastAsia="pl-PL"/>
        </w:rPr>
        <w:t>niesionego  w</w:t>
      </w:r>
      <w:r>
        <w:rPr>
          <w:rFonts w:eastAsia="Calibri" w:cs="Times New Roman"/>
          <w:b/>
          <w:szCs w:val="24"/>
        </w:rPr>
        <w:t xml:space="preserve"> pieniądzu, aby przed upływem terminu składania żądana </w:t>
      </w:r>
      <w:r>
        <w:rPr>
          <w:rFonts w:eastAsia="Calibri" w:cs="Times New Roman"/>
          <w:b/>
          <w:szCs w:val="24"/>
        </w:rPr>
        <w:lastRenderedPageBreak/>
        <w:t>kwota znajdowała się  na   wskazanym koncie i przechowuje się na rachunku bankowym</w:t>
      </w:r>
      <w:r>
        <w:rPr>
          <w:rFonts w:eastAsia="Calibri" w:cs="Times New Roman"/>
          <w:szCs w:val="24"/>
        </w:rPr>
        <w:t>,</w:t>
      </w:r>
    </w:p>
    <w:p w:rsidR="00E61A77" w:rsidRDefault="00E97F81" w:rsidP="00E61A77">
      <w:pPr>
        <w:tabs>
          <w:tab w:val="left" w:pos="851"/>
        </w:tabs>
        <w:suppressAutoHyphens/>
        <w:autoSpaceDN w:val="0"/>
        <w:spacing w:after="0" w:line="240" w:lineRule="auto"/>
        <w:ind w:left="567"/>
        <w:jc w:val="both"/>
        <w:rPr>
          <w:rFonts w:eastAsia="Calibri" w:cs="Times New Roman"/>
          <w:szCs w:val="24"/>
        </w:rPr>
      </w:pPr>
      <w:r>
        <w:rPr>
          <w:rFonts w:eastAsia="Calibri" w:cs="Times New Roman"/>
          <w:szCs w:val="24"/>
        </w:rPr>
        <w:t>2</w:t>
      </w:r>
      <w:r w:rsidR="00E61A77">
        <w:rPr>
          <w:rFonts w:eastAsia="Calibri" w:cs="Times New Roman"/>
          <w:szCs w:val="24"/>
        </w:rPr>
        <w:t xml:space="preserve">)  </w:t>
      </w:r>
      <w:r>
        <w:rPr>
          <w:rFonts w:eastAsia="Calibri" w:cs="Times New Roman"/>
          <w:szCs w:val="24"/>
        </w:rPr>
        <w:t xml:space="preserve">  </w:t>
      </w:r>
      <w:r w:rsidR="00E61A77">
        <w:rPr>
          <w:rFonts w:eastAsia="Calibri" w:cs="Times New Roman"/>
          <w:szCs w:val="24"/>
        </w:rPr>
        <w:t xml:space="preserve">poręczeniach bankowych lub poręczeniach spółdzielczej kasy oszczędnościowo-             </w:t>
      </w:r>
      <w:r w:rsidR="00E61A77">
        <w:rPr>
          <w:rFonts w:eastAsia="Calibri" w:cs="Times New Roman"/>
          <w:szCs w:val="24"/>
        </w:rPr>
        <w:br/>
        <w:t xml:space="preserve">      </w:t>
      </w:r>
      <w:r>
        <w:rPr>
          <w:rFonts w:eastAsia="Calibri" w:cs="Times New Roman"/>
          <w:szCs w:val="24"/>
        </w:rPr>
        <w:t xml:space="preserve">  </w:t>
      </w:r>
      <w:r w:rsidR="00E61A77">
        <w:rPr>
          <w:rFonts w:eastAsia="Calibri" w:cs="Times New Roman"/>
          <w:szCs w:val="24"/>
        </w:rPr>
        <w:t xml:space="preserve"> kredytowej, z tym że poręczenie kasy jest zawsze poręczeniem pieniężnym,</w:t>
      </w:r>
    </w:p>
    <w:p w:rsidR="00E61A77" w:rsidRDefault="00E97F81" w:rsidP="00E61A77">
      <w:pPr>
        <w:tabs>
          <w:tab w:val="left" w:pos="567"/>
          <w:tab w:val="left" w:pos="1134"/>
        </w:tabs>
        <w:suppressAutoHyphens/>
        <w:autoSpaceDN w:val="0"/>
        <w:spacing w:after="0" w:line="240" w:lineRule="auto"/>
        <w:ind w:firstLine="567"/>
        <w:jc w:val="both"/>
        <w:rPr>
          <w:rFonts w:eastAsia="Calibri" w:cs="Times New Roman"/>
          <w:szCs w:val="24"/>
        </w:rPr>
      </w:pPr>
      <w:r>
        <w:rPr>
          <w:rFonts w:eastAsia="Calibri" w:cs="Times New Roman"/>
          <w:szCs w:val="24"/>
        </w:rPr>
        <w:t>3</w:t>
      </w:r>
      <w:r w:rsidR="00E61A77">
        <w:rPr>
          <w:rFonts w:eastAsia="Calibri" w:cs="Times New Roman"/>
          <w:szCs w:val="24"/>
        </w:rPr>
        <w:t xml:space="preserve">)    </w:t>
      </w:r>
      <w:r>
        <w:rPr>
          <w:rFonts w:eastAsia="Calibri" w:cs="Times New Roman"/>
          <w:szCs w:val="24"/>
        </w:rPr>
        <w:t xml:space="preserve">  </w:t>
      </w:r>
      <w:r w:rsidR="00E61A77">
        <w:rPr>
          <w:rFonts w:eastAsia="Calibri" w:cs="Times New Roman"/>
          <w:szCs w:val="24"/>
        </w:rPr>
        <w:t xml:space="preserve">gwarancjach bankowych, </w:t>
      </w:r>
    </w:p>
    <w:p w:rsidR="00E61A77" w:rsidRDefault="00E61A77" w:rsidP="00E97F81">
      <w:pPr>
        <w:tabs>
          <w:tab w:val="left" w:pos="567"/>
          <w:tab w:val="left" w:pos="1134"/>
        </w:tabs>
        <w:suppressAutoHyphens/>
        <w:autoSpaceDN w:val="0"/>
        <w:spacing w:after="0" w:line="240" w:lineRule="auto"/>
        <w:jc w:val="both"/>
        <w:rPr>
          <w:rFonts w:eastAsia="Calibri" w:cs="Times New Roman"/>
          <w:szCs w:val="24"/>
        </w:rPr>
      </w:pPr>
      <w:r>
        <w:rPr>
          <w:rFonts w:eastAsia="Calibri" w:cs="Times New Roman"/>
          <w:szCs w:val="24"/>
        </w:rPr>
        <w:tab/>
      </w:r>
      <w:r w:rsidR="00E97F81">
        <w:rPr>
          <w:rFonts w:eastAsia="Calibri" w:cs="Times New Roman"/>
          <w:szCs w:val="24"/>
        </w:rPr>
        <w:t>4</w:t>
      </w:r>
      <w:r>
        <w:rPr>
          <w:rFonts w:eastAsia="Calibri" w:cs="Times New Roman"/>
          <w:szCs w:val="24"/>
        </w:rPr>
        <w:t xml:space="preserve">)    </w:t>
      </w:r>
      <w:r w:rsidR="00E97F81">
        <w:rPr>
          <w:rFonts w:eastAsia="Calibri" w:cs="Times New Roman"/>
          <w:szCs w:val="24"/>
        </w:rPr>
        <w:t xml:space="preserve">  </w:t>
      </w:r>
      <w:r>
        <w:rPr>
          <w:rFonts w:eastAsia="Calibri" w:cs="Times New Roman"/>
          <w:szCs w:val="24"/>
        </w:rPr>
        <w:t xml:space="preserve">gwarancjach ubezpieczeniowych, </w:t>
      </w:r>
    </w:p>
    <w:p w:rsidR="00E61A77" w:rsidRDefault="00E97F81" w:rsidP="00E97F81">
      <w:pPr>
        <w:tabs>
          <w:tab w:val="left" w:pos="284"/>
          <w:tab w:val="left" w:pos="567"/>
          <w:tab w:val="left" w:pos="2127"/>
        </w:tabs>
        <w:suppressAutoHyphens/>
        <w:autoSpaceDN w:val="0"/>
        <w:spacing w:after="0" w:line="240" w:lineRule="auto"/>
        <w:ind w:firstLine="567"/>
        <w:jc w:val="both"/>
        <w:rPr>
          <w:rFonts w:eastAsia="Calibri" w:cs="Times New Roman"/>
          <w:szCs w:val="24"/>
        </w:rPr>
      </w:pPr>
      <w:r>
        <w:rPr>
          <w:rFonts w:eastAsia="Calibri" w:cs="Times New Roman"/>
          <w:szCs w:val="24"/>
        </w:rPr>
        <w:t>5</w:t>
      </w:r>
      <w:r w:rsidR="00E61A77">
        <w:rPr>
          <w:rFonts w:eastAsia="Calibri" w:cs="Times New Roman"/>
          <w:szCs w:val="24"/>
        </w:rPr>
        <w:t xml:space="preserve">) </w:t>
      </w:r>
      <w:r>
        <w:rPr>
          <w:rFonts w:eastAsia="Calibri" w:cs="Times New Roman"/>
          <w:szCs w:val="24"/>
        </w:rPr>
        <w:t xml:space="preserve">    </w:t>
      </w:r>
      <w:r w:rsidR="00E61A77">
        <w:rPr>
          <w:rFonts w:eastAsia="Calibri" w:cs="Times New Roman"/>
          <w:szCs w:val="24"/>
        </w:rPr>
        <w:t xml:space="preserve">poręczeniach udzielanych przez podmioty, o których mowa w art. 6b ust. 5 pkt 2 </w:t>
      </w:r>
      <w:r w:rsidR="00E61A77">
        <w:rPr>
          <w:rFonts w:eastAsia="Calibri" w:cs="Times New Roman"/>
          <w:szCs w:val="24"/>
        </w:rPr>
        <w:br/>
        <w:t xml:space="preserve">                </w:t>
      </w:r>
      <w:r>
        <w:rPr>
          <w:rFonts w:eastAsia="Calibri" w:cs="Times New Roman"/>
          <w:szCs w:val="24"/>
        </w:rPr>
        <w:t xml:space="preserve">   </w:t>
      </w:r>
      <w:r w:rsidR="00E61A77">
        <w:rPr>
          <w:rFonts w:eastAsia="Calibri" w:cs="Times New Roman"/>
          <w:szCs w:val="24"/>
        </w:rPr>
        <w:t xml:space="preserve"> usta</w:t>
      </w:r>
      <w:r w:rsidR="00E61A77" w:rsidRPr="006B39C2">
        <w:rPr>
          <w:rFonts w:eastAsia="Calibri" w:cs="Times New Roman"/>
          <w:color w:val="000000" w:themeColor="text1"/>
          <w:szCs w:val="24"/>
        </w:rPr>
        <w:t xml:space="preserve">wy z dnia 9 listopada 2000 r. o utworzeniu Polskiej Agencji Rozwoju </w:t>
      </w:r>
      <w:r w:rsidR="00E61A77" w:rsidRPr="006B39C2">
        <w:rPr>
          <w:rFonts w:eastAsia="Calibri" w:cs="Times New Roman"/>
          <w:color w:val="000000" w:themeColor="text1"/>
          <w:szCs w:val="24"/>
        </w:rPr>
        <w:br/>
        <w:t xml:space="preserve">                </w:t>
      </w:r>
      <w:r>
        <w:rPr>
          <w:rFonts w:eastAsia="Calibri" w:cs="Times New Roman"/>
          <w:color w:val="000000" w:themeColor="text1"/>
          <w:szCs w:val="24"/>
        </w:rPr>
        <w:t xml:space="preserve">   </w:t>
      </w:r>
      <w:r w:rsidR="00E61A77" w:rsidRPr="006B39C2">
        <w:rPr>
          <w:rFonts w:eastAsia="Calibri" w:cs="Times New Roman"/>
          <w:color w:val="000000" w:themeColor="text1"/>
          <w:szCs w:val="24"/>
        </w:rPr>
        <w:t>Przedsiębiorczości (Dz. U. z 201</w:t>
      </w:r>
      <w:r w:rsidR="003A54D4">
        <w:rPr>
          <w:rFonts w:eastAsia="Calibri" w:cs="Times New Roman"/>
          <w:color w:val="000000" w:themeColor="text1"/>
          <w:szCs w:val="24"/>
        </w:rPr>
        <w:t>8</w:t>
      </w:r>
      <w:r w:rsidR="00E61A77" w:rsidRPr="006B39C2">
        <w:rPr>
          <w:rFonts w:eastAsia="Calibri" w:cs="Times New Roman"/>
          <w:color w:val="000000" w:themeColor="text1"/>
          <w:szCs w:val="24"/>
        </w:rPr>
        <w:t xml:space="preserve"> r. poz. </w:t>
      </w:r>
      <w:r w:rsidR="003A54D4">
        <w:rPr>
          <w:rFonts w:eastAsia="Calibri" w:cs="Times New Roman"/>
          <w:color w:val="000000" w:themeColor="text1"/>
          <w:szCs w:val="24"/>
        </w:rPr>
        <w:t xml:space="preserve">110 </w:t>
      </w:r>
      <w:proofErr w:type="spellStart"/>
      <w:r w:rsidR="003A54D4">
        <w:rPr>
          <w:rFonts w:eastAsia="Calibri" w:cs="Times New Roman"/>
          <w:color w:val="000000" w:themeColor="text1"/>
          <w:szCs w:val="24"/>
        </w:rPr>
        <w:t>t.j</w:t>
      </w:r>
      <w:proofErr w:type="spellEnd"/>
      <w:r w:rsidR="003A54D4">
        <w:rPr>
          <w:rFonts w:eastAsia="Calibri" w:cs="Times New Roman"/>
          <w:color w:val="000000" w:themeColor="text1"/>
          <w:szCs w:val="24"/>
        </w:rPr>
        <w:t>.</w:t>
      </w:r>
      <w:r w:rsidR="00E61A77" w:rsidRPr="006B39C2">
        <w:rPr>
          <w:rFonts w:eastAsia="Calibri" w:cs="Times New Roman"/>
          <w:color w:val="000000" w:themeColor="text1"/>
          <w:szCs w:val="24"/>
        </w:rPr>
        <w:t>).</w:t>
      </w:r>
    </w:p>
    <w:p w:rsidR="00E61A77" w:rsidRDefault="00E61A77" w:rsidP="00E61A77">
      <w:pPr>
        <w:tabs>
          <w:tab w:val="left" w:pos="567"/>
          <w:tab w:val="left" w:pos="1134"/>
          <w:tab w:val="left" w:pos="2127"/>
        </w:tabs>
        <w:suppressAutoHyphens/>
        <w:autoSpaceDN w:val="0"/>
        <w:spacing w:after="0" w:line="240" w:lineRule="auto"/>
        <w:ind w:firstLine="349"/>
        <w:jc w:val="both"/>
        <w:rPr>
          <w:rFonts w:eastAsia="Calibri" w:cs="Times New Roman"/>
          <w:vanish/>
          <w:szCs w:val="24"/>
        </w:rPr>
      </w:pPr>
    </w:p>
    <w:p w:rsidR="00E61A77" w:rsidRDefault="00E61A77" w:rsidP="00E61A77">
      <w:pPr>
        <w:tabs>
          <w:tab w:val="left" w:pos="2127"/>
        </w:tabs>
        <w:suppressAutoHyphens/>
        <w:autoSpaceDN w:val="0"/>
        <w:spacing w:after="0" w:line="240" w:lineRule="auto"/>
        <w:ind w:firstLine="349"/>
        <w:jc w:val="both"/>
        <w:rPr>
          <w:rFonts w:eastAsia="Calibri" w:cs="Times New Roman"/>
          <w:szCs w:val="24"/>
        </w:rPr>
      </w:pPr>
    </w:p>
    <w:p w:rsidR="00E61A77" w:rsidRDefault="00E61A77" w:rsidP="00E97F81">
      <w:pPr>
        <w:tabs>
          <w:tab w:val="left" w:pos="567"/>
        </w:tabs>
        <w:suppressAutoHyphens/>
        <w:autoSpaceDN w:val="0"/>
        <w:spacing w:after="0" w:line="240" w:lineRule="auto"/>
        <w:jc w:val="both"/>
        <w:rPr>
          <w:rFonts w:eastAsia="Calibri" w:cs="Times New Roman"/>
          <w:szCs w:val="24"/>
        </w:rPr>
      </w:pPr>
      <w:r>
        <w:rPr>
          <w:rFonts w:eastAsia="Calibri" w:cs="Times New Roman"/>
          <w:szCs w:val="24"/>
        </w:rPr>
        <w:t xml:space="preserve">8.4. Zamawiający zwraca wadium wszystkim Wykonawcom niezwłocznie po wyborze </w:t>
      </w:r>
      <w:r>
        <w:rPr>
          <w:rFonts w:eastAsia="Calibri" w:cs="Times New Roman"/>
          <w:szCs w:val="24"/>
        </w:rPr>
        <w:br/>
        <w:t xml:space="preserve">         oferty najkorzystniejszej lub unieważnieniu postępowania, z wyjątkiem</w:t>
      </w:r>
      <w:r w:rsidR="00E97F81">
        <w:rPr>
          <w:rFonts w:eastAsia="Calibri" w:cs="Times New Roman"/>
          <w:szCs w:val="24"/>
        </w:rPr>
        <w:t> </w:t>
      </w:r>
      <w:r>
        <w:rPr>
          <w:rFonts w:eastAsia="Calibri" w:cs="Times New Roman"/>
          <w:szCs w:val="24"/>
        </w:rPr>
        <w:t xml:space="preserve">Wykonawcy, </w:t>
      </w:r>
      <w:r w:rsidR="00E97F81">
        <w:rPr>
          <w:rFonts w:eastAsia="Calibri" w:cs="Times New Roman"/>
          <w:szCs w:val="24"/>
        </w:rPr>
        <w:tab/>
      </w:r>
      <w:r>
        <w:rPr>
          <w:rFonts w:eastAsia="Calibri" w:cs="Times New Roman"/>
          <w:szCs w:val="24"/>
        </w:rPr>
        <w:t>którego</w:t>
      </w:r>
      <w:r w:rsidR="00E97F81">
        <w:rPr>
          <w:rFonts w:eastAsia="Calibri" w:cs="Times New Roman"/>
          <w:szCs w:val="24"/>
        </w:rPr>
        <w:t> </w:t>
      </w:r>
      <w:r>
        <w:rPr>
          <w:rFonts w:eastAsia="Calibri" w:cs="Times New Roman"/>
          <w:szCs w:val="24"/>
        </w:rPr>
        <w:t xml:space="preserve">oferta została wybrana jako najkorzystniejsza z zastrzeżeniem    </w:t>
      </w:r>
      <w:r>
        <w:rPr>
          <w:rFonts w:eastAsia="Calibri" w:cs="Times New Roman"/>
          <w:szCs w:val="24"/>
        </w:rPr>
        <w:br/>
        <w:t xml:space="preserve">      </w:t>
      </w:r>
      <w:r w:rsidR="00E97F81">
        <w:rPr>
          <w:rFonts w:eastAsia="Calibri" w:cs="Times New Roman"/>
          <w:szCs w:val="24"/>
        </w:rPr>
        <w:t xml:space="preserve"> </w:t>
      </w:r>
      <w:r>
        <w:rPr>
          <w:rFonts w:eastAsia="Calibri" w:cs="Times New Roman"/>
          <w:szCs w:val="24"/>
        </w:rPr>
        <w:t xml:space="preserve">   ust. 8.9. </w:t>
      </w:r>
    </w:p>
    <w:p w:rsidR="00E61A77" w:rsidRDefault="00E61A77" w:rsidP="00E61A77">
      <w:pPr>
        <w:suppressAutoHyphens/>
        <w:autoSpaceDN w:val="0"/>
        <w:spacing w:after="0" w:line="240" w:lineRule="auto"/>
        <w:ind w:firstLine="426"/>
        <w:jc w:val="both"/>
        <w:rPr>
          <w:rFonts w:eastAsia="Calibri" w:cs="Times New Roman"/>
          <w:szCs w:val="24"/>
        </w:rPr>
      </w:pPr>
    </w:p>
    <w:p w:rsidR="00E61A77" w:rsidRDefault="00E61A77" w:rsidP="00E61A77">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 xml:space="preserve">8.5.  Wykonawcy, którego oferta została wybrana jako najkorzystniejsza, Zamawiający </w:t>
      </w:r>
      <w:r>
        <w:rPr>
          <w:rFonts w:eastAsia="Calibri" w:cs="Times New Roman"/>
          <w:szCs w:val="24"/>
        </w:rPr>
        <w:br/>
      </w:r>
      <w:r>
        <w:rPr>
          <w:rFonts w:eastAsia="Calibri" w:cs="Times New Roman"/>
          <w:szCs w:val="24"/>
        </w:rPr>
        <w:tab/>
        <w:t xml:space="preserve">zwraca </w:t>
      </w:r>
      <w:r>
        <w:rPr>
          <w:rFonts w:eastAsia="Calibri" w:cs="Times New Roman"/>
          <w:szCs w:val="24"/>
        </w:rPr>
        <w:tab/>
        <w:t xml:space="preserve">wadium niezwłocznie po zawarciu umowy w sprawie zamówienia publicznego </w:t>
      </w:r>
      <w:r>
        <w:rPr>
          <w:rFonts w:eastAsia="Calibri" w:cs="Times New Roman"/>
          <w:szCs w:val="24"/>
        </w:rPr>
        <w:br/>
      </w:r>
      <w:r>
        <w:rPr>
          <w:rFonts w:eastAsia="Calibri" w:cs="Times New Roman"/>
          <w:szCs w:val="24"/>
        </w:rPr>
        <w:tab/>
        <w:t xml:space="preserve">oraz    wniesieniu  zabezpieczenia należytego wykonania umowy, jeżeli jego wniesienia </w:t>
      </w:r>
      <w:r>
        <w:rPr>
          <w:rFonts w:eastAsia="Calibri" w:cs="Times New Roman"/>
          <w:szCs w:val="24"/>
        </w:rPr>
        <w:br/>
        <w:t xml:space="preserve">         żądano.</w:t>
      </w:r>
    </w:p>
    <w:p w:rsidR="00E61A77" w:rsidRDefault="00E61A77" w:rsidP="00E61A77">
      <w:pPr>
        <w:tabs>
          <w:tab w:val="left" w:pos="0"/>
        </w:tabs>
        <w:suppressAutoHyphens/>
        <w:autoSpaceDN w:val="0"/>
        <w:spacing w:after="0" w:line="240" w:lineRule="auto"/>
        <w:ind w:firstLine="426"/>
        <w:jc w:val="both"/>
        <w:rPr>
          <w:rFonts w:eastAsia="Calibri" w:cs="Times New Roman"/>
          <w:szCs w:val="24"/>
        </w:rPr>
      </w:pPr>
    </w:p>
    <w:p w:rsidR="00E61A77" w:rsidRDefault="00E61A77" w:rsidP="00E61A77">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 xml:space="preserve">8.6.  Zamawiający zwraca niezwłocznie wadium na wniosek Wykonawcy, który wycofał </w:t>
      </w:r>
      <w:r>
        <w:rPr>
          <w:rFonts w:eastAsia="Calibri" w:cs="Times New Roman"/>
          <w:szCs w:val="24"/>
        </w:rPr>
        <w:tab/>
        <w:t xml:space="preserve">ofertę </w:t>
      </w:r>
      <w:r>
        <w:rPr>
          <w:rFonts w:eastAsia="Calibri" w:cs="Times New Roman"/>
          <w:szCs w:val="24"/>
        </w:rPr>
        <w:tab/>
        <w:t>przed upływem terminu składania ofert.</w:t>
      </w:r>
    </w:p>
    <w:p w:rsidR="00E61A77" w:rsidRDefault="00E61A77" w:rsidP="00E61A77">
      <w:pPr>
        <w:tabs>
          <w:tab w:val="left" w:pos="0"/>
        </w:tabs>
        <w:suppressAutoHyphens/>
        <w:autoSpaceDN w:val="0"/>
        <w:spacing w:after="0" w:line="240" w:lineRule="auto"/>
        <w:ind w:firstLine="426"/>
        <w:jc w:val="both"/>
        <w:rPr>
          <w:rFonts w:eastAsia="Calibri" w:cs="Times New Roman"/>
          <w:szCs w:val="24"/>
        </w:rPr>
      </w:pPr>
    </w:p>
    <w:p w:rsidR="00E61A77" w:rsidRDefault="00E61A77" w:rsidP="00E61A77">
      <w:pPr>
        <w:tabs>
          <w:tab w:val="left" w:pos="0"/>
          <w:tab w:val="left" w:pos="567"/>
        </w:tabs>
        <w:suppressAutoHyphens/>
        <w:autoSpaceDN w:val="0"/>
        <w:spacing w:after="0" w:line="240" w:lineRule="auto"/>
        <w:ind w:left="567" w:hanging="567"/>
        <w:jc w:val="both"/>
        <w:rPr>
          <w:rFonts w:eastAsia="Calibri" w:cs="Times New Roman"/>
          <w:szCs w:val="24"/>
        </w:rPr>
      </w:pPr>
      <w:r>
        <w:rPr>
          <w:rFonts w:eastAsia="Calibri" w:cs="Times New Roman"/>
          <w:szCs w:val="24"/>
        </w:rPr>
        <w:t>8.7.</w:t>
      </w:r>
      <w:r>
        <w:rPr>
          <w:rFonts w:eastAsia="Calibri" w:cs="Times New Roman"/>
          <w:szCs w:val="24"/>
        </w:rPr>
        <w:tab/>
        <w:t xml:space="preserve">Zamawiający żąda ponownego wniesienia wadium przez Wykonawcę, któremu </w:t>
      </w:r>
      <w:r>
        <w:rPr>
          <w:rFonts w:eastAsia="Calibri" w:cs="Times New Roman"/>
          <w:szCs w:val="24"/>
        </w:rPr>
        <w:tab/>
        <w:t>zwrócono wadium na podstawie pkt. 8.5, jeżeli w wyniku rozstrzygnięcia odwołania jego oferta została wybrana jako najkorzystniejsza. Wykonawca wnosi wadium w terminie</w:t>
      </w:r>
      <w:r>
        <w:rPr>
          <w:rFonts w:eastAsia="Calibri" w:cs="Times New Roman"/>
          <w:szCs w:val="24"/>
        </w:rPr>
        <w:tab/>
        <w:t>określonym przez Zamawiającego.</w:t>
      </w:r>
    </w:p>
    <w:p w:rsidR="00E61A77" w:rsidRDefault="00E61A77" w:rsidP="004B5E92">
      <w:pPr>
        <w:tabs>
          <w:tab w:val="left" w:pos="0"/>
          <w:tab w:val="left" w:pos="1134"/>
        </w:tabs>
        <w:suppressAutoHyphens/>
        <w:autoSpaceDN w:val="0"/>
        <w:spacing w:after="0" w:line="240" w:lineRule="auto"/>
        <w:ind w:firstLine="426"/>
        <w:jc w:val="both"/>
        <w:rPr>
          <w:rFonts w:eastAsia="Calibri" w:cs="Times New Roman"/>
          <w:szCs w:val="24"/>
        </w:rPr>
      </w:pPr>
    </w:p>
    <w:p w:rsidR="00E61A77" w:rsidRDefault="00E61A77" w:rsidP="00E61A77">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 xml:space="preserve">8.8. Jeżeli wadium wniesiono w pieniądzu, Zamawiający zwraca je wraz z odsetkami   </w:t>
      </w:r>
      <w:r>
        <w:rPr>
          <w:rFonts w:eastAsia="Calibri" w:cs="Times New Roman"/>
          <w:szCs w:val="24"/>
        </w:rPr>
        <w:br/>
        <w:t xml:space="preserve">        wynikającymi z umowy rachunku bankowego, na którym było ono przechowywane, </w:t>
      </w:r>
    </w:p>
    <w:p w:rsidR="00E61A77" w:rsidRDefault="00E61A77" w:rsidP="00E61A77">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ab/>
        <w:t xml:space="preserve">pomniejszone o koszty prowadzenia rachunku bankowego oraz prowizji bankowej za </w:t>
      </w:r>
      <w:r>
        <w:rPr>
          <w:rFonts w:eastAsia="Calibri" w:cs="Times New Roman"/>
          <w:szCs w:val="24"/>
        </w:rPr>
        <w:tab/>
        <w:t>przelew pieniędzy na rachunek bankowy wskazany przez Wykonawcę.</w:t>
      </w:r>
    </w:p>
    <w:p w:rsidR="00E61A77" w:rsidRDefault="00E61A77" w:rsidP="00E61A77">
      <w:pPr>
        <w:tabs>
          <w:tab w:val="left" w:pos="0"/>
        </w:tabs>
        <w:suppressAutoHyphens/>
        <w:autoSpaceDN w:val="0"/>
        <w:spacing w:after="0" w:line="240" w:lineRule="auto"/>
        <w:ind w:firstLine="426"/>
        <w:jc w:val="both"/>
        <w:rPr>
          <w:rFonts w:eastAsia="Calibri" w:cs="Times New Roman"/>
          <w:szCs w:val="24"/>
        </w:rPr>
      </w:pPr>
    </w:p>
    <w:p w:rsidR="00E61A77" w:rsidRDefault="00E61A77" w:rsidP="00E61A77">
      <w:pPr>
        <w:tabs>
          <w:tab w:val="left" w:pos="567"/>
          <w:tab w:val="left" w:pos="2127"/>
        </w:tabs>
        <w:suppressAutoHyphens/>
        <w:autoSpaceDN w:val="0"/>
        <w:spacing w:after="0" w:line="240" w:lineRule="auto"/>
        <w:jc w:val="both"/>
        <w:rPr>
          <w:rFonts w:eastAsia="Calibri" w:cs="Times New Roman"/>
          <w:szCs w:val="24"/>
        </w:rPr>
      </w:pPr>
      <w:r>
        <w:rPr>
          <w:rFonts w:eastAsia="Calibri" w:cs="Times New Roman"/>
          <w:szCs w:val="24"/>
        </w:rPr>
        <w:t xml:space="preserve">8.9.  Zamawiający zatrzymuje wadium wraz z odsetkami, jeżeli Wykonawca w odpowiedzi na </w:t>
      </w:r>
      <w:r>
        <w:rPr>
          <w:rFonts w:eastAsia="Calibri" w:cs="Times New Roman"/>
          <w:szCs w:val="24"/>
        </w:rPr>
        <w:tab/>
        <w:t xml:space="preserve">wezwanie, o którym mowa w art. 26 ust. 3 i 3a, z przyczyn leżących po jego stronie, nie </w:t>
      </w:r>
      <w:r>
        <w:rPr>
          <w:rFonts w:eastAsia="Calibri" w:cs="Times New Roman"/>
          <w:szCs w:val="24"/>
        </w:rPr>
        <w:tab/>
        <w:t xml:space="preserve">złożył oświadczeń lub dokumentów potwierdzających okoliczności, o których mowa w </w:t>
      </w:r>
      <w:r>
        <w:rPr>
          <w:rFonts w:eastAsia="Calibri" w:cs="Times New Roman"/>
          <w:szCs w:val="24"/>
        </w:rPr>
        <w:tab/>
        <w:t xml:space="preserve">art. 25 ust. 1, oświadczenia, o którym mowa w art. 25a ust. 1, pełnomocnictw lub nie </w:t>
      </w:r>
      <w:r>
        <w:rPr>
          <w:rFonts w:eastAsia="Calibri" w:cs="Times New Roman"/>
          <w:szCs w:val="24"/>
        </w:rPr>
        <w:tab/>
        <w:t xml:space="preserve">wyraził zgody na poprawienie omyłki, o której mowa w art. 87 ust. 2 pkt. 3, co </w:t>
      </w:r>
      <w:r>
        <w:rPr>
          <w:rFonts w:eastAsia="Calibri" w:cs="Times New Roman"/>
          <w:szCs w:val="24"/>
        </w:rPr>
        <w:tab/>
        <w:t xml:space="preserve">spowodowało brak możliwości wybrania oferty złożonej przez wykonawcę jako </w:t>
      </w:r>
      <w:r>
        <w:rPr>
          <w:rFonts w:eastAsia="Calibri" w:cs="Times New Roman"/>
          <w:szCs w:val="24"/>
        </w:rPr>
        <w:tab/>
        <w:t>najkorzystniejszej.</w:t>
      </w:r>
    </w:p>
    <w:p w:rsidR="00E61A77" w:rsidRDefault="00E61A77" w:rsidP="00E61A77">
      <w:pPr>
        <w:tabs>
          <w:tab w:val="left" w:pos="0"/>
        </w:tabs>
        <w:suppressAutoHyphens/>
        <w:autoSpaceDN w:val="0"/>
        <w:spacing w:after="0" w:line="240" w:lineRule="auto"/>
        <w:ind w:firstLine="426"/>
        <w:jc w:val="both"/>
        <w:rPr>
          <w:rFonts w:eastAsia="Calibri" w:cs="Times New Roman"/>
          <w:szCs w:val="24"/>
        </w:rPr>
      </w:pPr>
    </w:p>
    <w:p w:rsidR="00E61A77" w:rsidRDefault="00E61A77" w:rsidP="00E61A77">
      <w:pPr>
        <w:tabs>
          <w:tab w:val="left" w:pos="1134"/>
        </w:tabs>
        <w:suppressAutoHyphens/>
        <w:autoSpaceDN w:val="0"/>
        <w:spacing w:after="0" w:line="240" w:lineRule="auto"/>
        <w:jc w:val="both"/>
        <w:rPr>
          <w:rFonts w:eastAsia="Calibri" w:cs="Times New Roman"/>
          <w:szCs w:val="24"/>
        </w:rPr>
      </w:pPr>
      <w:r>
        <w:rPr>
          <w:rFonts w:eastAsia="Calibri" w:cs="Times New Roman"/>
          <w:szCs w:val="24"/>
        </w:rPr>
        <w:t xml:space="preserve">8.10.  Zamawiający zatrzymuje wadium wraz z odsetkami, jeżeli wykonawca, którego  oferta </w:t>
      </w:r>
    </w:p>
    <w:p w:rsidR="00E61A77" w:rsidRDefault="00E61A77" w:rsidP="00E61A77">
      <w:pPr>
        <w:tabs>
          <w:tab w:val="left" w:pos="1134"/>
        </w:tabs>
        <w:suppressAutoHyphens/>
        <w:autoSpaceDN w:val="0"/>
        <w:spacing w:after="0" w:line="240" w:lineRule="auto"/>
        <w:jc w:val="both"/>
        <w:rPr>
          <w:rFonts w:eastAsia="Calibri" w:cs="Times New Roman"/>
          <w:szCs w:val="24"/>
        </w:rPr>
      </w:pPr>
      <w:r>
        <w:rPr>
          <w:rFonts w:eastAsia="Calibri" w:cs="Times New Roman"/>
          <w:szCs w:val="24"/>
        </w:rPr>
        <w:t xml:space="preserve">          została wybrana:</w:t>
      </w:r>
    </w:p>
    <w:p w:rsidR="005914EB" w:rsidRDefault="002F4318" w:rsidP="005315BB">
      <w:pPr>
        <w:tabs>
          <w:tab w:val="left" w:pos="0"/>
          <w:tab w:val="left" w:pos="1134"/>
        </w:tabs>
        <w:suppressAutoHyphens/>
        <w:autoSpaceDN w:val="0"/>
        <w:spacing w:after="0" w:line="240" w:lineRule="auto"/>
        <w:jc w:val="both"/>
        <w:rPr>
          <w:rFonts w:eastAsia="Calibri" w:cs="Times New Roman"/>
          <w:szCs w:val="24"/>
        </w:rPr>
      </w:pPr>
      <w:r>
        <w:rPr>
          <w:rFonts w:eastAsia="Calibri" w:cs="Times New Roman"/>
          <w:szCs w:val="24"/>
        </w:rPr>
        <w:t xml:space="preserve">         1</w:t>
      </w:r>
      <w:r w:rsidR="00E61A77">
        <w:rPr>
          <w:rFonts w:eastAsia="Calibri" w:cs="Times New Roman"/>
          <w:szCs w:val="24"/>
        </w:rPr>
        <w:t xml:space="preserve">) </w:t>
      </w:r>
      <w:r w:rsidR="00E61A77">
        <w:rPr>
          <w:rFonts w:eastAsia="Calibri" w:cs="Times New Roman"/>
          <w:szCs w:val="24"/>
        </w:rPr>
        <w:tab/>
        <w:t xml:space="preserve">odmówił podpisania umowy w sprawie zamówienia publicznego na warunkach </w:t>
      </w:r>
      <w:r w:rsidR="00E61A77">
        <w:rPr>
          <w:rFonts w:eastAsia="Calibri" w:cs="Times New Roman"/>
          <w:szCs w:val="24"/>
        </w:rPr>
        <w:br/>
        <w:t xml:space="preserve">                   określonych w ofercie,</w:t>
      </w:r>
    </w:p>
    <w:p w:rsidR="00E61A77" w:rsidRDefault="002F4318" w:rsidP="00E37A87">
      <w:pPr>
        <w:tabs>
          <w:tab w:val="left" w:pos="0"/>
          <w:tab w:val="left" w:pos="567"/>
          <w:tab w:val="left" w:pos="1134"/>
        </w:tabs>
        <w:suppressAutoHyphens/>
        <w:autoSpaceDN w:val="0"/>
        <w:spacing w:after="0" w:line="240" w:lineRule="auto"/>
        <w:jc w:val="both"/>
        <w:rPr>
          <w:rFonts w:eastAsia="Calibri" w:cs="Times New Roman"/>
          <w:szCs w:val="24"/>
        </w:rPr>
      </w:pPr>
      <w:r>
        <w:rPr>
          <w:rFonts w:eastAsia="Calibri" w:cs="Times New Roman"/>
          <w:szCs w:val="24"/>
        </w:rPr>
        <w:tab/>
        <w:t>3</w:t>
      </w:r>
      <w:r w:rsidR="00E61A77">
        <w:rPr>
          <w:rFonts w:eastAsia="Calibri" w:cs="Times New Roman"/>
          <w:szCs w:val="24"/>
        </w:rPr>
        <w:t xml:space="preserve">)  zawarcie umowy w sprawie zamówienia publicznego stało się niemożliwe  </w:t>
      </w:r>
      <w:r w:rsidR="00E61A77">
        <w:rPr>
          <w:rFonts w:eastAsia="Calibri" w:cs="Times New Roman"/>
          <w:szCs w:val="24"/>
        </w:rPr>
        <w:br/>
      </w:r>
      <w:r w:rsidR="00E61A77">
        <w:rPr>
          <w:rFonts w:eastAsia="Calibri" w:cs="Times New Roman"/>
          <w:szCs w:val="24"/>
        </w:rPr>
        <w:tab/>
      </w:r>
      <w:r w:rsidR="00E61A77">
        <w:rPr>
          <w:rFonts w:eastAsia="Calibri" w:cs="Times New Roman"/>
          <w:szCs w:val="24"/>
        </w:rPr>
        <w:tab/>
        <w:t>z    przyczyn leżących po stronie Wykonawcy,</w:t>
      </w:r>
    </w:p>
    <w:p w:rsidR="00E61A77" w:rsidRDefault="00E61A77" w:rsidP="00E61A77">
      <w:pPr>
        <w:tabs>
          <w:tab w:val="left" w:pos="0"/>
          <w:tab w:val="left" w:pos="567"/>
        </w:tabs>
        <w:suppressAutoHyphens/>
        <w:autoSpaceDN w:val="0"/>
        <w:spacing w:after="0" w:line="240" w:lineRule="auto"/>
        <w:jc w:val="both"/>
        <w:rPr>
          <w:rFonts w:eastAsia="Calibri" w:cs="Times New Roman"/>
          <w:szCs w:val="24"/>
        </w:rPr>
      </w:pPr>
    </w:p>
    <w:p w:rsidR="00E61A77" w:rsidRDefault="00E61A77" w:rsidP="00E61A77">
      <w:pPr>
        <w:widowControl w:val="0"/>
        <w:tabs>
          <w:tab w:val="left" w:pos="567"/>
        </w:tabs>
        <w:autoSpaceDE w:val="0"/>
        <w:autoSpaceDN w:val="0"/>
        <w:adjustRightInd w:val="0"/>
        <w:spacing w:after="0" w:line="276" w:lineRule="auto"/>
        <w:ind w:left="945" w:hanging="945"/>
        <w:rPr>
          <w:b/>
          <w:color w:val="000000"/>
          <w:sz w:val="32"/>
          <w:szCs w:val="32"/>
          <w:u w:val="single"/>
        </w:rPr>
      </w:pPr>
      <w:r>
        <w:rPr>
          <w:b/>
          <w:color w:val="000000"/>
          <w:sz w:val="32"/>
          <w:szCs w:val="32"/>
          <w:u w:val="single"/>
          <w:shd w:val="clear" w:color="auto" w:fill="D9D9D9" w:themeFill="background1" w:themeFillShade="D9"/>
        </w:rPr>
        <w:t>9.  Opis sposobu przygotowywania ofert:</w:t>
      </w:r>
    </w:p>
    <w:p w:rsidR="00E61A77" w:rsidRDefault="00E61A77" w:rsidP="00E61A77">
      <w:pPr>
        <w:widowControl w:val="0"/>
        <w:tabs>
          <w:tab w:val="left" w:pos="408"/>
        </w:tabs>
        <w:autoSpaceDE w:val="0"/>
        <w:autoSpaceDN w:val="0"/>
        <w:adjustRightInd w:val="0"/>
        <w:spacing w:after="0"/>
        <w:ind w:left="-284"/>
        <w:rPr>
          <w:b/>
          <w:color w:val="000000"/>
          <w:sz w:val="32"/>
          <w:szCs w:val="32"/>
        </w:rPr>
      </w:pPr>
    </w:p>
    <w:p w:rsidR="00E61A77" w:rsidRDefault="00E61A77" w:rsidP="00E61A77">
      <w:pPr>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 xml:space="preserve">9.1. </w:t>
      </w:r>
      <w:r>
        <w:rPr>
          <w:rFonts w:eastAsia="Times New Roman" w:cs="Times New Roman"/>
          <w:bCs/>
          <w:color w:val="000000"/>
          <w:szCs w:val="24"/>
          <w:lang w:eastAsia="pl-PL"/>
        </w:rPr>
        <w:tab/>
        <w:t xml:space="preserve">Oferty składa się pod rygorem nieważności w formie pisemnej. Zamawiający nie </w:t>
      </w:r>
      <w:r>
        <w:rPr>
          <w:rFonts w:eastAsia="Times New Roman" w:cs="Times New Roman"/>
          <w:bCs/>
          <w:color w:val="000000"/>
          <w:szCs w:val="24"/>
          <w:lang w:eastAsia="pl-PL"/>
        </w:rPr>
        <w:tab/>
        <w:t xml:space="preserve">wyraża zgody na składanie ofert  w postaci elektronicznej, podpisane bezpiecznym </w:t>
      </w:r>
      <w:r>
        <w:rPr>
          <w:rFonts w:eastAsia="Times New Roman" w:cs="Times New Roman"/>
          <w:bCs/>
          <w:color w:val="000000"/>
          <w:szCs w:val="24"/>
          <w:lang w:eastAsia="pl-PL"/>
        </w:rPr>
        <w:tab/>
        <w:t xml:space="preserve">podpisem elektronicznym weryfikowanym przy pomocy ważnego kwalifikowanego </w:t>
      </w:r>
      <w:r>
        <w:rPr>
          <w:rFonts w:eastAsia="Times New Roman" w:cs="Times New Roman"/>
          <w:bCs/>
          <w:color w:val="000000"/>
          <w:szCs w:val="24"/>
          <w:lang w:eastAsia="pl-PL"/>
        </w:rPr>
        <w:tab/>
        <w:t xml:space="preserve">certyfikatu lub równoważnego środka, spełniającego wymagania dla tego rodzaju </w:t>
      </w:r>
      <w:r>
        <w:rPr>
          <w:rFonts w:eastAsia="Times New Roman" w:cs="Times New Roman"/>
          <w:bCs/>
          <w:color w:val="000000"/>
          <w:szCs w:val="24"/>
          <w:lang w:eastAsia="pl-PL"/>
        </w:rPr>
        <w:tab/>
        <w:t>podpisu.</w:t>
      </w:r>
    </w:p>
    <w:p w:rsidR="00E61A77" w:rsidRDefault="00E61A77" w:rsidP="00E61A77">
      <w:pPr>
        <w:spacing w:after="0" w:line="276" w:lineRule="auto"/>
        <w:ind w:left="567" w:hanging="567"/>
        <w:jc w:val="both"/>
        <w:rPr>
          <w:rFonts w:eastAsia="Times New Roman" w:cs="Times New Roman"/>
          <w:bCs/>
          <w:color w:val="000000"/>
          <w:szCs w:val="24"/>
          <w:lang w:eastAsia="pl-PL"/>
        </w:rPr>
      </w:pPr>
    </w:p>
    <w:p w:rsidR="00E61A77" w:rsidRDefault="00E61A77" w:rsidP="00E61A77">
      <w:pPr>
        <w:tabs>
          <w:tab w:val="left" w:pos="0"/>
          <w:tab w:val="left" w:pos="567"/>
        </w:tabs>
        <w:spacing w:after="0"/>
        <w:jc w:val="both"/>
        <w:rPr>
          <w:color w:val="000000"/>
          <w:szCs w:val="24"/>
        </w:rPr>
      </w:pPr>
      <w:r>
        <w:rPr>
          <w:color w:val="000000"/>
          <w:szCs w:val="24"/>
        </w:rPr>
        <w:t>9.2.</w:t>
      </w:r>
      <w:r>
        <w:rPr>
          <w:color w:val="000000"/>
          <w:szCs w:val="24"/>
        </w:rPr>
        <w:tab/>
        <w:t xml:space="preserve"> Wykonawca może złożyć  ofertę na wybrane zadania.</w:t>
      </w:r>
    </w:p>
    <w:p w:rsidR="00E61A77" w:rsidRDefault="00E61A77" w:rsidP="00E61A77">
      <w:pPr>
        <w:tabs>
          <w:tab w:val="left" w:pos="0"/>
          <w:tab w:val="left" w:pos="567"/>
        </w:tabs>
        <w:spacing w:after="0"/>
        <w:jc w:val="both"/>
        <w:rPr>
          <w:color w:val="000000"/>
          <w:szCs w:val="24"/>
        </w:rPr>
      </w:pPr>
    </w:p>
    <w:p w:rsidR="00E61A77" w:rsidRDefault="00E61A77" w:rsidP="00E61A77">
      <w:pPr>
        <w:tabs>
          <w:tab w:val="left" w:pos="-284"/>
        </w:tabs>
        <w:spacing w:after="0"/>
        <w:jc w:val="both"/>
        <w:rPr>
          <w:color w:val="000000"/>
          <w:szCs w:val="24"/>
        </w:rPr>
      </w:pPr>
      <w:r>
        <w:rPr>
          <w:color w:val="000000"/>
          <w:szCs w:val="24"/>
        </w:rPr>
        <w:t>9.3.    Zamawiający nie dopuszcza i nie wymaga złożenia oferty wariantowej.</w:t>
      </w:r>
    </w:p>
    <w:p w:rsidR="00E61A77" w:rsidRDefault="00E61A77" w:rsidP="00E61A77">
      <w:pPr>
        <w:tabs>
          <w:tab w:val="left" w:pos="-284"/>
        </w:tabs>
        <w:spacing w:after="0"/>
        <w:jc w:val="both"/>
        <w:rPr>
          <w:color w:val="000000"/>
          <w:szCs w:val="24"/>
        </w:rPr>
      </w:pPr>
    </w:p>
    <w:p w:rsidR="00E61A77" w:rsidRDefault="00E61A77" w:rsidP="00E61A77">
      <w:pPr>
        <w:tabs>
          <w:tab w:val="left" w:pos="567"/>
        </w:tabs>
        <w:spacing w:after="0"/>
        <w:jc w:val="both"/>
        <w:rPr>
          <w:color w:val="000000"/>
          <w:szCs w:val="24"/>
        </w:rPr>
      </w:pPr>
      <w:r>
        <w:rPr>
          <w:color w:val="000000"/>
          <w:szCs w:val="24"/>
        </w:rPr>
        <w:t xml:space="preserve">9.4. </w:t>
      </w:r>
      <w:r>
        <w:rPr>
          <w:color w:val="000000"/>
          <w:szCs w:val="24"/>
        </w:rPr>
        <w:tab/>
        <w:t xml:space="preserve"> Wykonawcy ponoszą wszelkie koszty związane z przygotowaniem i złożeniem oferty. </w:t>
      </w:r>
    </w:p>
    <w:p w:rsidR="00E61A77" w:rsidRDefault="00E61A77" w:rsidP="00E61A77">
      <w:pPr>
        <w:tabs>
          <w:tab w:val="left" w:pos="567"/>
        </w:tabs>
        <w:spacing w:after="0"/>
        <w:jc w:val="both"/>
        <w:rPr>
          <w:color w:val="000000"/>
          <w:szCs w:val="24"/>
        </w:rPr>
      </w:pPr>
    </w:p>
    <w:p w:rsidR="00E61A77" w:rsidRDefault="00E61A77" w:rsidP="005315BB">
      <w:pPr>
        <w:tabs>
          <w:tab w:val="left" w:pos="567"/>
        </w:tabs>
        <w:spacing w:after="0"/>
        <w:jc w:val="both"/>
        <w:rPr>
          <w:color w:val="000000"/>
          <w:szCs w:val="24"/>
        </w:rPr>
      </w:pPr>
      <w:r>
        <w:rPr>
          <w:color w:val="000000"/>
          <w:szCs w:val="24"/>
        </w:rPr>
        <w:t>9.5.    Oferta powinna :</w:t>
      </w:r>
    </w:p>
    <w:p w:rsidR="00E61A77" w:rsidRDefault="005315BB" w:rsidP="00E37A87">
      <w:pPr>
        <w:widowControl w:val="0"/>
        <w:tabs>
          <w:tab w:val="left" w:pos="1134"/>
        </w:tabs>
        <w:autoSpaceDE w:val="0"/>
        <w:autoSpaceDN w:val="0"/>
        <w:adjustRightInd w:val="0"/>
        <w:spacing w:after="0" w:line="276" w:lineRule="auto"/>
        <w:ind w:left="709" w:hanging="142"/>
        <w:jc w:val="both"/>
        <w:rPr>
          <w:color w:val="000000"/>
          <w:szCs w:val="24"/>
        </w:rPr>
      </w:pPr>
      <w:r>
        <w:rPr>
          <w:color w:val="000000"/>
          <w:szCs w:val="24"/>
        </w:rPr>
        <w:t>1)</w:t>
      </w:r>
      <w:r w:rsidR="00E61A77">
        <w:rPr>
          <w:color w:val="000000"/>
          <w:szCs w:val="24"/>
        </w:rPr>
        <w:t xml:space="preserve"> </w:t>
      </w:r>
      <w:r w:rsidR="00E37A87">
        <w:rPr>
          <w:color w:val="000000"/>
          <w:szCs w:val="24"/>
        </w:rPr>
        <w:t xml:space="preserve"> </w:t>
      </w:r>
      <w:r w:rsidR="00E61A77">
        <w:rPr>
          <w:color w:val="000000"/>
          <w:szCs w:val="24"/>
        </w:rPr>
        <w:t xml:space="preserve">zostać sporządzona zgodnie z zaleceniami oraz przedstawionymi przez </w:t>
      </w:r>
      <w:r w:rsidR="00E61A77">
        <w:rPr>
          <w:color w:val="000000"/>
          <w:szCs w:val="24"/>
        </w:rPr>
        <w:tab/>
        <w:t>Zamawiającego wzorami załączników,</w:t>
      </w:r>
    </w:p>
    <w:p w:rsidR="00E61A77" w:rsidRDefault="005315BB" w:rsidP="005315BB">
      <w:pPr>
        <w:widowControl w:val="0"/>
        <w:tabs>
          <w:tab w:val="left" w:pos="1134"/>
        </w:tabs>
        <w:autoSpaceDE w:val="0"/>
        <w:autoSpaceDN w:val="0"/>
        <w:adjustRightInd w:val="0"/>
        <w:spacing w:after="0" w:line="276" w:lineRule="auto"/>
        <w:ind w:left="567"/>
        <w:jc w:val="both"/>
        <w:rPr>
          <w:color w:val="000000"/>
          <w:szCs w:val="24"/>
        </w:rPr>
      </w:pPr>
      <w:r>
        <w:rPr>
          <w:color w:val="000000"/>
          <w:szCs w:val="24"/>
        </w:rPr>
        <w:t xml:space="preserve">2) </w:t>
      </w:r>
      <w:r w:rsidR="00E37A87">
        <w:rPr>
          <w:color w:val="000000"/>
          <w:szCs w:val="24"/>
        </w:rPr>
        <w:t xml:space="preserve"> </w:t>
      </w:r>
      <w:r w:rsidR="00E61A77">
        <w:rPr>
          <w:color w:val="000000"/>
          <w:szCs w:val="24"/>
        </w:rPr>
        <w:t xml:space="preserve">zawierać wszystkie wymagane dane, informacje, dokumenty, oświadczenia, </w:t>
      </w:r>
      <w:r w:rsidR="00E61A77">
        <w:rPr>
          <w:color w:val="000000"/>
          <w:szCs w:val="24"/>
        </w:rPr>
        <w:tab/>
        <w:t>załączniki o których mowa w treści niniejszej Instrukcji.</w:t>
      </w:r>
    </w:p>
    <w:p w:rsidR="00E61A77" w:rsidRDefault="00E61A77" w:rsidP="00E61A77">
      <w:pPr>
        <w:widowControl w:val="0"/>
        <w:tabs>
          <w:tab w:val="left" w:pos="1134"/>
        </w:tabs>
        <w:autoSpaceDE w:val="0"/>
        <w:autoSpaceDN w:val="0"/>
        <w:adjustRightInd w:val="0"/>
        <w:spacing w:after="0" w:line="276" w:lineRule="auto"/>
        <w:ind w:left="709"/>
        <w:jc w:val="both"/>
        <w:rPr>
          <w:color w:val="000000"/>
          <w:szCs w:val="24"/>
        </w:rPr>
      </w:pPr>
    </w:p>
    <w:p w:rsidR="005315BB" w:rsidRDefault="00E61A77" w:rsidP="005315BB">
      <w:pPr>
        <w:spacing w:after="0"/>
        <w:jc w:val="both"/>
        <w:rPr>
          <w:color w:val="000000"/>
          <w:szCs w:val="24"/>
        </w:rPr>
      </w:pPr>
      <w:r>
        <w:rPr>
          <w:color w:val="000000"/>
          <w:szCs w:val="24"/>
        </w:rPr>
        <w:t>9.6.   Oferta m</w:t>
      </w:r>
      <w:r w:rsidR="005315BB">
        <w:rPr>
          <w:color w:val="000000"/>
          <w:szCs w:val="24"/>
        </w:rPr>
        <w:t>usi być sporządzona:</w:t>
      </w:r>
    </w:p>
    <w:p w:rsidR="005315BB" w:rsidRDefault="005315BB" w:rsidP="005315BB">
      <w:pPr>
        <w:tabs>
          <w:tab w:val="left" w:pos="1134"/>
        </w:tabs>
        <w:spacing w:after="0"/>
        <w:jc w:val="both"/>
        <w:rPr>
          <w:color w:val="000000"/>
          <w:szCs w:val="24"/>
        </w:rPr>
      </w:pPr>
      <w:r>
        <w:rPr>
          <w:color w:val="000000"/>
          <w:szCs w:val="24"/>
        </w:rPr>
        <w:t xml:space="preserve">         1)</w:t>
      </w:r>
      <w:r w:rsidR="00E61A77">
        <w:rPr>
          <w:color w:val="000000"/>
          <w:szCs w:val="24"/>
        </w:rPr>
        <w:t xml:space="preserve"> </w:t>
      </w:r>
      <w:r>
        <w:rPr>
          <w:color w:val="000000"/>
          <w:szCs w:val="24"/>
        </w:rPr>
        <w:t xml:space="preserve">   </w:t>
      </w:r>
      <w:r w:rsidR="00E37A87">
        <w:rPr>
          <w:color w:val="000000"/>
          <w:szCs w:val="24"/>
        </w:rPr>
        <w:t xml:space="preserve"> </w:t>
      </w:r>
      <w:r>
        <w:rPr>
          <w:color w:val="000000"/>
          <w:szCs w:val="24"/>
        </w:rPr>
        <w:t xml:space="preserve"> </w:t>
      </w:r>
      <w:r w:rsidR="00E61A77">
        <w:rPr>
          <w:color w:val="000000"/>
          <w:szCs w:val="24"/>
        </w:rPr>
        <w:t>w jednym egzemplarzu,</w:t>
      </w:r>
    </w:p>
    <w:p w:rsidR="005315BB" w:rsidRDefault="005315BB" w:rsidP="005315BB">
      <w:pPr>
        <w:tabs>
          <w:tab w:val="left" w:pos="1134"/>
        </w:tabs>
        <w:spacing w:after="0"/>
        <w:jc w:val="both"/>
        <w:rPr>
          <w:color w:val="000000"/>
          <w:szCs w:val="24"/>
        </w:rPr>
      </w:pPr>
      <w:r>
        <w:rPr>
          <w:color w:val="000000"/>
          <w:szCs w:val="24"/>
        </w:rPr>
        <w:t xml:space="preserve">         2)    </w:t>
      </w:r>
      <w:r w:rsidR="00E37A87">
        <w:rPr>
          <w:color w:val="000000"/>
          <w:szCs w:val="24"/>
        </w:rPr>
        <w:t xml:space="preserve"> </w:t>
      </w:r>
      <w:r>
        <w:rPr>
          <w:color w:val="000000"/>
          <w:szCs w:val="24"/>
        </w:rPr>
        <w:t xml:space="preserve"> w języku polskim,</w:t>
      </w:r>
    </w:p>
    <w:p w:rsidR="005315BB" w:rsidRDefault="005315BB" w:rsidP="005315BB">
      <w:pPr>
        <w:tabs>
          <w:tab w:val="left" w:pos="1134"/>
        </w:tabs>
        <w:spacing w:after="0"/>
        <w:jc w:val="both"/>
        <w:rPr>
          <w:color w:val="000000"/>
          <w:szCs w:val="24"/>
        </w:rPr>
      </w:pPr>
      <w:r>
        <w:rPr>
          <w:color w:val="000000"/>
          <w:szCs w:val="24"/>
        </w:rPr>
        <w:t xml:space="preserve">         3)    </w:t>
      </w:r>
      <w:r w:rsidR="00E61A77">
        <w:rPr>
          <w:color w:val="000000"/>
          <w:szCs w:val="24"/>
        </w:rPr>
        <w:t>na maszynie do pisania, komputerze lub czytelnie inną trwałą techniką w sposó</w:t>
      </w:r>
      <w:r>
        <w:rPr>
          <w:color w:val="000000"/>
          <w:szCs w:val="24"/>
        </w:rPr>
        <w:t xml:space="preserve">b </w:t>
      </w:r>
      <w:r>
        <w:rPr>
          <w:color w:val="000000"/>
          <w:szCs w:val="24"/>
        </w:rPr>
        <w:tab/>
        <w:t>zapewniający jej czytelność,</w:t>
      </w:r>
    </w:p>
    <w:p w:rsidR="00E61A77" w:rsidRDefault="005315BB" w:rsidP="005315BB">
      <w:pPr>
        <w:tabs>
          <w:tab w:val="left" w:pos="1134"/>
        </w:tabs>
        <w:spacing w:after="0"/>
        <w:jc w:val="both"/>
        <w:rPr>
          <w:color w:val="000000"/>
          <w:szCs w:val="24"/>
        </w:rPr>
      </w:pPr>
      <w:r>
        <w:rPr>
          <w:color w:val="000000"/>
          <w:szCs w:val="24"/>
        </w:rPr>
        <w:t xml:space="preserve">         4)  </w:t>
      </w:r>
      <w:r w:rsidR="00E37A87">
        <w:rPr>
          <w:color w:val="000000"/>
          <w:szCs w:val="24"/>
        </w:rPr>
        <w:t xml:space="preserve"> </w:t>
      </w:r>
      <w:r w:rsidR="00E61A77">
        <w:rPr>
          <w:color w:val="000000"/>
          <w:szCs w:val="24"/>
        </w:rPr>
        <w:t xml:space="preserve">na formularzu oferty – wg wzoru stanowiącego  stanowiącym załącznik do </w:t>
      </w:r>
      <w:r w:rsidR="00E61A77">
        <w:rPr>
          <w:color w:val="000000"/>
          <w:szCs w:val="24"/>
        </w:rPr>
        <w:tab/>
        <w:t>niniejszej SIWZ.</w:t>
      </w:r>
    </w:p>
    <w:p w:rsidR="00E61A77" w:rsidRDefault="00E61A77" w:rsidP="00E61A77">
      <w:pPr>
        <w:tabs>
          <w:tab w:val="left" w:pos="567"/>
        </w:tabs>
        <w:spacing w:after="0"/>
        <w:jc w:val="both"/>
        <w:rPr>
          <w:color w:val="000000"/>
          <w:szCs w:val="24"/>
        </w:rPr>
      </w:pPr>
    </w:p>
    <w:p w:rsidR="00E61A77" w:rsidRDefault="00E61A77" w:rsidP="00E61A77">
      <w:pPr>
        <w:tabs>
          <w:tab w:val="left" w:pos="567"/>
        </w:tabs>
        <w:spacing w:after="0"/>
        <w:jc w:val="both"/>
        <w:rPr>
          <w:color w:val="000000"/>
          <w:szCs w:val="24"/>
        </w:rPr>
      </w:pPr>
      <w:r>
        <w:rPr>
          <w:color w:val="000000"/>
          <w:szCs w:val="24"/>
        </w:rPr>
        <w:t xml:space="preserve">9.7. </w:t>
      </w:r>
      <w:r>
        <w:rPr>
          <w:color w:val="000000"/>
          <w:szCs w:val="24"/>
        </w:rPr>
        <w:tab/>
        <w:t xml:space="preserve"> Strony oferty winny być ze sobą trwale połączone (zszyte) i kolejno ponumerowane.</w:t>
      </w:r>
    </w:p>
    <w:p w:rsidR="00E61A77" w:rsidRDefault="00E61A77" w:rsidP="00E61A77">
      <w:pPr>
        <w:tabs>
          <w:tab w:val="left" w:pos="567"/>
        </w:tabs>
        <w:spacing w:after="0"/>
        <w:jc w:val="both"/>
        <w:rPr>
          <w:color w:val="000000"/>
          <w:szCs w:val="24"/>
        </w:rPr>
      </w:pPr>
    </w:p>
    <w:p w:rsidR="00E61A77" w:rsidRDefault="00E61A77" w:rsidP="00E61A77">
      <w:pPr>
        <w:jc w:val="both"/>
        <w:rPr>
          <w:color w:val="000000"/>
          <w:szCs w:val="24"/>
        </w:rPr>
      </w:pPr>
      <w:r>
        <w:rPr>
          <w:color w:val="000000"/>
          <w:szCs w:val="24"/>
        </w:rPr>
        <w:t xml:space="preserve">9.8. </w:t>
      </w:r>
      <w:r>
        <w:rPr>
          <w:color w:val="000000"/>
          <w:szCs w:val="24"/>
        </w:rPr>
        <w:tab/>
        <w:t xml:space="preserve">Każdy dokument składający się na ofertę powinien być czytelny. Wszelkie miejsca, </w:t>
      </w:r>
      <w:r>
        <w:rPr>
          <w:color w:val="000000"/>
          <w:szCs w:val="24"/>
        </w:rPr>
        <w:tab/>
        <w:t xml:space="preserve">w których Wykonawca naniósł zmiany a w szczególności każde przerobienie, </w:t>
      </w:r>
      <w:r>
        <w:rPr>
          <w:color w:val="000000"/>
          <w:szCs w:val="24"/>
        </w:rPr>
        <w:tab/>
        <w:t xml:space="preserve">przekreślenie, </w:t>
      </w:r>
      <w:r>
        <w:rPr>
          <w:color w:val="000000"/>
          <w:szCs w:val="24"/>
        </w:rPr>
        <w:tab/>
        <w:t xml:space="preserve">uzupełnienie, nadpisanie, </w:t>
      </w:r>
      <w:proofErr w:type="spellStart"/>
      <w:r>
        <w:rPr>
          <w:color w:val="000000"/>
          <w:szCs w:val="24"/>
        </w:rPr>
        <w:t>etc</w:t>
      </w:r>
      <w:proofErr w:type="spellEnd"/>
      <w:r>
        <w:rPr>
          <w:color w:val="000000"/>
          <w:szCs w:val="24"/>
        </w:rPr>
        <w:t xml:space="preserve"> (nie można używać korektora), muszą być </w:t>
      </w:r>
      <w:r>
        <w:rPr>
          <w:color w:val="000000"/>
          <w:szCs w:val="24"/>
        </w:rPr>
        <w:tab/>
        <w:t>czytelne i parafowane.</w:t>
      </w:r>
      <w:r>
        <w:rPr>
          <w:color w:val="000000"/>
          <w:szCs w:val="24"/>
        </w:rPr>
        <w:tab/>
      </w:r>
    </w:p>
    <w:p w:rsidR="00E61A77" w:rsidRDefault="00E61A77" w:rsidP="00E61A77">
      <w:pPr>
        <w:tabs>
          <w:tab w:val="left" w:pos="567"/>
        </w:tabs>
        <w:spacing w:after="0"/>
        <w:jc w:val="both"/>
        <w:rPr>
          <w:color w:val="000000"/>
          <w:szCs w:val="24"/>
        </w:rPr>
      </w:pPr>
      <w:r>
        <w:rPr>
          <w:color w:val="000000"/>
          <w:szCs w:val="24"/>
        </w:rPr>
        <w:t>9.9.</w:t>
      </w:r>
      <w:r>
        <w:rPr>
          <w:color w:val="000000"/>
          <w:szCs w:val="24"/>
        </w:rPr>
        <w:tab/>
        <w:t xml:space="preserve">Dokumenty sporządzone w języku obcym są składane wraz z tłumaczeniem na język </w:t>
      </w:r>
      <w:r>
        <w:rPr>
          <w:color w:val="000000"/>
          <w:szCs w:val="24"/>
        </w:rPr>
        <w:br/>
        <w:t xml:space="preserve">          polski. </w:t>
      </w:r>
    </w:p>
    <w:p w:rsidR="00E61A77" w:rsidRDefault="00E61A77" w:rsidP="00E61A77">
      <w:pPr>
        <w:tabs>
          <w:tab w:val="left" w:pos="567"/>
        </w:tabs>
        <w:spacing w:after="0"/>
        <w:jc w:val="both"/>
        <w:rPr>
          <w:color w:val="000000"/>
          <w:szCs w:val="24"/>
        </w:rPr>
      </w:pPr>
    </w:p>
    <w:p w:rsidR="00E61A77" w:rsidRDefault="00E61A77" w:rsidP="00E61A77">
      <w:pPr>
        <w:spacing w:after="0"/>
        <w:jc w:val="both"/>
        <w:rPr>
          <w:color w:val="000000"/>
          <w:szCs w:val="24"/>
        </w:rPr>
      </w:pPr>
      <w:r>
        <w:rPr>
          <w:color w:val="000000"/>
          <w:szCs w:val="24"/>
        </w:rPr>
        <w:t xml:space="preserve">9.10. W przypadku złożenia jako załącznika do oferty kopii wymaganego dokumentu, kopia </w:t>
      </w:r>
      <w:r>
        <w:rPr>
          <w:color w:val="000000"/>
          <w:szCs w:val="24"/>
        </w:rPr>
        <w:tab/>
        <w:t xml:space="preserve">musi być potwierdzona </w:t>
      </w:r>
      <w:r>
        <w:rPr>
          <w:i/>
          <w:color w:val="000000"/>
          <w:szCs w:val="24"/>
        </w:rPr>
        <w:t>„za zgodność z oryginałem”</w:t>
      </w:r>
      <w:r>
        <w:rPr>
          <w:color w:val="000000"/>
          <w:szCs w:val="24"/>
        </w:rPr>
        <w:t xml:space="preserve"> Poświadczenia za zgodność </w:t>
      </w:r>
      <w:r>
        <w:rPr>
          <w:color w:val="000000"/>
          <w:szCs w:val="24"/>
        </w:rPr>
        <w:tab/>
        <w:t xml:space="preserve">z  oryginałem dokonuje odpowiednio Wykonawca, podmiot, na którego zdolnościach </w:t>
      </w:r>
    </w:p>
    <w:p w:rsidR="00E61A77" w:rsidRDefault="00E61A77" w:rsidP="00E61A77">
      <w:pPr>
        <w:spacing w:after="0"/>
        <w:jc w:val="both"/>
        <w:rPr>
          <w:color w:val="000000"/>
          <w:szCs w:val="24"/>
        </w:rPr>
      </w:pPr>
      <w:r>
        <w:rPr>
          <w:color w:val="000000"/>
          <w:szCs w:val="24"/>
        </w:rPr>
        <w:tab/>
        <w:t xml:space="preserve">lub sytuacji polega Wykonawca, Wykonawcy wspólnie ubiegający się o udzielenie </w:t>
      </w:r>
      <w:r>
        <w:rPr>
          <w:color w:val="000000"/>
          <w:szCs w:val="24"/>
        </w:rPr>
        <w:tab/>
        <w:t xml:space="preserve">zamówienia publicznego albo Podwykonawca, w zakresie dokumentów, które </w:t>
      </w:r>
      <w:r>
        <w:rPr>
          <w:color w:val="000000"/>
          <w:szCs w:val="24"/>
        </w:rPr>
        <w:tab/>
        <w:t>każdego z nich dotyczą.</w:t>
      </w:r>
    </w:p>
    <w:p w:rsidR="00E61A77" w:rsidRDefault="00E61A77" w:rsidP="00E61A77">
      <w:pPr>
        <w:spacing w:after="0"/>
        <w:jc w:val="both"/>
        <w:rPr>
          <w:color w:val="000000"/>
          <w:szCs w:val="24"/>
        </w:rPr>
      </w:pPr>
    </w:p>
    <w:p w:rsidR="00E61A77" w:rsidRDefault="00E61A77" w:rsidP="00E61A77">
      <w:pPr>
        <w:spacing w:after="0"/>
        <w:jc w:val="both"/>
        <w:rPr>
          <w:color w:val="000000"/>
          <w:szCs w:val="24"/>
        </w:rPr>
      </w:pPr>
      <w:r>
        <w:rPr>
          <w:color w:val="000000"/>
          <w:szCs w:val="24"/>
        </w:rPr>
        <w:t xml:space="preserve">9.11. Oferta powinna być podpisana przez osobę upoważnioną do reprezentowania </w:t>
      </w:r>
      <w:r>
        <w:rPr>
          <w:color w:val="000000"/>
          <w:szCs w:val="24"/>
        </w:rPr>
        <w:tab/>
        <w:t xml:space="preserve">Wykonawcy, zgodnie z formą reprezentacji Wykonawcy określoną w rejestrze lub </w:t>
      </w:r>
      <w:r>
        <w:rPr>
          <w:color w:val="000000"/>
          <w:szCs w:val="24"/>
        </w:rPr>
        <w:lastRenderedPageBreak/>
        <w:tab/>
        <w:t>innym dokumencie,</w:t>
      </w:r>
      <w:r>
        <w:rPr>
          <w:color w:val="000000"/>
          <w:szCs w:val="24"/>
        </w:rPr>
        <w:tab/>
        <w:t xml:space="preserve">właściwym dla danej formy organizacyjnej Wykonawcy albo </w:t>
      </w:r>
      <w:r>
        <w:rPr>
          <w:color w:val="000000"/>
          <w:szCs w:val="24"/>
        </w:rPr>
        <w:tab/>
        <w:t xml:space="preserve">przez upełnomocnionego   przedstawiciela Wykonawcy. </w:t>
      </w:r>
    </w:p>
    <w:p w:rsidR="00E61A77" w:rsidRDefault="00E61A77" w:rsidP="00E61A77">
      <w:pPr>
        <w:spacing w:after="0"/>
        <w:jc w:val="both"/>
        <w:rPr>
          <w:color w:val="000000"/>
          <w:szCs w:val="24"/>
        </w:rPr>
      </w:pPr>
    </w:p>
    <w:p w:rsidR="00E61A77" w:rsidRDefault="00E61A77" w:rsidP="005315BB">
      <w:pPr>
        <w:tabs>
          <w:tab w:val="left" w:pos="567"/>
        </w:tabs>
        <w:jc w:val="both"/>
        <w:rPr>
          <w:b/>
          <w:color w:val="000000"/>
          <w:szCs w:val="24"/>
        </w:rPr>
      </w:pPr>
      <w:r>
        <w:rPr>
          <w:color w:val="000000"/>
          <w:szCs w:val="24"/>
        </w:rPr>
        <w:t>9.12.</w:t>
      </w:r>
      <w:r>
        <w:rPr>
          <w:b/>
          <w:color w:val="000000"/>
          <w:szCs w:val="24"/>
        </w:rPr>
        <w:t xml:space="preserve">  Dokumenty które należy dołączyć do oferty:</w:t>
      </w:r>
    </w:p>
    <w:p w:rsidR="00E61A77" w:rsidRPr="000E3A8B" w:rsidRDefault="00E61A77" w:rsidP="00E61A77">
      <w:pPr>
        <w:tabs>
          <w:tab w:val="left" w:pos="251"/>
        </w:tabs>
        <w:jc w:val="both"/>
        <w:rPr>
          <w:color w:val="000000"/>
          <w:szCs w:val="24"/>
        </w:rPr>
      </w:pPr>
      <w:r>
        <w:rPr>
          <w:b/>
          <w:color w:val="000000"/>
          <w:szCs w:val="24"/>
        </w:rPr>
        <w:tab/>
      </w:r>
      <w:r>
        <w:rPr>
          <w:b/>
          <w:color w:val="000000"/>
          <w:szCs w:val="24"/>
        </w:rPr>
        <w:tab/>
      </w:r>
      <w:r w:rsidRPr="000E3A8B">
        <w:rPr>
          <w:color w:val="000000"/>
          <w:szCs w:val="24"/>
        </w:rPr>
        <w:t>Do wypełnionego i podpisanego formularza oferty należy dołączyć:</w:t>
      </w:r>
    </w:p>
    <w:p w:rsidR="00E61A77" w:rsidRPr="000E3A8B" w:rsidRDefault="005315BB" w:rsidP="005315BB">
      <w:pPr>
        <w:widowControl w:val="0"/>
        <w:tabs>
          <w:tab w:val="left" w:pos="284"/>
          <w:tab w:val="left" w:pos="1134"/>
        </w:tabs>
        <w:autoSpaceDE w:val="0"/>
        <w:autoSpaceDN w:val="0"/>
        <w:adjustRightInd w:val="0"/>
        <w:spacing w:after="0" w:line="276" w:lineRule="auto"/>
        <w:ind w:left="709" w:hanging="142"/>
        <w:jc w:val="both"/>
        <w:rPr>
          <w:color w:val="000000"/>
          <w:szCs w:val="24"/>
        </w:rPr>
      </w:pPr>
      <w:r w:rsidRPr="000E3A8B">
        <w:rPr>
          <w:color w:val="000000"/>
          <w:szCs w:val="24"/>
        </w:rPr>
        <w:t xml:space="preserve">1)    </w:t>
      </w:r>
      <w:r w:rsidR="00E61A77" w:rsidRPr="000E3A8B">
        <w:rPr>
          <w:color w:val="000000"/>
          <w:szCs w:val="24"/>
        </w:rPr>
        <w:t xml:space="preserve"> </w:t>
      </w:r>
      <w:r w:rsidR="002F4318">
        <w:rPr>
          <w:color w:val="000000"/>
          <w:szCs w:val="24"/>
        </w:rPr>
        <w:t xml:space="preserve"> </w:t>
      </w:r>
      <w:r w:rsidR="00E61A77" w:rsidRPr="000E3A8B">
        <w:rPr>
          <w:color w:val="000000"/>
          <w:szCs w:val="24"/>
        </w:rPr>
        <w:t>kosztorys ofertowy</w:t>
      </w:r>
      <w:r w:rsidR="00BD03CD" w:rsidRPr="000E3A8B">
        <w:rPr>
          <w:color w:val="000000"/>
          <w:szCs w:val="24"/>
        </w:rPr>
        <w:t xml:space="preserve"> </w:t>
      </w:r>
      <w:r w:rsidR="00E61A77" w:rsidRPr="000E3A8B">
        <w:rPr>
          <w:color w:val="000000"/>
          <w:szCs w:val="24"/>
        </w:rPr>
        <w:t>,</w:t>
      </w:r>
    </w:p>
    <w:p w:rsidR="00E61A77" w:rsidRPr="000E3A8B" w:rsidRDefault="005315BB" w:rsidP="005315BB">
      <w:pPr>
        <w:widowControl w:val="0"/>
        <w:tabs>
          <w:tab w:val="left" w:pos="251"/>
          <w:tab w:val="left" w:pos="1134"/>
        </w:tabs>
        <w:autoSpaceDE w:val="0"/>
        <w:autoSpaceDN w:val="0"/>
        <w:adjustRightInd w:val="0"/>
        <w:spacing w:after="0" w:line="240" w:lineRule="auto"/>
        <w:ind w:left="720" w:hanging="153"/>
        <w:jc w:val="both"/>
        <w:rPr>
          <w:rFonts w:cs="Times New Roman"/>
          <w:color w:val="000000"/>
          <w:szCs w:val="24"/>
        </w:rPr>
      </w:pPr>
      <w:r w:rsidRPr="000E3A8B">
        <w:rPr>
          <w:rFonts w:cs="Times New Roman"/>
          <w:color w:val="000000"/>
          <w:szCs w:val="24"/>
        </w:rPr>
        <w:t xml:space="preserve">2) </w:t>
      </w:r>
      <w:r w:rsidR="00710070" w:rsidRPr="000E3A8B">
        <w:rPr>
          <w:rFonts w:cs="Times New Roman"/>
          <w:color w:val="000000"/>
          <w:szCs w:val="24"/>
        </w:rPr>
        <w:t xml:space="preserve"> </w:t>
      </w:r>
      <w:r w:rsidRPr="000E3A8B">
        <w:rPr>
          <w:rFonts w:cs="Times New Roman"/>
          <w:color w:val="000000"/>
          <w:szCs w:val="24"/>
        </w:rPr>
        <w:t xml:space="preserve">   </w:t>
      </w:r>
      <w:r w:rsidR="002F4318">
        <w:rPr>
          <w:rFonts w:cs="Times New Roman"/>
          <w:color w:val="000000"/>
          <w:szCs w:val="24"/>
        </w:rPr>
        <w:t xml:space="preserve"> </w:t>
      </w:r>
      <w:r w:rsidR="00710070" w:rsidRPr="000E3A8B">
        <w:rPr>
          <w:rFonts w:cs="Times New Roman"/>
          <w:color w:val="000000"/>
          <w:szCs w:val="24"/>
        </w:rPr>
        <w:t xml:space="preserve">JEDZ </w:t>
      </w:r>
      <w:r w:rsidR="00E61A77" w:rsidRPr="000E3A8B">
        <w:rPr>
          <w:rFonts w:cs="Times New Roman"/>
          <w:color w:val="000000"/>
          <w:szCs w:val="24"/>
        </w:rPr>
        <w:t>według wzoru stanowiącego załącznik</w:t>
      </w:r>
      <w:r w:rsidR="005A5E50" w:rsidRPr="000E3A8B">
        <w:rPr>
          <w:rFonts w:cs="Times New Roman"/>
          <w:color w:val="000000"/>
          <w:szCs w:val="24"/>
        </w:rPr>
        <w:t xml:space="preserve"> </w:t>
      </w:r>
      <w:r w:rsidR="00E61A77" w:rsidRPr="000E3A8B">
        <w:rPr>
          <w:rFonts w:cs="Times New Roman"/>
          <w:color w:val="000000"/>
          <w:szCs w:val="24"/>
        </w:rPr>
        <w:t xml:space="preserve">do SIWZ, </w:t>
      </w:r>
      <w:r w:rsidR="00E61A77" w:rsidRPr="000E3A8B">
        <w:rPr>
          <w:szCs w:val="24"/>
        </w:rPr>
        <w:t>.</w:t>
      </w:r>
    </w:p>
    <w:p w:rsidR="00E61A77" w:rsidRPr="000E3A8B" w:rsidRDefault="005315BB" w:rsidP="005315BB">
      <w:pPr>
        <w:widowControl w:val="0"/>
        <w:tabs>
          <w:tab w:val="left" w:pos="567"/>
          <w:tab w:val="left" w:pos="1134"/>
        </w:tabs>
        <w:autoSpaceDE w:val="0"/>
        <w:autoSpaceDN w:val="0"/>
        <w:adjustRightInd w:val="0"/>
        <w:spacing w:after="0" w:line="276" w:lineRule="auto"/>
        <w:ind w:left="567"/>
        <w:jc w:val="both"/>
        <w:rPr>
          <w:color w:val="000000"/>
          <w:szCs w:val="24"/>
        </w:rPr>
      </w:pPr>
      <w:r w:rsidRPr="000E3A8B">
        <w:rPr>
          <w:color w:val="000000"/>
          <w:szCs w:val="24"/>
        </w:rPr>
        <w:t>3)   P</w:t>
      </w:r>
      <w:r w:rsidR="00E61A77" w:rsidRPr="000E3A8B">
        <w:rPr>
          <w:color w:val="000000"/>
          <w:szCs w:val="24"/>
        </w:rPr>
        <w:t xml:space="preserve">ełnomocnictwo do podpisania oferty (oryginał lub kopia potwierdzona za </w:t>
      </w:r>
      <w:r w:rsidR="00E61A77" w:rsidRPr="000E3A8B">
        <w:rPr>
          <w:color w:val="000000"/>
          <w:szCs w:val="24"/>
        </w:rPr>
        <w:tab/>
        <w:t xml:space="preserve">zgodność  z oryginałem przez notariusza) względnie do podpisania innych </w:t>
      </w:r>
      <w:r w:rsidR="00E61A77" w:rsidRPr="000E3A8B">
        <w:rPr>
          <w:color w:val="000000"/>
          <w:szCs w:val="24"/>
        </w:rPr>
        <w:tab/>
        <w:t xml:space="preserve">dokumentów składanych wraz z ofertą, o ile prawo do ich podpisania nie </w:t>
      </w:r>
      <w:r w:rsidR="00E61A77" w:rsidRPr="000E3A8B">
        <w:rPr>
          <w:color w:val="000000"/>
          <w:szCs w:val="24"/>
        </w:rPr>
        <w:tab/>
        <w:t>wynika z innych dokumentów złożonych wraz z ofertą,</w:t>
      </w:r>
    </w:p>
    <w:p w:rsidR="00E61A77" w:rsidRPr="000E3A8B" w:rsidRDefault="005315BB" w:rsidP="002F4318">
      <w:pPr>
        <w:widowControl w:val="0"/>
        <w:tabs>
          <w:tab w:val="left" w:pos="1134"/>
        </w:tabs>
        <w:autoSpaceDE w:val="0"/>
        <w:autoSpaceDN w:val="0"/>
        <w:adjustRightInd w:val="0"/>
        <w:spacing w:after="0" w:line="276" w:lineRule="auto"/>
        <w:ind w:left="720" w:hanging="153"/>
        <w:jc w:val="both"/>
        <w:rPr>
          <w:color w:val="000000"/>
          <w:szCs w:val="24"/>
        </w:rPr>
      </w:pPr>
      <w:r w:rsidRPr="000E3A8B">
        <w:rPr>
          <w:color w:val="000000"/>
          <w:szCs w:val="24"/>
        </w:rPr>
        <w:t xml:space="preserve">4)   </w:t>
      </w:r>
      <w:r w:rsidR="002F4318">
        <w:rPr>
          <w:color w:val="000000"/>
          <w:szCs w:val="24"/>
        </w:rPr>
        <w:t xml:space="preserve">  </w:t>
      </w:r>
      <w:r w:rsidRPr="000E3A8B">
        <w:rPr>
          <w:color w:val="000000"/>
          <w:szCs w:val="24"/>
        </w:rPr>
        <w:t>D</w:t>
      </w:r>
      <w:r w:rsidR="00E61A77" w:rsidRPr="000E3A8B">
        <w:rPr>
          <w:color w:val="000000"/>
          <w:szCs w:val="24"/>
        </w:rPr>
        <w:t>owód wpłaty wadium.</w:t>
      </w:r>
    </w:p>
    <w:p w:rsidR="00E61A77" w:rsidRDefault="00E61A77" w:rsidP="00E61A77">
      <w:pPr>
        <w:widowControl w:val="0"/>
        <w:tabs>
          <w:tab w:val="left" w:pos="1134"/>
        </w:tabs>
        <w:autoSpaceDE w:val="0"/>
        <w:autoSpaceDN w:val="0"/>
        <w:adjustRightInd w:val="0"/>
        <w:spacing w:after="0" w:line="276" w:lineRule="auto"/>
        <w:ind w:left="567"/>
        <w:jc w:val="both"/>
        <w:rPr>
          <w:b/>
          <w:color w:val="000000"/>
          <w:szCs w:val="24"/>
        </w:rPr>
      </w:pPr>
    </w:p>
    <w:p w:rsidR="00E61A77" w:rsidRDefault="00E61A77" w:rsidP="0087529C">
      <w:pPr>
        <w:tabs>
          <w:tab w:val="left" w:pos="567"/>
        </w:tabs>
        <w:spacing w:after="0"/>
        <w:jc w:val="both"/>
        <w:rPr>
          <w:color w:val="000000"/>
          <w:szCs w:val="24"/>
        </w:rPr>
      </w:pPr>
      <w:r>
        <w:rPr>
          <w:color w:val="000000"/>
          <w:szCs w:val="24"/>
        </w:rPr>
        <w:t>9.13.</w:t>
      </w:r>
      <w:r w:rsidR="0087529C">
        <w:rPr>
          <w:color w:val="000000"/>
          <w:szCs w:val="24"/>
        </w:rPr>
        <w:t xml:space="preserve"> </w:t>
      </w:r>
      <w:r>
        <w:rPr>
          <w:color w:val="000000"/>
          <w:szCs w:val="24"/>
        </w:rPr>
        <w:t xml:space="preserve">W przypadku składania oferty przez Wykonawców wspólnie ubiegających się </w:t>
      </w:r>
      <w:r>
        <w:rPr>
          <w:color w:val="000000"/>
          <w:szCs w:val="24"/>
        </w:rPr>
        <w:br/>
        <w:t xml:space="preserve">       </w:t>
      </w:r>
      <w:r w:rsidR="0087529C">
        <w:rPr>
          <w:color w:val="000000"/>
          <w:szCs w:val="24"/>
        </w:rPr>
        <w:t xml:space="preserve">  </w:t>
      </w:r>
      <w:r>
        <w:rPr>
          <w:color w:val="000000"/>
          <w:szCs w:val="24"/>
        </w:rPr>
        <w:t xml:space="preserve"> o udzielenie </w:t>
      </w:r>
      <w:r>
        <w:rPr>
          <w:color w:val="000000"/>
          <w:szCs w:val="24"/>
        </w:rPr>
        <w:tab/>
        <w:t xml:space="preserve">zamówienia oferty wspólnej do oferty należy dołączyć stosowne </w:t>
      </w:r>
      <w:r>
        <w:rPr>
          <w:color w:val="000000"/>
          <w:szCs w:val="24"/>
        </w:rPr>
        <w:br/>
        <w:t xml:space="preserve">       </w:t>
      </w:r>
      <w:r w:rsidR="0087529C">
        <w:rPr>
          <w:color w:val="000000"/>
          <w:szCs w:val="24"/>
        </w:rPr>
        <w:t xml:space="preserve">  </w:t>
      </w:r>
      <w:r>
        <w:rPr>
          <w:color w:val="000000"/>
          <w:szCs w:val="24"/>
        </w:rPr>
        <w:t xml:space="preserve"> pełnomocnictwo reprezentowania w</w:t>
      </w:r>
      <w:r w:rsidR="0087529C">
        <w:rPr>
          <w:color w:val="000000"/>
          <w:szCs w:val="24"/>
        </w:rPr>
        <w:t>szystkich Wykonawców wspólnie </w:t>
      </w:r>
      <w:r>
        <w:rPr>
          <w:color w:val="000000"/>
          <w:szCs w:val="24"/>
        </w:rPr>
        <w:t xml:space="preserve">ubiegających się </w:t>
      </w:r>
      <w:r w:rsidR="0087529C">
        <w:rPr>
          <w:color w:val="000000"/>
          <w:szCs w:val="24"/>
        </w:rPr>
        <w:tab/>
      </w:r>
      <w:r>
        <w:rPr>
          <w:color w:val="000000"/>
          <w:szCs w:val="24"/>
        </w:rPr>
        <w:t>o udzielenie zamówienia, ewentualnie umo</w:t>
      </w:r>
      <w:r w:rsidR="0087529C">
        <w:rPr>
          <w:color w:val="000000"/>
          <w:szCs w:val="24"/>
        </w:rPr>
        <w:t xml:space="preserve">wę  o współdziałaniu, z której będzie </w:t>
      </w:r>
      <w:r w:rsidR="0087529C">
        <w:rPr>
          <w:color w:val="000000"/>
          <w:szCs w:val="24"/>
        </w:rPr>
        <w:tab/>
        <w:t>wynikać </w:t>
      </w:r>
      <w:r>
        <w:rPr>
          <w:color w:val="000000"/>
          <w:szCs w:val="24"/>
        </w:rPr>
        <w:t>przedmiotowe</w:t>
      </w:r>
      <w:r w:rsidR="0087529C">
        <w:rPr>
          <w:color w:val="000000"/>
          <w:szCs w:val="24"/>
        </w:rPr>
        <w:t> </w:t>
      </w:r>
      <w:r>
        <w:rPr>
          <w:color w:val="000000"/>
          <w:szCs w:val="24"/>
        </w:rPr>
        <w:t>pełnomoc</w:t>
      </w:r>
      <w:r w:rsidR="0087529C">
        <w:rPr>
          <w:color w:val="000000"/>
          <w:szCs w:val="24"/>
        </w:rPr>
        <w:t>nictwo. </w:t>
      </w:r>
      <w:r>
        <w:rPr>
          <w:color w:val="000000"/>
          <w:szCs w:val="24"/>
        </w:rPr>
        <w:t xml:space="preserve">Pełnomocnik </w:t>
      </w:r>
      <w:r w:rsidR="0087529C">
        <w:rPr>
          <w:color w:val="000000"/>
          <w:szCs w:val="24"/>
        </w:rPr>
        <w:tab/>
      </w:r>
      <w:r>
        <w:rPr>
          <w:color w:val="000000"/>
          <w:szCs w:val="24"/>
        </w:rPr>
        <w:t xml:space="preserve">może być ustanowiony do </w:t>
      </w:r>
      <w:r w:rsidR="0087529C">
        <w:rPr>
          <w:color w:val="000000"/>
          <w:szCs w:val="24"/>
        </w:rPr>
        <w:tab/>
      </w:r>
      <w:r>
        <w:rPr>
          <w:color w:val="000000"/>
          <w:szCs w:val="24"/>
        </w:rPr>
        <w:t>reprezentowania</w:t>
      </w:r>
      <w:r w:rsidR="0087529C">
        <w:rPr>
          <w:color w:val="000000"/>
          <w:szCs w:val="24"/>
        </w:rPr>
        <w:t> </w:t>
      </w:r>
      <w:r>
        <w:rPr>
          <w:color w:val="000000"/>
          <w:szCs w:val="24"/>
        </w:rPr>
        <w:t>Wyko</w:t>
      </w:r>
      <w:r w:rsidR="0087529C">
        <w:rPr>
          <w:color w:val="000000"/>
          <w:szCs w:val="24"/>
        </w:rPr>
        <w:t xml:space="preserve">nawców w </w:t>
      </w:r>
      <w:r w:rsidR="0087529C">
        <w:rPr>
          <w:color w:val="000000"/>
          <w:szCs w:val="24"/>
        </w:rPr>
        <w:tab/>
        <w:t xml:space="preserve">postępowaniu albo do </w:t>
      </w:r>
      <w:r>
        <w:rPr>
          <w:color w:val="000000"/>
          <w:szCs w:val="24"/>
        </w:rPr>
        <w:t xml:space="preserve">reprezentowania  </w:t>
      </w:r>
      <w:r w:rsidR="0087529C">
        <w:rPr>
          <w:color w:val="000000"/>
          <w:szCs w:val="24"/>
        </w:rPr>
        <w:tab/>
      </w:r>
      <w:r>
        <w:rPr>
          <w:color w:val="000000"/>
          <w:szCs w:val="24"/>
        </w:rPr>
        <w:t xml:space="preserve">w  postępowaniu i zawarcia umowy. </w:t>
      </w:r>
      <w:r w:rsidR="0087529C">
        <w:rPr>
          <w:color w:val="000000"/>
          <w:szCs w:val="24"/>
        </w:rPr>
        <w:tab/>
      </w:r>
      <w:r>
        <w:rPr>
          <w:color w:val="000000"/>
          <w:szCs w:val="24"/>
        </w:rPr>
        <w:t>Pełnomo</w:t>
      </w:r>
      <w:r w:rsidR="0087529C">
        <w:rPr>
          <w:color w:val="000000"/>
          <w:szCs w:val="24"/>
        </w:rPr>
        <w:t>cnictwo powinno być załączone w </w:t>
      </w:r>
      <w:r>
        <w:rPr>
          <w:color w:val="000000"/>
          <w:szCs w:val="24"/>
        </w:rPr>
        <w:t xml:space="preserve">formie </w:t>
      </w:r>
      <w:r>
        <w:rPr>
          <w:color w:val="000000"/>
          <w:szCs w:val="24"/>
        </w:rPr>
        <w:tab/>
        <w:t>oryginału lub notarialnie poświadczonej kopii.</w:t>
      </w:r>
    </w:p>
    <w:p w:rsidR="00E61A77" w:rsidRDefault="00E61A77" w:rsidP="00E61A77">
      <w:pPr>
        <w:tabs>
          <w:tab w:val="left" w:pos="567"/>
        </w:tabs>
        <w:spacing w:after="0"/>
        <w:jc w:val="both"/>
        <w:rPr>
          <w:color w:val="000000"/>
          <w:szCs w:val="24"/>
        </w:rPr>
      </w:pPr>
    </w:p>
    <w:p w:rsidR="00E61A77" w:rsidRDefault="0087529C" w:rsidP="00E61A77">
      <w:pPr>
        <w:autoSpaceDE w:val="0"/>
        <w:autoSpaceDN w:val="0"/>
        <w:adjustRightInd w:val="0"/>
        <w:spacing w:after="0" w:line="276" w:lineRule="auto"/>
        <w:ind w:left="540" w:hanging="682"/>
        <w:jc w:val="both"/>
        <w:rPr>
          <w:rFonts w:eastAsia="Times New Roman" w:cs="Times New Roman"/>
          <w:color w:val="000000"/>
          <w:szCs w:val="24"/>
          <w:lang w:eastAsia="pl-PL"/>
        </w:rPr>
      </w:pPr>
      <w:r>
        <w:rPr>
          <w:rFonts w:eastAsia="Times New Roman" w:cs="Times New Roman"/>
          <w:color w:val="000000"/>
          <w:szCs w:val="24"/>
          <w:lang w:eastAsia="pl-PL"/>
        </w:rPr>
        <w:t xml:space="preserve"> </w:t>
      </w:r>
      <w:r w:rsidR="00E61A77">
        <w:rPr>
          <w:rFonts w:eastAsia="Times New Roman" w:cs="Times New Roman"/>
          <w:color w:val="000000"/>
          <w:szCs w:val="24"/>
          <w:lang w:eastAsia="pl-PL"/>
        </w:rPr>
        <w:t xml:space="preserve">9.14.  </w:t>
      </w:r>
      <w:r w:rsidR="00E61A77">
        <w:rPr>
          <w:rFonts w:eastAsia="Times New Roman" w:cs="Times New Roman"/>
          <w:color w:val="000000"/>
          <w:szCs w:val="24"/>
          <w:lang w:eastAsia="pl-PL"/>
        </w:rPr>
        <w:tab/>
        <w:t xml:space="preserve">Zgodnie z art. 24 ust. 11 PZP. Wykonawca, w terminie 3 dni od zamieszczenia na </w:t>
      </w:r>
      <w:r w:rsidR="00E61A77">
        <w:rPr>
          <w:rFonts w:eastAsia="Times New Roman" w:cs="Times New Roman"/>
          <w:color w:val="000000"/>
          <w:szCs w:val="24"/>
          <w:lang w:eastAsia="pl-PL"/>
        </w:rPr>
        <w:tab/>
        <w:t>stronie internetowej informacji dotyczących kwoty, jaką zamierza przeznaczyć na sfinansowanie zamówienia, firm oraz adresów Wykonawców, którzy złożyli oferty w terminie, ceny</w:t>
      </w:r>
      <w:r w:rsidR="00E61A77" w:rsidRPr="005A5E50">
        <w:rPr>
          <w:rFonts w:eastAsia="Times New Roman" w:cs="Times New Roman"/>
          <w:color w:val="000000" w:themeColor="text1"/>
          <w:szCs w:val="24"/>
          <w:lang w:eastAsia="pl-PL"/>
        </w:rPr>
        <w:t>, w </w:t>
      </w:r>
      <w:r w:rsidR="00E61A77">
        <w:rPr>
          <w:rFonts w:eastAsia="Times New Roman" w:cs="Times New Roman"/>
          <w:color w:val="000000"/>
          <w:szCs w:val="24"/>
          <w:lang w:eastAsia="pl-PL"/>
        </w:rPr>
        <w:t xml:space="preserve">ofertach, przekazuje zamawiającemu oświadczenie o przynależności lub braku przynależności do tej samej grupy kapitałowej, o której mowa w art. 24 ust. 1 pkt 23 PZP. Wraz ze złożeniem oświadczenia, Wykonawca może przedstawić dowody, że powiązania z innym wykonawcą nie prowadzą do zakłócenia konkurencji w postępowaniu o udzielenie zamówienia. </w:t>
      </w:r>
    </w:p>
    <w:p w:rsidR="00E61A77" w:rsidRDefault="00E61A77" w:rsidP="00E61A77">
      <w:pPr>
        <w:autoSpaceDE w:val="0"/>
        <w:autoSpaceDN w:val="0"/>
        <w:adjustRightInd w:val="0"/>
        <w:spacing w:after="0" w:line="276" w:lineRule="auto"/>
        <w:ind w:left="540" w:hanging="682"/>
        <w:jc w:val="both"/>
        <w:rPr>
          <w:rFonts w:eastAsia="Times New Roman" w:cs="Times New Roman"/>
          <w:color w:val="000000"/>
          <w:szCs w:val="24"/>
          <w:lang w:eastAsia="pl-PL"/>
        </w:rPr>
      </w:pPr>
    </w:p>
    <w:p w:rsidR="00E61A77" w:rsidRDefault="00E61A77" w:rsidP="00E61A77">
      <w:pPr>
        <w:tabs>
          <w:tab w:val="left" w:pos="567"/>
        </w:tabs>
        <w:autoSpaceDE w:val="0"/>
        <w:autoSpaceDN w:val="0"/>
        <w:adjustRightInd w:val="0"/>
        <w:spacing w:after="0" w:line="276" w:lineRule="auto"/>
        <w:jc w:val="both"/>
        <w:rPr>
          <w:rFonts w:eastAsia="Times New Roman" w:cs="Times New Roman"/>
          <w:color w:val="000000"/>
          <w:szCs w:val="24"/>
          <w:lang w:eastAsia="pl-PL"/>
        </w:rPr>
      </w:pPr>
      <w:r>
        <w:rPr>
          <w:rFonts w:eastAsia="Times New Roman" w:cs="Times New Roman"/>
          <w:color w:val="000000"/>
          <w:szCs w:val="24"/>
          <w:lang w:eastAsia="pl-PL"/>
        </w:rPr>
        <w:t xml:space="preserve">9.15. Wykonawca składa ofertę wraz z wymaganymi dokumentami w zamkniętej kopercie </w:t>
      </w:r>
      <w:r>
        <w:rPr>
          <w:rFonts w:eastAsia="Times New Roman" w:cs="Times New Roman"/>
          <w:color w:val="000000"/>
          <w:szCs w:val="24"/>
          <w:lang w:eastAsia="pl-PL"/>
        </w:rPr>
        <w:br/>
      </w:r>
      <w:r>
        <w:rPr>
          <w:rFonts w:eastAsia="Times New Roman" w:cs="Times New Roman"/>
          <w:color w:val="000000"/>
          <w:szCs w:val="24"/>
          <w:lang w:eastAsia="pl-PL"/>
        </w:rPr>
        <w:tab/>
      </w:r>
      <w:r>
        <w:rPr>
          <w:rFonts w:eastAsia="Times New Roman" w:cs="Times New Roman"/>
          <w:color w:val="000000"/>
          <w:szCs w:val="24"/>
          <w:lang w:eastAsia="pl-PL"/>
        </w:rPr>
        <w:tab/>
        <w:t xml:space="preserve">lub innym opakowaniu w sposób zapewniający nieujawnienie treści oferty do chwili </w:t>
      </w:r>
      <w:r>
        <w:rPr>
          <w:rFonts w:eastAsia="Times New Roman" w:cs="Times New Roman"/>
          <w:color w:val="000000"/>
          <w:szCs w:val="24"/>
          <w:lang w:eastAsia="pl-PL"/>
        </w:rPr>
        <w:tab/>
        <w:t xml:space="preserve">  jej otwarcia. </w:t>
      </w:r>
    </w:p>
    <w:p w:rsidR="00E37A87" w:rsidRDefault="00E37A87" w:rsidP="00E61A77">
      <w:pPr>
        <w:tabs>
          <w:tab w:val="left" w:pos="567"/>
        </w:tabs>
        <w:autoSpaceDE w:val="0"/>
        <w:autoSpaceDN w:val="0"/>
        <w:adjustRightInd w:val="0"/>
        <w:spacing w:after="0" w:line="276" w:lineRule="auto"/>
        <w:jc w:val="both"/>
        <w:rPr>
          <w:rFonts w:eastAsia="Times New Roman" w:cs="Times New Roman"/>
          <w:color w:val="000000"/>
          <w:szCs w:val="24"/>
          <w:lang w:eastAsia="pl-PL"/>
        </w:rPr>
      </w:pPr>
    </w:p>
    <w:p w:rsidR="00E61A77" w:rsidRDefault="00E61A77" w:rsidP="00E61A77">
      <w:pPr>
        <w:autoSpaceDE w:val="0"/>
        <w:autoSpaceDN w:val="0"/>
        <w:adjustRightInd w:val="0"/>
        <w:spacing w:after="0" w:line="276" w:lineRule="auto"/>
        <w:jc w:val="both"/>
        <w:rPr>
          <w:rFonts w:eastAsia="Times New Roman" w:cs="Times New Roman"/>
          <w:color w:val="000000"/>
          <w:szCs w:val="24"/>
          <w:lang w:eastAsia="pl-PL"/>
        </w:rPr>
      </w:pPr>
      <w:r>
        <w:rPr>
          <w:rFonts w:eastAsia="Times New Roman" w:cs="Times New Roman"/>
          <w:color w:val="000000"/>
          <w:szCs w:val="24"/>
          <w:lang w:eastAsia="pl-PL"/>
        </w:rPr>
        <w:t xml:space="preserve">9.16. Opieczętowaną kopertę lub inne opakowanie z ofertą należy zaadresować: </w:t>
      </w:r>
    </w:p>
    <w:p w:rsidR="00E61A77" w:rsidRDefault="00E61A77" w:rsidP="00E61A77">
      <w:pPr>
        <w:widowControl w:val="0"/>
        <w:tabs>
          <w:tab w:val="left" w:pos="251"/>
        </w:tabs>
        <w:autoSpaceDE w:val="0"/>
        <w:autoSpaceDN w:val="0"/>
        <w:adjustRightInd w:val="0"/>
        <w:spacing w:after="0"/>
        <w:ind w:left="742"/>
        <w:jc w:val="both"/>
        <w:rPr>
          <w:rFonts w:cs="Times New Roman"/>
          <w:color w:val="000000"/>
          <w:szCs w:val="24"/>
        </w:rPr>
      </w:pPr>
    </w:p>
    <w:tbl>
      <w:tblPr>
        <w:tblW w:w="9209" w:type="dxa"/>
        <w:jc w:val="center"/>
        <w:shd w:val="clear" w:color="auto" w:fill="FFFFFF"/>
        <w:tblLook w:val="04A0" w:firstRow="1" w:lastRow="0" w:firstColumn="1" w:lastColumn="0" w:noHBand="0" w:noVBand="1"/>
      </w:tblPr>
      <w:tblGrid>
        <w:gridCol w:w="9209"/>
      </w:tblGrid>
      <w:tr w:rsidR="00E61A77" w:rsidTr="00E61A77">
        <w:trPr>
          <w:jc w:val="center"/>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61A77" w:rsidRDefault="00E61A77">
            <w:pPr>
              <w:spacing w:after="0" w:line="240" w:lineRule="auto"/>
              <w:ind w:left="600"/>
              <w:contextualSpacing/>
              <w:jc w:val="center"/>
              <w:rPr>
                <w:rFonts w:cs="Times New Roman"/>
                <w:b/>
                <w:szCs w:val="24"/>
              </w:rPr>
            </w:pPr>
            <w:r>
              <w:rPr>
                <w:rFonts w:cs="Times New Roman"/>
                <w:b/>
                <w:szCs w:val="24"/>
              </w:rPr>
              <w:t>Gmina Sokołów Małopolski</w:t>
            </w:r>
          </w:p>
          <w:p w:rsidR="00E61A77" w:rsidRDefault="00E61A77">
            <w:pPr>
              <w:spacing w:after="0" w:line="240" w:lineRule="auto"/>
              <w:ind w:left="600"/>
              <w:contextualSpacing/>
              <w:jc w:val="center"/>
              <w:rPr>
                <w:rFonts w:cs="Times New Roman"/>
                <w:b/>
                <w:szCs w:val="24"/>
              </w:rPr>
            </w:pPr>
            <w:r>
              <w:rPr>
                <w:rFonts w:cs="Times New Roman"/>
                <w:b/>
                <w:szCs w:val="24"/>
              </w:rPr>
              <w:t>ulica Rynek 1</w:t>
            </w:r>
          </w:p>
          <w:p w:rsidR="00E61A77" w:rsidRDefault="00E61A77">
            <w:pPr>
              <w:spacing w:line="240" w:lineRule="auto"/>
              <w:ind w:left="600"/>
              <w:contextualSpacing/>
              <w:jc w:val="center"/>
              <w:rPr>
                <w:rFonts w:cs="Times New Roman"/>
                <w:b/>
                <w:szCs w:val="24"/>
              </w:rPr>
            </w:pPr>
            <w:r>
              <w:rPr>
                <w:rFonts w:cs="Times New Roman"/>
                <w:b/>
                <w:szCs w:val="24"/>
              </w:rPr>
              <w:t>36-050 Sokołów Młp.</w:t>
            </w:r>
          </w:p>
          <w:p w:rsidR="00E61A77" w:rsidRDefault="00E61A77">
            <w:pPr>
              <w:spacing w:after="0" w:line="240" w:lineRule="auto"/>
              <w:ind w:left="600"/>
              <w:contextualSpacing/>
              <w:jc w:val="center"/>
              <w:rPr>
                <w:rFonts w:cs="Times New Roman"/>
                <w:b/>
                <w:szCs w:val="24"/>
              </w:rPr>
            </w:pPr>
            <w:r>
              <w:rPr>
                <w:rFonts w:cs="Times New Roman"/>
                <w:b/>
                <w:szCs w:val="24"/>
              </w:rPr>
              <w:t>Oferta na realizację zadania pn.:</w:t>
            </w:r>
          </w:p>
          <w:p w:rsidR="00E61A77" w:rsidRDefault="00E61A77">
            <w:pPr>
              <w:spacing w:after="0" w:line="240" w:lineRule="auto"/>
              <w:ind w:left="600"/>
              <w:contextualSpacing/>
              <w:jc w:val="center"/>
              <w:rPr>
                <w:rFonts w:cs="Times New Roman"/>
                <w:b/>
                <w:szCs w:val="24"/>
              </w:rPr>
            </w:pPr>
          </w:p>
          <w:p w:rsidR="00A76F67" w:rsidRDefault="00A76F67" w:rsidP="00A76F67">
            <w:pPr>
              <w:tabs>
                <w:tab w:val="left" w:pos="1985"/>
              </w:tabs>
              <w:jc w:val="center"/>
              <w:rPr>
                <w:rFonts w:cs="Times New Roman"/>
                <w:b/>
                <w:szCs w:val="24"/>
              </w:rPr>
            </w:pPr>
            <w:r>
              <w:rPr>
                <w:rFonts w:cs="Times New Roman"/>
                <w:b/>
                <w:szCs w:val="24"/>
              </w:rPr>
              <w:t>Kompleksowa dostawa energii elektrycznej</w:t>
            </w:r>
            <w:r w:rsidR="00362CA9">
              <w:rPr>
                <w:rFonts w:cs="Times New Roman"/>
                <w:b/>
                <w:szCs w:val="24"/>
              </w:rPr>
              <w:t xml:space="preserve"> dla </w:t>
            </w:r>
            <w:r w:rsidR="00CE1F54">
              <w:rPr>
                <w:rFonts w:cs="Times New Roman"/>
                <w:b/>
                <w:szCs w:val="24"/>
              </w:rPr>
              <w:t>grupy zakupowej</w:t>
            </w:r>
            <w:r>
              <w:rPr>
                <w:rFonts w:cs="Times New Roman"/>
                <w:b/>
                <w:szCs w:val="24"/>
              </w:rPr>
              <w:t xml:space="preserve"> Gminy Sokołów Małopolski</w:t>
            </w:r>
          </w:p>
          <w:p w:rsidR="00E61A77" w:rsidRDefault="00E61A77">
            <w:pPr>
              <w:tabs>
                <w:tab w:val="left" w:pos="1985"/>
              </w:tabs>
              <w:jc w:val="center"/>
              <w:rPr>
                <w:rFonts w:cs="Times New Roman"/>
                <w:b/>
                <w:szCs w:val="24"/>
              </w:rPr>
            </w:pPr>
          </w:p>
          <w:p w:rsidR="00E61A77" w:rsidRDefault="00E61A77">
            <w:pPr>
              <w:spacing w:after="0" w:line="240" w:lineRule="auto"/>
              <w:ind w:left="600"/>
              <w:contextualSpacing/>
              <w:jc w:val="center"/>
              <w:rPr>
                <w:rFonts w:cs="Times New Roman"/>
                <w:b/>
                <w:szCs w:val="24"/>
              </w:rPr>
            </w:pPr>
          </w:p>
          <w:p w:rsidR="00E61A77" w:rsidRDefault="00E61A77" w:rsidP="00CE1F54">
            <w:pPr>
              <w:spacing w:line="240" w:lineRule="auto"/>
              <w:ind w:left="600"/>
              <w:contextualSpacing/>
              <w:jc w:val="center"/>
              <w:rPr>
                <w:rFonts w:cs="Times New Roman"/>
                <w:b/>
                <w:szCs w:val="24"/>
              </w:rPr>
            </w:pPr>
            <w:r>
              <w:rPr>
                <w:rFonts w:cs="Times New Roman"/>
                <w:b/>
                <w:szCs w:val="24"/>
              </w:rPr>
              <w:t xml:space="preserve">Nie otwierać przed: </w:t>
            </w:r>
            <w:r w:rsidR="00CE1F54">
              <w:rPr>
                <w:rFonts w:cs="Times New Roman"/>
                <w:b/>
                <w:szCs w:val="24"/>
              </w:rPr>
              <w:t xml:space="preserve">15.10.2018 </w:t>
            </w:r>
            <w:r>
              <w:rPr>
                <w:rFonts w:cs="Times New Roman"/>
                <w:b/>
                <w:color w:val="000000" w:themeColor="text1"/>
                <w:szCs w:val="24"/>
              </w:rPr>
              <w:t>r. godz. 10:00</w:t>
            </w:r>
          </w:p>
        </w:tc>
      </w:tr>
    </w:tbl>
    <w:p w:rsidR="00E61A77" w:rsidRDefault="00E61A77" w:rsidP="00E61A77">
      <w:pPr>
        <w:widowControl w:val="0"/>
        <w:tabs>
          <w:tab w:val="left" w:pos="0"/>
        </w:tabs>
        <w:autoSpaceDE w:val="0"/>
        <w:autoSpaceDN w:val="0"/>
        <w:adjustRightInd w:val="0"/>
        <w:spacing w:after="0" w:line="276" w:lineRule="auto"/>
        <w:ind w:left="567" w:hanging="567"/>
        <w:jc w:val="both"/>
        <w:rPr>
          <w:b/>
          <w:bCs/>
          <w:color w:val="000000"/>
          <w:szCs w:val="24"/>
        </w:rPr>
      </w:pPr>
    </w:p>
    <w:p w:rsidR="00E61A77" w:rsidRDefault="00A90C08" w:rsidP="00E61A77">
      <w:pPr>
        <w:widowControl w:val="0"/>
        <w:tabs>
          <w:tab w:val="left" w:pos="0"/>
        </w:tabs>
        <w:autoSpaceDE w:val="0"/>
        <w:autoSpaceDN w:val="0"/>
        <w:adjustRightInd w:val="0"/>
        <w:spacing w:after="0" w:line="276" w:lineRule="auto"/>
        <w:ind w:left="567" w:hanging="567"/>
        <w:jc w:val="both"/>
        <w:rPr>
          <w:color w:val="000000"/>
          <w:szCs w:val="24"/>
        </w:rPr>
      </w:pPr>
      <w:r>
        <w:rPr>
          <w:bCs/>
          <w:color w:val="000000"/>
          <w:szCs w:val="24"/>
        </w:rPr>
        <w:t>9</w:t>
      </w:r>
      <w:r w:rsidR="00E61A77">
        <w:rPr>
          <w:bCs/>
          <w:color w:val="000000"/>
          <w:szCs w:val="24"/>
        </w:rPr>
        <w:t xml:space="preserve">.17. </w:t>
      </w:r>
      <w:r w:rsidR="00E61A77">
        <w:rPr>
          <w:color w:val="000000"/>
          <w:szCs w:val="24"/>
        </w:rPr>
        <w:t>Wszelkie negatywne konsekwencje mogące wyniknąć z niezachowania tych wymagań będą obciążały Wykonawcę.</w:t>
      </w:r>
    </w:p>
    <w:p w:rsidR="00E61A77" w:rsidRDefault="00E61A77" w:rsidP="00E61A77">
      <w:pPr>
        <w:widowControl w:val="0"/>
        <w:tabs>
          <w:tab w:val="left" w:pos="0"/>
        </w:tabs>
        <w:autoSpaceDE w:val="0"/>
        <w:autoSpaceDN w:val="0"/>
        <w:adjustRightInd w:val="0"/>
        <w:spacing w:after="0" w:line="276" w:lineRule="auto"/>
        <w:ind w:left="567" w:hanging="567"/>
        <w:jc w:val="both"/>
        <w:rPr>
          <w:color w:val="000000"/>
          <w:szCs w:val="24"/>
        </w:rPr>
      </w:pPr>
    </w:p>
    <w:p w:rsidR="00E61A77" w:rsidRDefault="00A90C08" w:rsidP="00E61A77">
      <w:pPr>
        <w:widowControl w:val="0"/>
        <w:tabs>
          <w:tab w:val="left" w:pos="0"/>
        </w:tabs>
        <w:autoSpaceDE w:val="0"/>
        <w:autoSpaceDN w:val="0"/>
        <w:adjustRightInd w:val="0"/>
        <w:spacing w:after="0" w:line="276" w:lineRule="auto"/>
        <w:jc w:val="both"/>
        <w:rPr>
          <w:color w:val="000000"/>
          <w:szCs w:val="24"/>
        </w:rPr>
      </w:pPr>
      <w:r>
        <w:rPr>
          <w:color w:val="000000"/>
          <w:szCs w:val="24"/>
        </w:rPr>
        <w:t>9</w:t>
      </w:r>
      <w:r w:rsidR="00E61A77">
        <w:rPr>
          <w:color w:val="000000"/>
          <w:szCs w:val="24"/>
        </w:rPr>
        <w:t xml:space="preserve">.18. Informacje stanowiące tajemnicę przedsiębiorstwa należy umieścić w osobnym </w:t>
      </w:r>
      <w:r w:rsidR="00E61A77">
        <w:rPr>
          <w:color w:val="000000"/>
          <w:szCs w:val="24"/>
        </w:rPr>
        <w:tab/>
        <w:t xml:space="preserve">opieczętowanym opakowaniu z opisem „TAJEMNICA PRZEDSIĘBIORSTWA”.  </w:t>
      </w:r>
      <w:r w:rsidR="00E61A77">
        <w:rPr>
          <w:color w:val="000000"/>
          <w:szCs w:val="24"/>
        </w:rPr>
        <w:tab/>
        <w:t xml:space="preserve">Przez tajemnicę przedsiębiorstwa  zgodnie z art. 11 ust.4 Ustawy ZNK rozumie się </w:t>
      </w:r>
      <w:r w:rsidR="00E61A77">
        <w:rPr>
          <w:color w:val="000000"/>
          <w:szCs w:val="24"/>
        </w:rPr>
        <w:tab/>
        <w:t xml:space="preserve">nieujawnione do wiadomości publicznej informacje techniczne, technologiczne, </w:t>
      </w:r>
      <w:r w:rsidR="00E61A77">
        <w:rPr>
          <w:color w:val="000000"/>
          <w:szCs w:val="24"/>
        </w:rPr>
        <w:tab/>
        <w:t xml:space="preserve">organizacyjne przedsiębiorstwa lub inne informacje posiadające wartość gospodarczą, </w:t>
      </w:r>
      <w:r w:rsidR="00E61A77">
        <w:rPr>
          <w:color w:val="000000"/>
          <w:szCs w:val="24"/>
        </w:rPr>
        <w:tab/>
        <w:t xml:space="preserve">co do których przedsiębiorca podjął niezbędne działania w celu zachowania ich </w:t>
      </w:r>
      <w:r w:rsidR="00E61A77">
        <w:rPr>
          <w:color w:val="000000"/>
          <w:szCs w:val="24"/>
        </w:rPr>
        <w:tab/>
        <w:t xml:space="preserve">poufności. Nie ujawnia się informacji stanowiących tajemnicę przedsiębiorstwa </w:t>
      </w:r>
      <w:r w:rsidR="00E61A77">
        <w:rPr>
          <w:color w:val="000000"/>
          <w:szCs w:val="24"/>
        </w:rPr>
        <w:tab/>
        <w:t xml:space="preserve">w rozumieniu przepisów o zwalczaniu nieuczciwej konkurencji, jeżeli </w:t>
      </w:r>
      <w:r w:rsidR="00E61A77">
        <w:rPr>
          <w:color w:val="000000"/>
          <w:szCs w:val="24"/>
        </w:rPr>
        <w:br/>
      </w:r>
      <w:r w:rsidR="00E61A77">
        <w:rPr>
          <w:color w:val="000000"/>
          <w:szCs w:val="24"/>
        </w:rPr>
        <w:tab/>
        <w:t xml:space="preserve">wykonawca, nie później niż w terminie składania ofert lub wniosków o dopuszczenie </w:t>
      </w:r>
    </w:p>
    <w:p w:rsidR="00E61A77" w:rsidRDefault="00E61A77" w:rsidP="00E61A77">
      <w:pPr>
        <w:widowControl w:val="0"/>
        <w:tabs>
          <w:tab w:val="left" w:pos="0"/>
        </w:tabs>
        <w:autoSpaceDE w:val="0"/>
        <w:autoSpaceDN w:val="0"/>
        <w:adjustRightInd w:val="0"/>
        <w:spacing w:after="0" w:line="276" w:lineRule="auto"/>
        <w:jc w:val="both"/>
        <w:rPr>
          <w:color w:val="000000"/>
          <w:szCs w:val="24"/>
        </w:rPr>
      </w:pPr>
      <w:r>
        <w:rPr>
          <w:color w:val="000000"/>
          <w:szCs w:val="24"/>
        </w:rPr>
        <w:tab/>
        <w:t xml:space="preserve">do udziału w  postępowaniu, zastrzegł, że nie mogą być one udostępniane oraz </w:t>
      </w:r>
      <w:r>
        <w:rPr>
          <w:color w:val="000000"/>
          <w:szCs w:val="24"/>
        </w:rPr>
        <w:tab/>
        <w:t xml:space="preserve">wykazał, iż </w:t>
      </w:r>
      <w:r>
        <w:rPr>
          <w:color w:val="000000"/>
          <w:szCs w:val="24"/>
        </w:rPr>
        <w:tab/>
        <w:t xml:space="preserve">zastrzeżone informacje stanowią tajemnicę przedsiębiorstwa. </w:t>
      </w:r>
      <w:r>
        <w:rPr>
          <w:color w:val="000000"/>
          <w:szCs w:val="24"/>
        </w:rPr>
        <w:tab/>
        <w:t xml:space="preserve">Wykonawca nie może zastrzec informacji, o których mowa w art. 86 ust. 4.ustawy </w:t>
      </w:r>
      <w:r>
        <w:rPr>
          <w:color w:val="000000"/>
          <w:szCs w:val="24"/>
        </w:rPr>
        <w:tab/>
        <w:t xml:space="preserve">PZP ( nazwy (firmy) oraz </w:t>
      </w:r>
      <w:r>
        <w:rPr>
          <w:color w:val="000000"/>
          <w:szCs w:val="24"/>
        </w:rPr>
        <w:tab/>
        <w:t xml:space="preserve">adresy wykonawców, a także informacje dotyczące ceny, </w:t>
      </w:r>
      <w:r>
        <w:rPr>
          <w:color w:val="000000"/>
          <w:szCs w:val="24"/>
        </w:rPr>
        <w:tab/>
        <w:t xml:space="preserve">okresu gwarancji i rękojmi  zawartych w ofertach. Wszelkie negatywne konsekwencje </w:t>
      </w:r>
      <w:r>
        <w:rPr>
          <w:color w:val="000000"/>
          <w:szCs w:val="24"/>
        </w:rPr>
        <w:tab/>
        <w:t xml:space="preserve">mogące wyniknąć z  niezachowania </w:t>
      </w:r>
      <w:r>
        <w:rPr>
          <w:color w:val="000000"/>
          <w:szCs w:val="24"/>
        </w:rPr>
        <w:tab/>
        <w:t xml:space="preserve">tych wymagań będą </w:t>
      </w:r>
      <w:r>
        <w:rPr>
          <w:color w:val="000000"/>
          <w:szCs w:val="24"/>
        </w:rPr>
        <w:tab/>
        <w:t>obciążały Wykonawcę.</w:t>
      </w:r>
    </w:p>
    <w:p w:rsidR="00E61A77" w:rsidRDefault="00E61A77" w:rsidP="00E61A77">
      <w:pPr>
        <w:tabs>
          <w:tab w:val="left" w:pos="408"/>
        </w:tabs>
        <w:rPr>
          <w:color w:val="000000"/>
          <w:szCs w:val="24"/>
        </w:rPr>
      </w:pPr>
    </w:p>
    <w:p w:rsidR="00E61A77" w:rsidRDefault="00E61A77" w:rsidP="00E61A77">
      <w:pPr>
        <w:widowControl w:val="0"/>
        <w:shd w:val="clear" w:color="auto" w:fill="D9D9D9" w:themeFill="background1" w:themeFillShade="D9"/>
        <w:tabs>
          <w:tab w:val="left" w:pos="567"/>
        </w:tabs>
        <w:autoSpaceDE w:val="0"/>
        <w:autoSpaceDN w:val="0"/>
        <w:adjustRightInd w:val="0"/>
        <w:spacing w:after="0" w:line="276" w:lineRule="auto"/>
        <w:rPr>
          <w:b/>
          <w:color w:val="000000"/>
          <w:sz w:val="32"/>
          <w:szCs w:val="32"/>
          <w:u w:val="single"/>
        </w:rPr>
      </w:pPr>
      <w:r>
        <w:rPr>
          <w:b/>
          <w:color w:val="000000"/>
          <w:sz w:val="32"/>
          <w:szCs w:val="32"/>
          <w:u w:val="single"/>
        </w:rPr>
        <w:t>10.  Miejsce oraz termin składania i otwarcia ofert:</w:t>
      </w:r>
    </w:p>
    <w:p w:rsidR="00E61A77" w:rsidRDefault="00E61A77" w:rsidP="00E61A77">
      <w:pPr>
        <w:tabs>
          <w:tab w:val="left" w:pos="408"/>
        </w:tabs>
        <w:ind w:left="408" w:hanging="408"/>
        <w:jc w:val="both"/>
        <w:rPr>
          <w:color w:val="000000"/>
          <w:szCs w:val="24"/>
        </w:rPr>
      </w:pPr>
    </w:p>
    <w:p w:rsidR="00E61A77" w:rsidRPr="006B39C2" w:rsidRDefault="00E61A77" w:rsidP="00E61A77">
      <w:pPr>
        <w:tabs>
          <w:tab w:val="left" w:pos="-142"/>
          <w:tab w:val="left" w:pos="0"/>
        </w:tabs>
        <w:spacing w:after="0"/>
        <w:jc w:val="both"/>
        <w:rPr>
          <w:b/>
          <w:color w:val="000000" w:themeColor="text1"/>
          <w:szCs w:val="24"/>
        </w:rPr>
      </w:pPr>
      <w:r>
        <w:rPr>
          <w:color w:val="000000"/>
          <w:szCs w:val="24"/>
        </w:rPr>
        <w:t>10.1.</w:t>
      </w:r>
      <w:r>
        <w:rPr>
          <w:color w:val="000000"/>
          <w:szCs w:val="24"/>
        </w:rPr>
        <w:tab/>
        <w:t xml:space="preserve">Ofertę należy złożyć w Urzędzie Gminy i Miasta w Sokołowie Małopolskim, ulica </w:t>
      </w:r>
      <w:r>
        <w:rPr>
          <w:color w:val="000000"/>
          <w:szCs w:val="24"/>
        </w:rPr>
        <w:tab/>
        <w:t xml:space="preserve">Rynek 1, 36-050 Sokołów Małopolski pok. Nr 6 do dnia </w:t>
      </w:r>
      <w:r w:rsidR="00CE1F54" w:rsidRPr="00CE1F54">
        <w:rPr>
          <w:b/>
          <w:color w:val="000000"/>
          <w:szCs w:val="24"/>
        </w:rPr>
        <w:t>15.10.</w:t>
      </w:r>
      <w:r w:rsidRPr="00CE1F54">
        <w:rPr>
          <w:b/>
          <w:color w:val="000000" w:themeColor="text1"/>
          <w:szCs w:val="24"/>
        </w:rPr>
        <w:t>2018</w:t>
      </w:r>
      <w:r w:rsidRPr="006B39C2">
        <w:rPr>
          <w:b/>
          <w:color w:val="000000" w:themeColor="text1"/>
          <w:szCs w:val="24"/>
        </w:rPr>
        <w:t xml:space="preserve"> r. do godz. </w:t>
      </w:r>
      <w:r w:rsidRPr="006B39C2">
        <w:rPr>
          <w:b/>
          <w:color w:val="000000" w:themeColor="text1"/>
          <w:szCs w:val="24"/>
        </w:rPr>
        <w:tab/>
        <w:t>09:45.</w:t>
      </w:r>
    </w:p>
    <w:p w:rsidR="00E61A77" w:rsidRDefault="00E61A77" w:rsidP="00E61A77">
      <w:pPr>
        <w:tabs>
          <w:tab w:val="left" w:pos="-142"/>
          <w:tab w:val="left" w:pos="0"/>
        </w:tabs>
        <w:spacing w:after="0"/>
        <w:jc w:val="both"/>
        <w:rPr>
          <w:color w:val="000000"/>
          <w:szCs w:val="24"/>
        </w:rPr>
      </w:pPr>
    </w:p>
    <w:p w:rsidR="00E61A77" w:rsidRDefault="00E61A77" w:rsidP="000E3A8B">
      <w:pPr>
        <w:tabs>
          <w:tab w:val="left" w:pos="567"/>
        </w:tabs>
        <w:spacing w:after="0"/>
        <w:jc w:val="both"/>
        <w:rPr>
          <w:color w:val="000000"/>
          <w:szCs w:val="24"/>
        </w:rPr>
      </w:pPr>
      <w:r>
        <w:rPr>
          <w:color w:val="000000"/>
          <w:szCs w:val="24"/>
        </w:rPr>
        <w:t>10.2</w:t>
      </w:r>
      <w:r>
        <w:rPr>
          <w:b/>
          <w:color w:val="000000"/>
          <w:szCs w:val="24"/>
        </w:rPr>
        <w:t>.</w:t>
      </w:r>
      <w:r>
        <w:rPr>
          <w:color w:val="000000"/>
          <w:szCs w:val="24"/>
        </w:rPr>
        <w:tab/>
      </w:r>
      <w:r>
        <w:rPr>
          <w:color w:val="000000"/>
          <w:szCs w:val="24"/>
        </w:rPr>
        <w:tab/>
        <w:t xml:space="preserve">Wykonawca może, przed upływem terminu do składania ofert, zmienić lub wycofać </w:t>
      </w:r>
      <w:r>
        <w:rPr>
          <w:color w:val="000000"/>
          <w:szCs w:val="24"/>
        </w:rPr>
        <w:tab/>
      </w:r>
      <w:r>
        <w:rPr>
          <w:color w:val="000000"/>
          <w:szCs w:val="24"/>
        </w:rPr>
        <w:tab/>
        <w:t xml:space="preserve">ofertę. </w:t>
      </w:r>
    </w:p>
    <w:p w:rsidR="00E61A77" w:rsidRDefault="00E61A77" w:rsidP="00E37A87">
      <w:pPr>
        <w:tabs>
          <w:tab w:val="left" w:pos="567"/>
          <w:tab w:val="left" w:pos="709"/>
          <w:tab w:val="left" w:pos="1134"/>
        </w:tabs>
        <w:spacing w:after="0"/>
        <w:ind w:left="142"/>
        <w:jc w:val="both"/>
        <w:rPr>
          <w:b/>
          <w:color w:val="000000"/>
          <w:szCs w:val="24"/>
        </w:rPr>
      </w:pPr>
      <w:r>
        <w:rPr>
          <w:b/>
          <w:color w:val="000000"/>
          <w:szCs w:val="24"/>
        </w:rPr>
        <w:tab/>
      </w:r>
      <w:r w:rsidR="000E3A8B">
        <w:rPr>
          <w:color w:val="000000"/>
          <w:szCs w:val="24"/>
        </w:rPr>
        <w:t>1</w:t>
      </w:r>
      <w:r>
        <w:rPr>
          <w:color w:val="000000"/>
          <w:szCs w:val="24"/>
        </w:rPr>
        <w:t>)</w:t>
      </w:r>
      <w:r w:rsidR="00684872">
        <w:rPr>
          <w:color w:val="000000"/>
          <w:szCs w:val="24"/>
        </w:rPr>
        <w:t xml:space="preserve"> </w:t>
      </w:r>
      <w:r>
        <w:rPr>
          <w:color w:val="000000"/>
          <w:szCs w:val="24"/>
        </w:rPr>
        <w:t xml:space="preserve">   </w:t>
      </w:r>
      <w:r w:rsidR="00E37A87">
        <w:rPr>
          <w:color w:val="000000"/>
          <w:szCs w:val="24"/>
        </w:rPr>
        <w:t xml:space="preserve"> </w:t>
      </w:r>
      <w:r>
        <w:rPr>
          <w:b/>
          <w:color w:val="000000"/>
          <w:szCs w:val="24"/>
        </w:rPr>
        <w:t xml:space="preserve">Zmiana złożonej oferty. </w:t>
      </w:r>
    </w:p>
    <w:p w:rsidR="00E61A77" w:rsidRDefault="00E61A77" w:rsidP="00E61A77">
      <w:pPr>
        <w:tabs>
          <w:tab w:val="left" w:pos="567"/>
          <w:tab w:val="left" w:pos="1134"/>
        </w:tabs>
        <w:spacing w:after="0"/>
        <w:ind w:left="567"/>
        <w:jc w:val="both"/>
        <w:rPr>
          <w:color w:val="000000"/>
          <w:szCs w:val="24"/>
        </w:rPr>
      </w:pPr>
      <w:r>
        <w:rPr>
          <w:color w:val="000000"/>
          <w:szCs w:val="24"/>
        </w:rPr>
        <w:tab/>
        <w:t xml:space="preserve">Zmiany w złożonej ofercie muszą być złożone w miejscu i według zasad </w:t>
      </w:r>
      <w:r>
        <w:rPr>
          <w:color w:val="000000"/>
          <w:szCs w:val="24"/>
        </w:rPr>
        <w:tab/>
        <w:t xml:space="preserve">obowiązujących przy składaniu ofert. </w:t>
      </w:r>
    </w:p>
    <w:p w:rsidR="00E61A77" w:rsidRDefault="00E61A77" w:rsidP="00E61A77">
      <w:pPr>
        <w:tabs>
          <w:tab w:val="left" w:pos="567"/>
          <w:tab w:val="left" w:pos="1134"/>
        </w:tabs>
        <w:spacing w:after="0"/>
        <w:ind w:left="567"/>
        <w:jc w:val="both"/>
        <w:rPr>
          <w:color w:val="000000"/>
          <w:szCs w:val="24"/>
        </w:rPr>
      </w:pPr>
      <w:r>
        <w:rPr>
          <w:color w:val="000000"/>
          <w:szCs w:val="24"/>
        </w:rPr>
        <w:tab/>
        <w:t xml:space="preserve">Odpowiednio opisane koperty lub inne opakowania zawierające zmiany, należy </w:t>
      </w:r>
      <w:r>
        <w:rPr>
          <w:color w:val="000000"/>
          <w:szCs w:val="24"/>
        </w:rPr>
        <w:tab/>
        <w:t xml:space="preserve">dodatkowo opatrzyć dopiskiem „ZMIANA ZŁOŻONEJ OFERTY”. </w:t>
      </w:r>
    </w:p>
    <w:p w:rsidR="00E61A77" w:rsidRDefault="00E61A77" w:rsidP="00E61A77">
      <w:pPr>
        <w:tabs>
          <w:tab w:val="left" w:pos="1134"/>
        </w:tabs>
        <w:spacing w:after="0"/>
        <w:ind w:left="567"/>
        <w:jc w:val="both"/>
        <w:rPr>
          <w:color w:val="000000"/>
          <w:szCs w:val="24"/>
        </w:rPr>
      </w:pPr>
      <w:r>
        <w:rPr>
          <w:color w:val="000000"/>
          <w:szCs w:val="24"/>
        </w:rPr>
        <w:tab/>
        <w:t xml:space="preserve">W przypadku złożenia kilku zmian kopertę lub inne opakowanie każdej zmiany </w:t>
      </w:r>
      <w:r>
        <w:rPr>
          <w:color w:val="000000"/>
          <w:szCs w:val="24"/>
        </w:rPr>
        <w:tab/>
        <w:t>należy dodatkowo opatrzyć dopiskiem „ZMIANA ZŁOŻONEJ OFERTY   …”</w:t>
      </w:r>
    </w:p>
    <w:p w:rsidR="00E61A77" w:rsidRDefault="000E3A8B" w:rsidP="00E61A77">
      <w:pPr>
        <w:tabs>
          <w:tab w:val="left" w:pos="709"/>
        </w:tabs>
        <w:spacing w:after="0"/>
        <w:ind w:left="567"/>
        <w:jc w:val="both"/>
        <w:rPr>
          <w:b/>
          <w:color w:val="000000"/>
          <w:szCs w:val="24"/>
        </w:rPr>
      </w:pPr>
      <w:r>
        <w:rPr>
          <w:color w:val="000000"/>
          <w:szCs w:val="24"/>
        </w:rPr>
        <w:t>2</w:t>
      </w:r>
      <w:r w:rsidR="00E61A77">
        <w:rPr>
          <w:color w:val="000000"/>
          <w:szCs w:val="24"/>
        </w:rPr>
        <w:t>)</w:t>
      </w:r>
      <w:r w:rsidR="00E61A77">
        <w:rPr>
          <w:b/>
          <w:color w:val="000000"/>
          <w:szCs w:val="24"/>
        </w:rPr>
        <w:t xml:space="preserve">   </w:t>
      </w:r>
      <w:r w:rsidR="00F50419">
        <w:rPr>
          <w:b/>
          <w:color w:val="000000"/>
          <w:szCs w:val="24"/>
        </w:rPr>
        <w:t xml:space="preserve"> </w:t>
      </w:r>
      <w:r w:rsidR="00E61A77">
        <w:rPr>
          <w:b/>
          <w:color w:val="000000"/>
          <w:szCs w:val="24"/>
        </w:rPr>
        <w:t xml:space="preserve"> Wycofanie złożonej oferty </w:t>
      </w:r>
    </w:p>
    <w:p w:rsidR="00E61A77" w:rsidRDefault="00E61A77" w:rsidP="00E61A77">
      <w:pPr>
        <w:tabs>
          <w:tab w:val="left" w:pos="709"/>
          <w:tab w:val="left" w:pos="1134"/>
        </w:tabs>
        <w:ind w:left="709"/>
        <w:jc w:val="both"/>
        <w:rPr>
          <w:color w:val="000000"/>
          <w:szCs w:val="24"/>
        </w:rPr>
      </w:pPr>
      <w:r>
        <w:rPr>
          <w:color w:val="000000"/>
          <w:szCs w:val="24"/>
        </w:rPr>
        <w:tab/>
        <w:t xml:space="preserve">Wycofanie złożonej oferty następuje poprzez złożenie pisemnego oświadczenia </w:t>
      </w:r>
      <w:r>
        <w:rPr>
          <w:color w:val="000000"/>
          <w:szCs w:val="24"/>
        </w:rPr>
        <w:tab/>
        <w:t xml:space="preserve">podpisanego przez Wykonawcę. Wycofanie należy złożyć w miejscu i według </w:t>
      </w:r>
      <w:r>
        <w:rPr>
          <w:color w:val="000000"/>
          <w:szCs w:val="24"/>
        </w:rPr>
        <w:tab/>
        <w:t xml:space="preserve">zasad obowiązujących przy składaniu ofert. Odpowiednio opisaną kopertę lub inne </w:t>
      </w:r>
      <w:r w:rsidR="000E3A8B">
        <w:rPr>
          <w:color w:val="000000"/>
          <w:szCs w:val="24"/>
        </w:rPr>
        <w:tab/>
      </w:r>
      <w:r>
        <w:rPr>
          <w:color w:val="000000"/>
          <w:szCs w:val="24"/>
        </w:rPr>
        <w:t xml:space="preserve">opakowanie zawierające powiadomienie należy dodatkowo opatrzyć </w:t>
      </w:r>
      <w:r>
        <w:rPr>
          <w:color w:val="000000"/>
          <w:szCs w:val="24"/>
        </w:rPr>
        <w:tab/>
        <w:t xml:space="preserve">dopiskiem </w:t>
      </w:r>
      <w:r w:rsidR="000E3A8B">
        <w:rPr>
          <w:color w:val="000000"/>
          <w:szCs w:val="24"/>
        </w:rPr>
        <w:tab/>
      </w:r>
      <w:r>
        <w:rPr>
          <w:color w:val="000000"/>
          <w:szCs w:val="24"/>
        </w:rPr>
        <w:t>„WYCOFANIE ZŁOŻONEJ OFERTY”.</w:t>
      </w:r>
    </w:p>
    <w:p w:rsidR="00E61A77" w:rsidRDefault="00E61A77" w:rsidP="00E61A77">
      <w:pPr>
        <w:tabs>
          <w:tab w:val="left" w:pos="567"/>
        </w:tabs>
        <w:suppressAutoHyphens/>
        <w:autoSpaceDE w:val="0"/>
        <w:autoSpaceDN w:val="0"/>
        <w:adjustRightInd w:val="0"/>
        <w:spacing w:before="240" w:after="240" w:line="276" w:lineRule="auto"/>
        <w:jc w:val="both"/>
        <w:rPr>
          <w:rFonts w:eastAsia="Times New Roman" w:cs="Times New Roman"/>
          <w:bCs/>
          <w:color w:val="000000"/>
          <w:szCs w:val="24"/>
          <w:lang w:eastAsia="pl-PL"/>
        </w:rPr>
      </w:pPr>
      <w:r>
        <w:rPr>
          <w:rFonts w:eastAsia="Times New Roman" w:cs="Times New Roman"/>
          <w:color w:val="000000"/>
          <w:szCs w:val="24"/>
          <w:lang w:eastAsia="pl-PL"/>
        </w:rPr>
        <w:lastRenderedPageBreak/>
        <w:t>10.3.  Z zawartością ofert nie można zapoznać się przed upływem terminu ich otwarcia.</w:t>
      </w:r>
    </w:p>
    <w:p w:rsidR="00E61A77" w:rsidRPr="006B39C2" w:rsidRDefault="00E61A77" w:rsidP="00E61A77">
      <w:pPr>
        <w:tabs>
          <w:tab w:val="left" w:pos="567"/>
        </w:tabs>
        <w:spacing w:after="0"/>
        <w:jc w:val="both"/>
        <w:rPr>
          <w:color w:val="000000" w:themeColor="text1"/>
          <w:szCs w:val="24"/>
        </w:rPr>
      </w:pPr>
      <w:r>
        <w:rPr>
          <w:color w:val="000000"/>
          <w:szCs w:val="24"/>
        </w:rPr>
        <w:t xml:space="preserve">10.4. Otwarcie ofert jest jawne i odbędzie w Urzędzie Gminy i Miasta w Sokołowie </w:t>
      </w:r>
      <w:r>
        <w:rPr>
          <w:color w:val="000000"/>
          <w:szCs w:val="24"/>
        </w:rPr>
        <w:tab/>
        <w:t xml:space="preserve">Małopolskim, ulica Rynek 1, 36-050 Sokołów Małopolski pok. Nr </w:t>
      </w:r>
      <w:r w:rsidR="005A5E50">
        <w:rPr>
          <w:color w:val="000000"/>
          <w:szCs w:val="24"/>
        </w:rPr>
        <w:t>10</w:t>
      </w:r>
      <w:r>
        <w:rPr>
          <w:color w:val="000000"/>
          <w:szCs w:val="24"/>
        </w:rPr>
        <w:t xml:space="preserve"> o  godz. </w:t>
      </w:r>
      <w:r w:rsidRPr="006B39C2">
        <w:rPr>
          <w:b/>
          <w:color w:val="000000" w:themeColor="text1"/>
          <w:szCs w:val="24"/>
        </w:rPr>
        <w:t>10:00.</w:t>
      </w:r>
      <w:r w:rsidR="005A5E50" w:rsidRPr="006B39C2">
        <w:rPr>
          <w:color w:val="000000" w:themeColor="text1"/>
          <w:szCs w:val="24"/>
        </w:rPr>
        <w:tab/>
        <w:t xml:space="preserve">się w dniu </w:t>
      </w:r>
      <w:r w:rsidR="00CE1F54" w:rsidRPr="00CE1F54">
        <w:rPr>
          <w:b/>
          <w:color w:val="000000" w:themeColor="text1"/>
          <w:szCs w:val="24"/>
        </w:rPr>
        <w:t>15.10.</w:t>
      </w:r>
      <w:r w:rsidRPr="00CE1F54">
        <w:rPr>
          <w:b/>
          <w:color w:val="000000" w:themeColor="text1"/>
          <w:szCs w:val="24"/>
        </w:rPr>
        <w:t>.2018 r.</w:t>
      </w:r>
    </w:p>
    <w:p w:rsidR="00E61A77" w:rsidRDefault="00E61A77" w:rsidP="00E61A77">
      <w:pPr>
        <w:tabs>
          <w:tab w:val="left" w:pos="567"/>
        </w:tabs>
        <w:spacing w:after="0"/>
        <w:jc w:val="both"/>
        <w:rPr>
          <w:color w:val="000000"/>
          <w:szCs w:val="24"/>
        </w:rPr>
      </w:pPr>
    </w:p>
    <w:p w:rsidR="00E61A77" w:rsidRDefault="00E61A77" w:rsidP="00E61A77">
      <w:pPr>
        <w:tabs>
          <w:tab w:val="left" w:pos="567"/>
        </w:tabs>
        <w:spacing w:after="0"/>
        <w:jc w:val="both"/>
        <w:rPr>
          <w:color w:val="000000"/>
          <w:szCs w:val="24"/>
        </w:rPr>
      </w:pPr>
      <w:r>
        <w:rPr>
          <w:color w:val="000000"/>
          <w:szCs w:val="24"/>
        </w:rPr>
        <w:t xml:space="preserve">10.5. </w:t>
      </w:r>
      <w:r>
        <w:rPr>
          <w:color w:val="000000"/>
          <w:szCs w:val="24"/>
        </w:rPr>
        <w:tab/>
        <w:t xml:space="preserve">Bezpośrednio przed otwarciem ofert Zamawiający poda kwotę, jaką zamierza </w:t>
      </w:r>
      <w:r>
        <w:rPr>
          <w:color w:val="000000"/>
          <w:szCs w:val="24"/>
        </w:rPr>
        <w:tab/>
        <w:t xml:space="preserve">przeznaczyć na sfinansowanie zamówienia.  </w:t>
      </w:r>
    </w:p>
    <w:p w:rsidR="00E61A77" w:rsidRDefault="00E61A77" w:rsidP="00E61A77">
      <w:pPr>
        <w:spacing w:after="0"/>
        <w:jc w:val="both"/>
        <w:rPr>
          <w:color w:val="000000"/>
          <w:szCs w:val="24"/>
        </w:rPr>
      </w:pPr>
    </w:p>
    <w:p w:rsidR="00E61A77" w:rsidRDefault="00E61A77" w:rsidP="00E61A77">
      <w:pPr>
        <w:tabs>
          <w:tab w:val="left" w:pos="567"/>
        </w:tabs>
        <w:spacing w:after="0"/>
        <w:jc w:val="both"/>
        <w:rPr>
          <w:color w:val="000000"/>
          <w:szCs w:val="24"/>
        </w:rPr>
      </w:pPr>
      <w:r>
        <w:rPr>
          <w:color w:val="000000"/>
          <w:szCs w:val="24"/>
        </w:rPr>
        <w:t xml:space="preserve">10.6. Podczas otwarcia ofert zamawiający poda nazwy (firmy) oraz adresy Wykonawców, a </w:t>
      </w:r>
      <w:r>
        <w:rPr>
          <w:color w:val="000000"/>
          <w:szCs w:val="24"/>
        </w:rPr>
        <w:tab/>
        <w:t>także informacje dotyczące ce</w:t>
      </w:r>
      <w:r w:rsidR="00A90C08">
        <w:rPr>
          <w:color w:val="000000"/>
          <w:szCs w:val="24"/>
        </w:rPr>
        <w:t>n,  z</w:t>
      </w:r>
      <w:r>
        <w:rPr>
          <w:color w:val="000000"/>
          <w:szCs w:val="24"/>
        </w:rPr>
        <w:t xml:space="preserve">awartych w ofertach. </w:t>
      </w:r>
    </w:p>
    <w:p w:rsidR="00E61A77" w:rsidRDefault="00E61A77" w:rsidP="00E61A77">
      <w:pPr>
        <w:tabs>
          <w:tab w:val="left" w:pos="567"/>
        </w:tabs>
        <w:spacing w:after="0"/>
        <w:jc w:val="both"/>
        <w:rPr>
          <w:color w:val="000000"/>
          <w:szCs w:val="24"/>
        </w:rPr>
      </w:pPr>
    </w:p>
    <w:p w:rsidR="00E61A77" w:rsidRDefault="00E61A77" w:rsidP="00E61A77">
      <w:pPr>
        <w:spacing w:after="0"/>
        <w:jc w:val="both"/>
        <w:rPr>
          <w:color w:val="000000"/>
          <w:szCs w:val="24"/>
        </w:rPr>
      </w:pPr>
      <w:r>
        <w:rPr>
          <w:color w:val="000000"/>
          <w:szCs w:val="24"/>
        </w:rPr>
        <w:t xml:space="preserve">10.7. Niezwłocznie po otwarciu ofert zamawiający zamieszcza na stronie internetowej </w:t>
      </w:r>
      <w:r>
        <w:rPr>
          <w:color w:val="000000"/>
          <w:szCs w:val="24"/>
        </w:rPr>
        <w:tab/>
        <w:t xml:space="preserve">www.sokolow-mlp.pl  informacje dotyczące: </w:t>
      </w:r>
    </w:p>
    <w:p w:rsidR="00E61A77" w:rsidRDefault="000E3A8B" w:rsidP="00E61A77">
      <w:pPr>
        <w:tabs>
          <w:tab w:val="left" w:pos="1134"/>
        </w:tabs>
        <w:spacing w:after="0"/>
        <w:ind w:firstLine="567"/>
        <w:jc w:val="both"/>
        <w:rPr>
          <w:color w:val="000000"/>
          <w:szCs w:val="24"/>
        </w:rPr>
      </w:pPr>
      <w:r>
        <w:rPr>
          <w:color w:val="000000"/>
          <w:szCs w:val="24"/>
        </w:rPr>
        <w:t>1</w:t>
      </w:r>
      <w:r w:rsidR="00E61A77">
        <w:rPr>
          <w:color w:val="000000"/>
          <w:szCs w:val="24"/>
        </w:rPr>
        <w:t xml:space="preserve">)     kwoty, jaką zamierza przeznaczyć na sfinansowanie zamówienia, </w:t>
      </w:r>
    </w:p>
    <w:p w:rsidR="00E61A77" w:rsidRDefault="000E3A8B" w:rsidP="00E61A77">
      <w:pPr>
        <w:spacing w:after="0"/>
        <w:ind w:left="567"/>
        <w:jc w:val="both"/>
        <w:rPr>
          <w:color w:val="000000"/>
          <w:szCs w:val="24"/>
        </w:rPr>
      </w:pPr>
      <w:r>
        <w:rPr>
          <w:color w:val="000000"/>
          <w:szCs w:val="24"/>
        </w:rPr>
        <w:t>2</w:t>
      </w:r>
      <w:r w:rsidR="00E61A77">
        <w:rPr>
          <w:color w:val="000000"/>
          <w:szCs w:val="24"/>
        </w:rPr>
        <w:t xml:space="preserve">)     firm oraz adresów Wykonawców, którzy złożyli oferty w terminie; </w:t>
      </w:r>
    </w:p>
    <w:p w:rsidR="00E61A77" w:rsidRDefault="000E3A8B" w:rsidP="00F50419">
      <w:pPr>
        <w:tabs>
          <w:tab w:val="left" w:pos="1134"/>
        </w:tabs>
        <w:spacing w:after="0"/>
        <w:ind w:left="567"/>
        <w:rPr>
          <w:color w:val="000000"/>
          <w:szCs w:val="24"/>
        </w:rPr>
      </w:pPr>
      <w:r>
        <w:rPr>
          <w:color w:val="000000"/>
          <w:szCs w:val="24"/>
        </w:rPr>
        <w:t>3</w:t>
      </w:r>
      <w:r w:rsidR="00E61A77">
        <w:rPr>
          <w:color w:val="000000"/>
          <w:szCs w:val="24"/>
        </w:rPr>
        <w:t>)</w:t>
      </w:r>
      <w:r w:rsidR="00F50419">
        <w:rPr>
          <w:color w:val="000000"/>
          <w:szCs w:val="24"/>
        </w:rPr>
        <w:t xml:space="preserve">     </w:t>
      </w:r>
      <w:r w:rsidR="00E61A77">
        <w:rPr>
          <w:color w:val="000000"/>
          <w:szCs w:val="24"/>
        </w:rPr>
        <w:t>ceny, terminu wykonania zamówie</w:t>
      </w:r>
      <w:r w:rsidR="00A90C08">
        <w:rPr>
          <w:color w:val="000000"/>
          <w:szCs w:val="24"/>
        </w:rPr>
        <w:t>nia,</w:t>
      </w:r>
      <w:r w:rsidR="00F50419">
        <w:rPr>
          <w:color w:val="000000"/>
          <w:szCs w:val="24"/>
        </w:rPr>
        <w:t xml:space="preserve"> </w:t>
      </w:r>
      <w:r w:rsidR="00E61A77">
        <w:rPr>
          <w:color w:val="000000"/>
          <w:szCs w:val="24"/>
        </w:rPr>
        <w:t xml:space="preserve">zawartych w ofertach. </w:t>
      </w:r>
    </w:p>
    <w:p w:rsidR="00E61A77" w:rsidRDefault="00E61A77" w:rsidP="00F50419">
      <w:pPr>
        <w:spacing w:after="0"/>
        <w:ind w:left="567"/>
        <w:rPr>
          <w:color w:val="000000"/>
          <w:szCs w:val="24"/>
        </w:rPr>
      </w:pPr>
    </w:p>
    <w:p w:rsidR="00E61A77" w:rsidRDefault="00E61A77" w:rsidP="00F50419">
      <w:pPr>
        <w:tabs>
          <w:tab w:val="left" w:pos="567"/>
        </w:tabs>
        <w:jc w:val="both"/>
        <w:rPr>
          <w:color w:val="000000"/>
          <w:szCs w:val="24"/>
        </w:rPr>
      </w:pPr>
      <w:r>
        <w:rPr>
          <w:color w:val="000000"/>
          <w:szCs w:val="24"/>
        </w:rPr>
        <w:t>10.8.</w:t>
      </w:r>
      <w:r>
        <w:rPr>
          <w:color w:val="000000"/>
          <w:szCs w:val="24"/>
        </w:rPr>
        <w:tab/>
        <w:t xml:space="preserve">W postępowaniu o udzielenie zamówienia o wartości równej lub przekraczającej kwoty </w:t>
      </w:r>
      <w:r>
        <w:rPr>
          <w:color w:val="000000"/>
          <w:szCs w:val="24"/>
        </w:rPr>
        <w:tab/>
        <w:t xml:space="preserve">określone w przepisach wydanych na podstawie art. 11 ust. 8 ustawy PZP., </w:t>
      </w:r>
      <w:r>
        <w:rPr>
          <w:color w:val="000000"/>
          <w:szCs w:val="24"/>
        </w:rPr>
        <w:tab/>
        <w:t xml:space="preserve">Zamawiający </w:t>
      </w:r>
      <w:r>
        <w:rPr>
          <w:color w:val="000000"/>
          <w:szCs w:val="24"/>
        </w:rPr>
        <w:tab/>
        <w:t xml:space="preserve">niezwłocznie zawiadamia wykonawcę o złożeniu oferty po terminie </w:t>
      </w:r>
      <w:r>
        <w:rPr>
          <w:color w:val="000000"/>
          <w:szCs w:val="24"/>
        </w:rPr>
        <w:tab/>
        <w:t>oraz zwraca ofertę po upływie terminu do wniesienia odwołania.</w:t>
      </w:r>
    </w:p>
    <w:p w:rsidR="00E61A77" w:rsidRDefault="00E61A77" w:rsidP="00E61A77">
      <w:pPr>
        <w:tabs>
          <w:tab w:val="left" w:pos="0"/>
          <w:tab w:val="left" w:pos="567"/>
        </w:tabs>
        <w:rPr>
          <w:b/>
          <w:color w:val="000000"/>
          <w:sz w:val="32"/>
          <w:szCs w:val="32"/>
        </w:rPr>
      </w:pPr>
    </w:p>
    <w:p w:rsidR="00E61A77" w:rsidRDefault="00E61A77" w:rsidP="00E61A77">
      <w:pPr>
        <w:shd w:val="clear" w:color="auto" w:fill="D9D9D9" w:themeFill="background1" w:themeFillShade="D9"/>
        <w:tabs>
          <w:tab w:val="left" w:pos="0"/>
          <w:tab w:val="left" w:pos="567"/>
        </w:tabs>
        <w:rPr>
          <w:b/>
          <w:color w:val="000000"/>
          <w:sz w:val="32"/>
          <w:szCs w:val="32"/>
          <w:u w:val="single"/>
        </w:rPr>
      </w:pPr>
      <w:r>
        <w:rPr>
          <w:b/>
          <w:color w:val="000000"/>
          <w:sz w:val="32"/>
          <w:szCs w:val="32"/>
        </w:rPr>
        <w:t>11.  O</w:t>
      </w:r>
      <w:r>
        <w:rPr>
          <w:b/>
          <w:color w:val="000000"/>
          <w:sz w:val="32"/>
          <w:szCs w:val="32"/>
          <w:u w:val="single"/>
        </w:rPr>
        <w:t>pis sposobu obliczenia ceny:</w:t>
      </w:r>
    </w:p>
    <w:p w:rsidR="00E61A77" w:rsidRDefault="00E61A77" w:rsidP="00E61A77">
      <w:pPr>
        <w:tabs>
          <w:tab w:val="left" w:pos="709"/>
        </w:tabs>
        <w:spacing w:before="240" w:after="0"/>
        <w:jc w:val="both"/>
        <w:rPr>
          <w:color w:val="000000"/>
          <w:szCs w:val="24"/>
        </w:rPr>
      </w:pPr>
      <w:r>
        <w:rPr>
          <w:color w:val="000000"/>
          <w:szCs w:val="24"/>
        </w:rPr>
        <w:t xml:space="preserve">11.1.  Cena musi być podana w PLN cyfrowo i słownie z wyodrębnieniem należnego </w:t>
      </w:r>
      <w:r>
        <w:rPr>
          <w:color w:val="000000"/>
          <w:szCs w:val="24"/>
        </w:rPr>
        <w:br/>
      </w:r>
      <w:r>
        <w:rPr>
          <w:color w:val="000000"/>
          <w:szCs w:val="24"/>
        </w:rPr>
        <w:tab/>
        <w:t xml:space="preserve">podatku VAT. Stawka podatku od towarów i usług (VAT) określana jest </w:t>
      </w:r>
      <w:r>
        <w:rPr>
          <w:color w:val="000000"/>
          <w:szCs w:val="24"/>
        </w:rPr>
        <w:tab/>
        <w:t xml:space="preserve">zgodnie </w:t>
      </w:r>
      <w:r>
        <w:rPr>
          <w:color w:val="000000"/>
          <w:szCs w:val="24"/>
        </w:rPr>
        <w:tab/>
        <w:t>z ustawą z dnia 11 marca 2004 r. o podatku towarów i usług.</w:t>
      </w:r>
    </w:p>
    <w:p w:rsidR="00E61A77" w:rsidRDefault="00E61A77" w:rsidP="000E3A8B">
      <w:pPr>
        <w:tabs>
          <w:tab w:val="left" w:pos="567"/>
        </w:tabs>
        <w:spacing w:before="240"/>
        <w:jc w:val="both"/>
        <w:rPr>
          <w:color w:val="000000"/>
          <w:szCs w:val="24"/>
        </w:rPr>
      </w:pPr>
      <w:r>
        <w:rPr>
          <w:color w:val="000000"/>
          <w:szCs w:val="24"/>
        </w:rPr>
        <w:t xml:space="preserve">11.2. Ceny jednostkowe należy wypełnić wg załączonego do oferty ślepego kosztorysu </w:t>
      </w:r>
      <w:r>
        <w:rPr>
          <w:color w:val="000000"/>
          <w:szCs w:val="24"/>
        </w:rPr>
        <w:tab/>
        <w:t xml:space="preserve">ofertowego.  Formularz ofertowy należy wypełnić z dokładnością do dwóch miejsc po </w:t>
      </w:r>
      <w:r>
        <w:rPr>
          <w:color w:val="000000"/>
          <w:szCs w:val="24"/>
        </w:rPr>
        <w:tab/>
        <w:t xml:space="preserve">przecinku. Przyjmuje się matematyczną zasadę zaokrąglania trzeciej liczby po </w:t>
      </w:r>
      <w:r>
        <w:rPr>
          <w:color w:val="000000"/>
          <w:szCs w:val="24"/>
        </w:rPr>
        <w:tab/>
        <w:t xml:space="preserve">przecinku. Wartość </w:t>
      </w:r>
      <w:r>
        <w:rPr>
          <w:color w:val="000000"/>
          <w:szCs w:val="24"/>
        </w:rPr>
        <w:tab/>
        <w:t xml:space="preserve">całości zadania należy obliczyć jako sumę wartości </w:t>
      </w:r>
      <w:r>
        <w:rPr>
          <w:color w:val="000000"/>
          <w:szCs w:val="24"/>
        </w:rPr>
        <w:tab/>
        <w:t xml:space="preserve">poszczególnych pozycji kosztorysu </w:t>
      </w:r>
      <w:r>
        <w:rPr>
          <w:color w:val="000000"/>
          <w:szCs w:val="24"/>
        </w:rPr>
        <w:tab/>
        <w:t>ofertowego.</w:t>
      </w:r>
    </w:p>
    <w:p w:rsidR="00E61A77" w:rsidRDefault="00E61A77" w:rsidP="00E61A77">
      <w:pPr>
        <w:jc w:val="both"/>
        <w:rPr>
          <w:color w:val="000000"/>
          <w:szCs w:val="24"/>
        </w:rPr>
      </w:pPr>
      <w:r>
        <w:rPr>
          <w:color w:val="000000"/>
          <w:szCs w:val="24"/>
        </w:rPr>
        <w:t xml:space="preserve">11.3.  Do wyliczonej kwoty należy doliczyć obowiązujący podatek VAT.  </w:t>
      </w:r>
    </w:p>
    <w:p w:rsidR="00E61A77" w:rsidRDefault="00E61A77" w:rsidP="00E61A77">
      <w:pPr>
        <w:tabs>
          <w:tab w:val="left" w:pos="567"/>
        </w:tabs>
        <w:jc w:val="both"/>
        <w:rPr>
          <w:color w:val="000000"/>
          <w:szCs w:val="24"/>
        </w:rPr>
      </w:pPr>
      <w:r>
        <w:rPr>
          <w:color w:val="000000"/>
          <w:szCs w:val="24"/>
        </w:rPr>
        <w:t xml:space="preserve">11.4. Wartość poszczególnych pozycji należy obliczyć jako iloczyn ceny jednostkowej </w:t>
      </w:r>
      <w:r>
        <w:rPr>
          <w:color w:val="000000"/>
          <w:szCs w:val="24"/>
        </w:rPr>
        <w:br/>
      </w:r>
      <w:r>
        <w:rPr>
          <w:color w:val="000000"/>
          <w:szCs w:val="24"/>
        </w:rPr>
        <w:tab/>
        <w:t xml:space="preserve">i ilości </w:t>
      </w:r>
      <w:r>
        <w:rPr>
          <w:color w:val="000000"/>
          <w:szCs w:val="24"/>
        </w:rPr>
        <w:tab/>
        <w:t xml:space="preserve">jednostek. </w:t>
      </w:r>
    </w:p>
    <w:p w:rsidR="00E61A77" w:rsidRDefault="00E61A77" w:rsidP="00E61A77">
      <w:pPr>
        <w:tabs>
          <w:tab w:val="left" w:pos="567"/>
        </w:tabs>
        <w:ind w:left="567" w:hanging="568"/>
        <w:jc w:val="both"/>
        <w:rPr>
          <w:color w:val="000000"/>
          <w:szCs w:val="24"/>
        </w:rPr>
      </w:pPr>
      <w:r>
        <w:rPr>
          <w:color w:val="000000"/>
          <w:szCs w:val="24"/>
        </w:rPr>
        <w:t>11.5. Wykonawca określi ceny i wartości dla wszystkich pozycji wymienionych  w kosztorysie ofertowym.</w:t>
      </w:r>
    </w:p>
    <w:p w:rsidR="00E61A77" w:rsidRDefault="00E61A77" w:rsidP="00E61A77">
      <w:pPr>
        <w:tabs>
          <w:tab w:val="left" w:pos="567"/>
        </w:tabs>
        <w:jc w:val="both"/>
        <w:rPr>
          <w:color w:val="000000"/>
          <w:szCs w:val="24"/>
        </w:rPr>
      </w:pPr>
      <w:r>
        <w:rPr>
          <w:color w:val="000000"/>
          <w:szCs w:val="24"/>
        </w:rPr>
        <w:t xml:space="preserve">11.6. Ceny jednostkowe określone przez Wykonawcę zostaną ustalone na okres ważności </w:t>
      </w:r>
      <w:r>
        <w:rPr>
          <w:color w:val="000000"/>
          <w:szCs w:val="24"/>
        </w:rPr>
        <w:tab/>
        <w:t>umowy i nie będą podlegały zmianom.</w:t>
      </w:r>
    </w:p>
    <w:p w:rsidR="00E61A77" w:rsidRDefault="00E61A77" w:rsidP="00E61A77">
      <w:pPr>
        <w:tabs>
          <w:tab w:val="left" w:pos="567"/>
        </w:tabs>
        <w:jc w:val="both"/>
        <w:rPr>
          <w:color w:val="000000"/>
          <w:szCs w:val="24"/>
        </w:rPr>
      </w:pPr>
      <w:r>
        <w:rPr>
          <w:color w:val="000000"/>
          <w:szCs w:val="24"/>
        </w:rPr>
        <w:t xml:space="preserve">11.7. Cena podana w ofercie powinna zawierać wszystkie zobowiązania w tym koszty </w:t>
      </w:r>
      <w:r>
        <w:rPr>
          <w:color w:val="000000"/>
          <w:szCs w:val="24"/>
        </w:rPr>
        <w:tab/>
        <w:t xml:space="preserve">bezpośrednie, koszty pośrednie oraz zysk i powinna uwzględniać    </w:t>
      </w:r>
      <w:r>
        <w:rPr>
          <w:color w:val="000000"/>
          <w:szCs w:val="24"/>
        </w:rPr>
        <w:br/>
        <w:t xml:space="preserve">         wszystkie podatki,  ubezpieczenia, opłaty, itp., włącznie z podatkiem od towarów </w:t>
      </w:r>
      <w:r>
        <w:rPr>
          <w:color w:val="000000"/>
          <w:szCs w:val="24"/>
        </w:rPr>
        <w:br/>
      </w:r>
      <w:r>
        <w:rPr>
          <w:color w:val="000000"/>
          <w:szCs w:val="24"/>
        </w:rPr>
        <w:lastRenderedPageBreak/>
        <w:tab/>
        <w:t xml:space="preserve">i usług (VAT). W przypadku osoby fizycznej nieprowadzącej działalności gospodarczej </w:t>
      </w:r>
      <w:r>
        <w:rPr>
          <w:color w:val="000000"/>
          <w:szCs w:val="24"/>
        </w:rPr>
        <w:br/>
      </w:r>
      <w:r>
        <w:rPr>
          <w:color w:val="000000"/>
          <w:szCs w:val="24"/>
        </w:rPr>
        <w:tab/>
        <w:t xml:space="preserve">należy </w:t>
      </w:r>
      <w:r>
        <w:rPr>
          <w:color w:val="000000"/>
          <w:szCs w:val="24"/>
        </w:rPr>
        <w:tab/>
        <w:t xml:space="preserve">uwzględnić wszystkie składki na ubezpieczenia społeczne, zdrowotne           </w:t>
      </w:r>
      <w:r>
        <w:rPr>
          <w:color w:val="000000"/>
          <w:szCs w:val="24"/>
        </w:rPr>
        <w:tab/>
        <w:t xml:space="preserve">i zaliczkę na podatek dochodowy. </w:t>
      </w:r>
    </w:p>
    <w:p w:rsidR="00E61A77" w:rsidRDefault="00E61A77" w:rsidP="00E61A77">
      <w:pPr>
        <w:ind w:left="567" w:hanging="568"/>
        <w:jc w:val="both"/>
        <w:rPr>
          <w:color w:val="000000"/>
          <w:szCs w:val="24"/>
        </w:rPr>
      </w:pPr>
      <w:r>
        <w:rPr>
          <w:color w:val="000000"/>
          <w:szCs w:val="24"/>
        </w:rPr>
        <w:t>11.8.  Jeżeli złożona zostanie oferta, której wybór prowadzić będzie do powstania obowiązku podatkowego Zamawiającego zgodnie z przepisami o podatku od towarów i usług w zakresie dotyczącym wewnątrz wspólnotowego nabycia towarów, Zamawiający w celu oceny takiej oferty doliczy do przedstawionej w niej ceny podatek od towarów i usług, który miałby obowiązek wpłacić zgodnie z obowiązującymi przepisami.</w:t>
      </w:r>
    </w:p>
    <w:p w:rsidR="00E61A77" w:rsidRDefault="00E61A77" w:rsidP="00E61A77">
      <w:pPr>
        <w:autoSpaceDE w:val="0"/>
        <w:autoSpaceDN w:val="0"/>
        <w:adjustRightInd w:val="0"/>
        <w:spacing w:after="0" w:line="276" w:lineRule="auto"/>
        <w:rPr>
          <w:rFonts w:eastAsia="Times New Roman" w:cs="Times New Roman"/>
          <w:color w:val="000000"/>
          <w:szCs w:val="24"/>
          <w:lang w:eastAsia="pl-PL"/>
        </w:rPr>
      </w:pPr>
      <w:r>
        <w:rPr>
          <w:rFonts w:eastAsia="Times New Roman" w:cs="Times New Roman"/>
          <w:color w:val="000000"/>
          <w:szCs w:val="24"/>
          <w:lang w:eastAsia="pl-PL"/>
        </w:rPr>
        <w:t>11.9. Badanie rażąco niskiej ceny:</w:t>
      </w:r>
    </w:p>
    <w:p w:rsidR="00E61A77" w:rsidRDefault="00E61A77" w:rsidP="00E61A77">
      <w:pPr>
        <w:autoSpaceDE w:val="0"/>
        <w:autoSpaceDN w:val="0"/>
        <w:adjustRightInd w:val="0"/>
        <w:spacing w:after="0" w:line="276" w:lineRule="auto"/>
        <w:ind w:firstLine="567"/>
        <w:rPr>
          <w:rFonts w:eastAsia="Times New Roman" w:cs="Times New Roman"/>
          <w:color w:val="000000"/>
          <w:szCs w:val="24"/>
          <w:lang w:eastAsia="pl-PL"/>
        </w:rPr>
      </w:pPr>
      <w:r>
        <w:rPr>
          <w:rFonts w:eastAsia="Times New Roman" w:cs="Times New Roman"/>
          <w:color w:val="000000"/>
          <w:szCs w:val="24"/>
          <w:lang w:eastAsia="pl-PL"/>
        </w:rPr>
        <w:t xml:space="preserve">W przypadku gdy cena całkowita oferty jest niższa o co najmniej 30% od: </w:t>
      </w:r>
    </w:p>
    <w:p w:rsidR="00E61A77" w:rsidRDefault="000E3A8B" w:rsidP="00E61A77">
      <w:pPr>
        <w:tabs>
          <w:tab w:val="left" w:pos="1134"/>
        </w:tabs>
        <w:spacing w:after="0" w:line="240" w:lineRule="auto"/>
        <w:ind w:left="567"/>
        <w:jc w:val="both"/>
        <w:rPr>
          <w:color w:val="000000"/>
          <w:szCs w:val="24"/>
        </w:rPr>
      </w:pPr>
      <w:r>
        <w:rPr>
          <w:color w:val="000000"/>
          <w:szCs w:val="24"/>
        </w:rPr>
        <w:t>1</w:t>
      </w:r>
      <w:r w:rsidR="00E61A77">
        <w:rPr>
          <w:color w:val="000000"/>
          <w:szCs w:val="24"/>
        </w:rPr>
        <w:t xml:space="preserve">)  </w:t>
      </w:r>
      <w:r w:rsidR="00E61A77">
        <w:rPr>
          <w:color w:val="000000"/>
          <w:szCs w:val="24"/>
        </w:rPr>
        <w:tab/>
        <w:t xml:space="preserve"> wartości zamówienia powiększonej o należny podatek od towarów i usług, </w:t>
      </w:r>
      <w:r w:rsidR="00E61A77">
        <w:rPr>
          <w:color w:val="000000"/>
          <w:szCs w:val="24"/>
        </w:rPr>
        <w:tab/>
        <w:t xml:space="preserve">ustalonej przed wszczęciem postępowania zgodnie z art. 35 ust. 1 i 2 ustawy PZP. </w:t>
      </w:r>
      <w:r w:rsidR="00E61A77">
        <w:rPr>
          <w:color w:val="000000"/>
          <w:szCs w:val="24"/>
        </w:rPr>
        <w:tab/>
        <w:t xml:space="preserve">lub średniej arytmetycznej cen wszystkich złożonych ofert, zamawiający zwraca </w:t>
      </w:r>
      <w:r w:rsidR="00E61A77">
        <w:rPr>
          <w:color w:val="000000"/>
          <w:szCs w:val="24"/>
        </w:rPr>
        <w:tab/>
        <w:t xml:space="preserve">się   o  udzielenie wyjaśnień, o których mowa w art. 90 ust. 1. ustawy PZP, chyba </w:t>
      </w:r>
      <w:r w:rsidR="00E61A77">
        <w:rPr>
          <w:color w:val="000000"/>
          <w:szCs w:val="24"/>
        </w:rPr>
        <w:tab/>
        <w:t xml:space="preserve">że </w:t>
      </w:r>
      <w:r w:rsidR="00E61A77">
        <w:rPr>
          <w:color w:val="000000"/>
          <w:szCs w:val="24"/>
        </w:rPr>
        <w:tab/>
        <w:t xml:space="preserve">rozbieżność wynika z okoliczności oczywistych, które nie wymagają </w:t>
      </w:r>
      <w:r w:rsidR="00E61A77">
        <w:rPr>
          <w:color w:val="000000"/>
          <w:szCs w:val="24"/>
        </w:rPr>
        <w:tab/>
        <w:t>wyjaśnienia;</w:t>
      </w:r>
    </w:p>
    <w:p w:rsidR="00E61A77" w:rsidRDefault="000E3A8B" w:rsidP="000E3A8B">
      <w:pPr>
        <w:tabs>
          <w:tab w:val="left" w:pos="1134"/>
          <w:tab w:val="left" w:pos="1276"/>
        </w:tabs>
        <w:spacing w:after="0" w:line="240" w:lineRule="auto"/>
        <w:ind w:left="708" w:hanging="141"/>
        <w:jc w:val="both"/>
        <w:rPr>
          <w:color w:val="000000"/>
          <w:szCs w:val="24"/>
        </w:rPr>
      </w:pPr>
      <w:r>
        <w:rPr>
          <w:color w:val="000000"/>
          <w:szCs w:val="24"/>
        </w:rPr>
        <w:t>2</w:t>
      </w:r>
      <w:r w:rsidR="00E61A77">
        <w:rPr>
          <w:color w:val="000000"/>
          <w:szCs w:val="24"/>
        </w:rPr>
        <w:t xml:space="preserve">) </w:t>
      </w:r>
      <w:r>
        <w:rPr>
          <w:color w:val="000000"/>
          <w:szCs w:val="24"/>
        </w:rPr>
        <w:t xml:space="preserve"> </w:t>
      </w:r>
      <w:r w:rsidR="00E61A77">
        <w:rPr>
          <w:color w:val="000000"/>
          <w:szCs w:val="24"/>
        </w:rPr>
        <w:t>wartości zamówienia powiększonej o należn</w:t>
      </w:r>
      <w:r>
        <w:rPr>
          <w:color w:val="000000"/>
          <w:szCs w:val="24"/>
        </w:rPr>
        <w:t xml:space="preserve">y podatek od towarów i usług, </w:t>
      </w:r>
      <w:r>
        <w:rPr>
          <w:color w:val="000000"/>
          <w:szCs w:val="24"/>
        </w:rPr>
        <w:tab/>
      </w:r>
      <w:r w:rsidR="00E61A77">
        <w:rPr>
          <w:color w:val="000000"/>
          <w:szCs w:val="24"/>
        </w:rPr>
        <w:t xml:space="preserve">zaktualizowanej z uwzględnieniem okoliczności, które nastąpiły po </w:t>
      </w:r>
      <w:r w:rsidR="00E61A77">
        <w:rPr>
          <w:color w:val="000000"/>
          <w:szCs w:val="24"/>
        </w:rPr>
        <w:tab/>
        <w:t xml:space="preserve">wszczęciu </w:t>
      </w:r>
      <w:r w:rsidR="00E61A77">
        <w:rPr>
          <w:color w:val="000000"/>
          <w:szCs w:val="24"/>
        </w:rPr>
        <w:br/>
        <w:t xml:space="preserve">      postępowania, w szczególności istotnej zmiany cen rynkowych,</w:t>
      </w:r>
      <w:r w:rsidR="00E61A77">
        <w:rPr>
          <w:color w:val="000000"/>
          <w:szCs w:val="24"/>
        </w:rPr>
        <w:tab/>
        <w:t xml:space="preserve">Zamawiający może zwrócić się o udzielenie wyjaśnień, o których mowa w art. </w:t>
      </w:r>
      <w:r w:rsidR="00E61A77">
        <w:rPr>
          <w:color w:val="000000"/>
          <w:szCs w:val="24"/>
        </w:rPr>
        <w:tab/>
        <w:t>90 ust. 1. ustawy PZP.”.</w:t>
      </w:r>
    </w:p>
    <w:p w:rsidR="00E61A77" w:rsidRDefault="000E3A8B" w:rsidP="000E3A8B">
      <w:pPr>
        <w:tabs>
          <w:tab w:val="left" w:pos="567"/>
        </w:tabs>
        <w:spacing w:before="240" w:after="0"/>
        <w:jc w:val="both"/>
        <w:rPr>
          <w:color w:val="000000"/>
          <w:szCs w:val="24"/>
        </w:rPr>
      </w:pPr>
      <w:r>
        <w:rPr>
          <w:color w:val="000000"/>
          <w:szCs w:val="24"/>
        </w:rPr>
        <w:t>11.10.</w:t>
      </w:r>
      <w:r w:rsidR="00E61A77">
        <w:rPr>
          <w:color w:val="000000"/>
          <w:szCs w:val="24"/>
        </w:rPr>
        <w:t xml:space="preserve"> Jeżeli zaoferowana cena lub koszt, lub ich istotne części składowe, wydają się rażąco </w:t>
      </w:r>
      <w:r w:rsidR="00E61A77">
        <w:rPr>
          <w:color w:val="000000"/>
          <w:szCs w:val="24"/>
        </w:rPr>
        <w:tab/>
      </w:r>
      <w:r>
        <w:rPr>
          <w:color w:val="000000"/>
          <w:szCs w:val="24"/>
        </w:rPr>
        <w:t xml:space="preserve">  </w:t>
      </w:r>
      <w:r w:rsidR="00E61A77">
        <w:rPr>
          <w:color w:val="000000"/>
          <w:szCs w:val="24"/>
        </w:rPr>
        <w:t xml:space="preserve">niskie w stosunku do przedmiotu zamówienia i budzą wątpliwości Zamawiającego </w:t>
      </w:r>
      <w:r w:rsidR="00E61A77">
        <w:rPr>
          <w:color w:val="000000"/>
          <w:szCs w:val="24"/>
        </w:rPr>
        <w:tab/>
      </w:r>
      <w:r>
        <w:rPr>
          <w:color w:val="000000"/>
          <w:szCs w:val="24"/>
        </w:rPr>
        <w:t xml:space="preserve">  </w:t>
      </w:r>
      <w:r w:rsidR="00E61A77">
        <w:rPr>
          <w:color w:val="000000"/>
          <w:szCs w:val="24"/>
        </w:rPr>
        <w:t xml:space="preserve">co do możliwości wykonania przedmiotu zamówienia zgodnie z wymaganiami </w:t>
      </w:r>
      <w:r w:rsidR="00E61A77">
        <w:rPr>
          <w:color w:val="000000"/>
          <w:szCs w:val="24"/>
        </w:rPr>
        <w:tab/>
        <w:t>określonymi przez zamawiającego lub wynikającymi z odrębnych przepisów,</w:t>
      </w:r>
      <w:r w:rsidR="00E61A77">
        <w:rPr>
          <w:color w:val="000000"/>
          <w:szCs w:val="24"/>
        </w:rPr>
        <w:tab/>
        <w:t xml:space="preserve">Zamawiający zwraca się o udzielenie wyjaśnień, w tym złożenie dowodów, </w:t>
      </w:r>
      <w:r w:rsidR="00E61A77">
        <w:rPr>
          <w:color w:val="000000"/>
          <w:szCs w:val="24"/>
        </w:rPr>
        <w:tab/>
        <w:t xml:space="preserve">dotyczących </w:t>
      </w:r>
      <w:r w:rsidR="00E61A77">
        <w:rPr>
          <w:color w:val="000000"/>
          <w:szCs w:val="24"/>
        </w:rPr>
        <w:tab/>
        <w:t>wyliczenia ceny lub kosztu, w szczególności w zakresie:</w:t>
      </w:r>
    </w:p>
    <w:p w:rsidR="00E61A77" w:rsidRDefault="000E3A8B" w:rsidP="00E61A77">
      <w:pPr>
        <w:tabs>
          <w:tab w:val="left" w:pos="1134"/>
        </w:tabs>
        <w:spacing w:after="0"/>
        <w:ind w:left="1134" w:hanging="567"/>
        <w:jc w:val="both"/>
        <w:rPr>
          <w:color w:val="000000"/>
          <w:szCs w:val="24"/>
        </w:rPr>
      </w:pPr>
      <w:r>
        <w:rPr>
          <w:color w:val="000000"/>
          <w:szCs w:val="24"/>
        </w:rPr>
        <w:t>1</w:t>
      </w:r>
      <w:r w:rsidR="00E61A77">
        <w:rPr>
          <w:color w:val="000000"/>
          <w:szCs w:val="24"/>
        </w:rPr>
        <w:t>)</w:t>
      </w:r>
      <w:r w:rsidR="00E61A77">
        <w:rPr>
          <w:color w:val="000000"/>
          <w:szCs w:val="24"/>
        </w:rPr>
        <w:tab/>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ust.3-5 ustawy z dnia 10 października 2002 r. o minimalnym wynagrodzeniu za pracę,</w:t>
      </w:r>
    </w:p>
    <w:p w:rsidR="00E61A77" w:rsidRDefault="000E3A8B" w:rsidP="00E61A77">
      <w:pPr>
        <w:tabs>
          <w:tab w:val="left" w:pos="1134"/>
        </w:tabs>
        <w:spacing w:after="0"/>
        <w:ind w:left="567"/>
        <w:jc w:val="both"/>
        <w:rPr>
          <w:color w:val="000000"/>
          <w:szCs w:val="24"/>
        </w:rPr>
      </w:pPr>
      <w:r>
        <w:rPr>
          <w:color w:val="000000"/>
          <w:szCs w:val="24"/>
        </w:rPr>
        <w:t>2</w:t>
      </w:r>
      <w:r w:rsidR="00E61A77">
        <w:rPr>
          <w:color w:val="000000"/>
          <w:szCs w:val="24"/>
        </w:rPr>
        <w:t>)</w:t>
      </w:r>
      <w:r w:rsidR="00E61A77">
        <w:rPr>
          <w:color w:val="000000"/>
          <w:szCs w:val="24"/>
        </w:rPr>
        <w:tab/>
        <w:t xml:space="preserve">pomocy publicznej udzielonej na podstawie odrębnych przepisów, </w:t>
      </w:r>
    </w:p>
    <w:p w:rsidR="00E61A77" w:rsidRDefault="000E3A8B" w:rsidP="00E61A77">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t>3</w:t>
      </w:r>
      <w:r w:rsidR="00E61A77">
        <w:rPr>
          <w:rFonts w:eastAsia="Times New Roman" w:cs="Times New Roman"/>
          <w:color w:val="000000"/>
          <w:szCs w:val="24"/>
          <w:lang w:eastAsia="pl-PL"/>
        </w:rPr>
        <w:t xml:space="preserve">) </w:t>
      </w:r>
      <w:r w:rsidR="00E61A77">
        <w:rPr>
          <w:rFonts w:eastAsia="Times New Roman" w:cs="Times New Roman"/>
          <w:color w:val="000000"/>
          <w:szCs w:val="24"/>
          <w:lang w:eastAsia="pl-PL"/>
        </w:rPr>
        <w:tab/>
        <w:t xml:space="preserve">wynikającym z przepisów prawa pracy i przepisów o zabezpieczeniu społecznym, </w:t>
      </w:r>
      <w:r w:rsidR="00E61A77">
        <w:rPr>
          <w:rFonts w:eastAsia="Times New Roman" w:cs="Times New Roman"/>
          <w:color w:val="000000"/>
          <w:szCs w:val="24"/>
          <w:lang w:eastAsia="pl-PL"/>
        </w:rPr>
        <w:tab/>
        <w:t xml:space="preserve">obowiązujących w miejscu, w którym realizowane jest zamówienie, </w:t>
      </w:r>
    </w:p>
    <w:p w:rsidR="00E61A77" w:rsidRDefault="000E3A8B" w:rsidP="00E37A87">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t>4</w:t>
      </w:r>
      <w:r w:rsidR="00E61A77">
        <w:rPr>
          <w:rFonts w:eastAsia="Times New Roman" w:cs="Times New Roman"/>
          <w:color w:val="000000"/>
          <w:szCs w:val="24"/>
          <w:lang w:eastAsia="pl-PL"/>
        </w:rPr>
        <w:t>)</w:t>
      </w:r>
      <w:r w:rsidR="00E61A77">
        <w:rPr>
          <w:rFonts w:eastAsia="Times New Roman" w:cs="Times New Roman"/>
          <w:color w:val="000000"/>
          <w:szCs w:val="24"/>
          <w:lang w:eastAsia="pl-PL"/>
        </w:rPr>
        <w:tab/>
        <w:t>wynikającym z przepisów prawa ochrony środowiska,</w:t>
      </w:r>
    </w:p>
    <w:p w:rsidR="00E61A77" w:rsidRDefault="000E3A8B" w:rsidP="00E61A77">
      <w:pPr>
        <w:ind w:left="567"/>
        <w:jc w:val="both"/>
        <w:rPr>
          <w:color w:val="000000"/>
          <w:szCs w:val="24"/>
        </w:rPr>
      </w:pPr>
      <w:r>
        <w:rPr>
          <w:color w:val="000000"/>
          <w:szCs w:val="24"/>
        </w:rPr>
        <w:t>5</w:t>
      </w:r>
      <w:r w:rsidR="00E61A77">
        <w:rPr>
          <w:color w:val="000000"/>
          <w:szCs w:val="24"/>
        </w:rPr>
        <w:t xml:space="preserve">)   </w:t>
      </w:r>
      <w:r w:rsidR="00E37A87">
        <w:rPr>
          <w:color w:val="000000"/>
          <w:szCs w:val="24"/>
        </w:rPr>
        <w:t xml:space="preserve"> </w:t>
      </w:r>
      <w:r w:rsidR="00E61A77">
        <w:rPr>
          <w:color w:val="000000"/>
          <w:szCs w:val="24"/>
        </w:rPr>
        <w:t xml:space="preserve"> powierzenia wykonania części zamówienia Podwykonawcy.</w:t>
      </w:r>
    </w:p>
    <w:p w:rsidR="00E61A77" w:rsidRDefault="00E61A77" w:rsidP="00E61A77">
      <w:pPr>
        <w:tabs>
          <w:tab w:val="left" w:pos="567"/>
        </w:tabs>
        <w:spacing w:line="240" w:lineRule="auto"/>
        <w:jc w:val="both"/>
        <w:rPr>
          <w:color w:val="000000"/>
          <w:szCs w:val="24"/>
        </w:rPr>
      </w:pPr>
      <w:r>
        <w:rPr>
          <w:color w:val="000000"/>
          <w:szCs w:val="24"/>
        </w:rPr>
        <w:t>11.</w:t>
      </w:r>
      <w:r w:rsidR="000E3A8B">
        <w:rPr>
          <w:color w:val="000000"/>
          <w:szCs w:val="24"/>
        </w:rPr>
        <w:t>11.</w:t>
      </w:r>
      <w:r>
        <w:rPr>
          <w:color w:val="000000"/>
          <w:szCs w:val="24"/>
        </w:rPr>
        <w:t xml:space="preserve"> Obowiązek wykazania, że oferta nie zawiera rażąco niskiej ceny spoczywa na  </w:t>
      </w:r>
      <w:r>
        <w:rPr>
          <w:color w:val="000000"/>
          <w:szCs w:val="24"/>
        </w:rPr>
        <w:br/>
      </w:r>
      <w:r>
        <w:rPr>
          <w:color w:val="000000"/>
          <w:szCs w:val="24"/>
        </w:rPr>
        <w:tab/>
      </w:r>
      <w:r>
        <w:rPr>
          <w:color w:val="000000"/>
          <w:szCs w:val="24"/>
        </w:rPr>
        <w:tab/>
        <w:t xml:space="preserve">Wykonawcy. </w:t>
      </w:r>
    </w:p>
    <w:p w:rsidR="00E61A77" w:rsidRDefault="00E61A77" w:rsidP="00E61A77">
      <w:pPr>
        <w:spacing w:line="240" w:lineRule="auto"/>
        <w:jc w:val="both"/>
        <w:rPr>
          <w:color w:val="000000"/>
          <w:szCs w:val="24"/>
        </w:rPr>
      </w:pPr>
      <w:r>
        <w:rPr>
          <w:color w:val="000000"/>
          <w:szCs w:val="24"/>
        </w:rPr>
        <w:t>11.</w:t>
      </w:r>
      <w:r w:rsidR="000E3A8B">
        <w:rPr>
          <w:color w:val="000000"/>
          <w:szCs w:val="24"/>
        </w:rPr>
        <w:t>12.</w:t>
      </w:r>
      <w:r>
        <w:rPr>
          <w:color w:val="000000"/>
          <w:szCs w:val="24"/>
        </w:rPr>
        <w:t xml:space="preserve"> Zamawiający odrzuca ofertę Wykonawcy, który nie udzielił wyjaśnień lub jeżeli</w:t>
      </w:r>
      <w:r>
        <w:rPr>
          <w:color w:val="000000"/>
          <w:szCs w:val="24"/>
        </w:rPr>
        <w:tab/>
        <w:t xml:space="preserve">dokonana ocena wyjaśnień wraz ze złożonymi dowodami potwierdza, że oferta </w:t>
      </w:r>
      <w:r>
        <w:rPr>
          <w:color w:val="000000"/>
          <w:szCs w:val="24"/>
        </w:rPr>
        <w:tab/>
        <w:t xml:space="preserve">zawiera rażąco niską cenę w stosunku do przedmiotu zamówienia. </w:t>
      </w:r>
    </w:p>
    <w:p w:rsidR="00E61A77" w:rsidRDefault="00E61A77" w:rsidP="000E3A8B">
      <w:pPr>
        <w:tabs>
          <w:tab w:val="left" w:pos="0"/>
          <w:tab w:val="left" w:pos="567"/>
        </w:tabs>
        <w:ind w:left="2520" w:hanging="2520"/>
        <w:rPr>
          <w:b/>
          <w:color w:val="000000"/>
          <w:sz w:val="32"/>
          <w:szCs w:val="32"/>
          <w:u w:val="single"/>
        </w:rPr>
      </w:pPr>
      <w:r>
        <w:rPr>
          <w:b/>
          <w:color w:val="000000"/>
          <w:sz w:val="32"/>
          <w:szCs w:val="32"/>
          <w:shd w:val="clear" w:color="auto" w:fill="D9D9D9" w:themeFill="background1" w:themeFillShade="D9"/>
        </w:rPr>
        <w:t xml:space="preserve">12. </w:t>
      </w:r>
      <w:r>
        <w:rPr>
          <w:b/>
          <w:color w:val="000000"/>
          <w:sz w:val="32"/>
          <w:szCs w:val="32"/>
          <w:u w:val="single"/>
          <w:shd w:val="clear" w:color="auto" w:fill="D9D9D9" w:themeFill="background1" w:themeFillShade="D9"/>
        </w:rPr>
        <w:t>Termin związania ofertą:</w:t>
      </w:r>
    </w:p>
    <w:p w:rsidR="00E61A77" w:rsidRDefault="00E61A77" w:rsidP="000E3A8B">
      <w:pPr>
        <w:tabs>
          <w:tab w:val="left" w:pos="567"/>
          <w:tab w:val="left" w:pos="1134"/>
        </w:tabs>
        <w:spacing w:line="360" w:lineRule="auto"/>
        <w:jc w:val="both"/>
        <w:rPr>
          <w:color w:val="000000"/>
          <w:szCs w:val="24"/>
        </w:rPr>
      </w:pPr>
      <w:r>
        <w:rPr>
          <w:color w:val="000000"/>
          <w:szCs w:val="24"/>
        </w:rPr>
        <w:lastRenderedPageBreak/>
        <w:t>12.1. Wykonawca pozosta</w:t>
      </w:r>
      <w:r w:rsidR="005C02CE">
        <w:rPr>
          <w:color w:val="000000"/>
          <w:szCs w:val="24"/>
        </w:rPr>
        <w:t>je związany ofertą przez okres 6</w:t>
      </w:r>
      <w:r>
        <w:rPr>
          <w:color w:val="000000"/>
          <w:szCs w:val="24"/>
        </w:rPr>
        <w:t xml:space="preserve">0 dni. </w:t>
      </w:r>
    </w:p>
    <w:p w:rsidR="00E61A77" w:rsidRDefault="00E61A77" w:rsidP="00E61A77">
      <w:pPr>
        <w:spacing w:line="360" w:lineRule="auto"/>
        <w:jc w:val="both"/>
        <w:rPr>
          <w:color w:val="000000"/>
          <w:szCs w:val="24"/>
        </w:rPr>
      </w:pPr>
      <w:r>
        <w:rPr>
          <w:color w:val="000000"/>
          <w:szCs w:val="24"/>
        </w:rPr>
        <w:t xml:space="preserve">12.2.  Bieg terminu związania ofertą rozpoczyna się wraz z upływem terminu składania ofert. </w:t>
      </w:r>
    </w:p>
    <w:p w:rsidR="00E61A77" w:rsidRDefault="00E61A77" w:rsidP="00E61A77">
      <w:pPr>
        <w:tabs>
          <w:tab w:val="left" w:pos="0"/>
          <w:tab w:val="left" w:pos="567"/>
        </w:tabs>
        <w:ind w:left="142" w:hanging="142"/>
        <w:jc w:val="both"/>
        <w:rPr>
          <w:color w:val="000000"/>
          <w:szCs w:val="24"/>
        </w:rPr>
      </w:pPr>
      <w:r>
        <w:rPr>
          <w:color w:val="000000"/>
          <w:szCs w:val="24"/>
        </w:rPr>
        <w:t xml:space="preserve">12.3. Wykonawca samodzielnie lub na wniosek zamawiającego może przedłużyć termin </w:t>
      </w:r>
      <w:r>
        <w:rPr>
          <w:color w:val="000000"/>
          <w:szCs w:val="24"/>
        </w:rPr>
        <w:tab/>
        <w:t xml:space="preserve">związania ofertą, z tym, że Zamawiający może tylko raz, co najmniej na 3 dni przed </w:t>
      </w:r>
      <w:r>
        <w:rPr>
          <w:color w:val="000000"/>
          <w:szCs w:val="24"/>
        </w:rPr>
        <w:tab/>
        <w:t xml:space="preserve">upływem terminu związania ofertą, zwrócić się do wykonawców o wyrażenie zgody na </w:t>
      </w:r>
      <w:r>
        <w:rPr>
          <w:color w:val="000000"/>
          <w:szCs w:val="24"/>
        </w:rPr>
        <w:tab/>
        <w:t>przedłużenie tego terminu o oznaczony okres, nie dłuższy jednak niż 60 dni.</w:t>
      </w:r>
    </w:p>
    <w:p w:rsidR="00E61A77" w:rsidRDefault="00E61A77" w:rsidP="00E61A77">
      <w:pPr>
        <w:tabs>
          <w:tab w:val="left" w:pos="251"/>
          <w:tab w:val="left" w:pos="567"/>
        </w:tabs>
        <w:jc w:val="both"/>
        <w:rPr>
          <w:color w:val="000000"/>
          <w:szCs w:val="24"/>
        </w:rPr>
      </w:pPr>
      <w:r>
        <w:rPr>
          <w:color w:val="000000"/>
          <w:szCs w:val="24"/>
        </w:rPr>
        <w:t>12.4.   Odmowa wyrażenia zgody, o której powyżej nie powoduje utraty wadium.</w:t>
      </w:r>
    </w:p>
    <w:p w:rsidR="00E61A77" w:rsidRDefault="00E61A77" w:rsidP="000E3A8B">
      <w:pPr>
        <w:tabs>
          <w:tab w:val="left" w:pos="0"/>
          <w:tab w:val="left" w:pos="567"/>
        </w:tabs>
        <w:jc w:val="both"/>
        <w:rPr>
          <w:color w:val="000000"/>
          <w:szCs w:val="24"/>
        </w:rPr>
      </w:pPr>
      <w:r>
        <w:rPr>
          <w:color w:val="000000"/>
          <w:szCs w:val="24"/>
        </w:rPr>
        <w:t xml:space="preserve">12.5. </w:t>
      </w:r>
      <w:r>
        <w:rPr>
          <w:color w:val="000000"/>
          <w:szCs w:val="24"/>
        </w:rPr>
        <w:tab/>
        <w:t xml:space="preserve">Przedłużenie terminu związania ofertą jest dopuszczalne tylko z jednoczesnym </w:t>
      </w:r>
      <w:r>
        <w:rPr>
          <w:color w:val="000000"/>
          <w:szCs w:val="24"/>
        </w:rPr>
        <w:tab/>
      </w:r>
      <w:r>
        <w:rPr>
          <w:color w:val="000000"/>
          <w:szCs w:val="24"/>
        </w:rPr>
        <w:tab/>
        <w:t xml:space="preserve">przedłużeniem okresu ważności wadium albo, jeżeli nie jest to możliwe, </w:t>
      </w:r>
      <w:r>
        <w:rPr>
          <w:color w:val="000000"/>
          <w:szCs w:val="24"/>
        </w:rPr>
        <w:tab/>
        <w:t xml:space="preserve">z wniesieniem nowego wadium na przedłużony okres związania ofertą. Jeżeli </w:t>
      </w:r>
      <w:r>
        <w:rPr>
          <w:color w:val="000000"/>
          <w:szCs w:val="24"/>
        </w:rPr>
        <w:tab/>
        <w:t xml:space="preserve">przedłużenie terminu </w:t>
      </w:r>
      <w:r>
        <w:rPr>
          <w:color w:val="000000"/>
          <w:szCs w:val="24"/>
        </w:rPr>
        <w:tab/>
        <w:t xml:space="preserve">związania ofertą dokonywane jest po wyborze oferty </w:t>
      </w:r>
      <w:r>
        <w:rPr>
          <w:color w:val="000000"/>
          <w:szCs w:val="24"/>
        </w:rPr>
        <w:tab/>
        <w:t xml:space="preserve">najkorzystniejszej, obowiązek wniesienia nowego wadium lub jego przedłużenia </w:t>
      </w:r>
      <w:r>
        <w:rPr>
          <w:color w:val="000000"/>
          <w:szCs w:val="24"/>
        </w:rPr>
        <w:tab/>
        <w:t xml:space="preserve">dotyczy jedynie Wykonawcy, którego oferta została wybrana jako najkorzystniejsza. </w:t>
      </w:r>
    </w:p>
    <w:p w:rsidR="00E61A77" w:rsidRDefault="00E61A77" w:rsidP="00E61A77">
      <w:pPr>
        <w:tabs>
          <w:tab w:val="left" w:pos="0"/>
          <w:tab w:val="left" w:pos="567"/>
        </w:tabs>
        <w:spacing w:line="240" w:lineRule="auto"/>
        <w:jc w:val="both"/>
        <w:rPr>
          <w:color w:val="000000"/>
          <w:szCs w:val="24"/>
        </w:rPr>
      </w:pPr>
      <w:r>
        <w:rPr>
          <w:color w:val="000000"/>
          <w:szCs w:val="24"/>
        </w:rPr>
        <w:t xml:space="preserve">12.6. Na podstawie art. 89 ust. 1 pkt 7a PZP. zamawiający odrzuci ofertę, jeżeli Wykonawca </w:t>
      </w:r>
      <w:r>
        <w:rPr>
          <w:color w:val="000000"/>
          <w:szCs w:val="24"/>
        </w:rPr>
        <w:tab/>
        <w:t xml:space="preserve">nie wyrazi zgody, o której mowa w art. 85 ust. 2 PZP., na przedłużenie terminu </w:t>
      </w:r>
      <w:r>
        <w:rPr>
          <w:color w:val="000000"/>
          <w:szCs w:val="24"/>
        </w:rPr>
        <w:tab/>
        <w:t>związania ofertą.</w:t>
      </w:r>
    </w:p>
    <w:p w:rsidR="00E61A77" w:rsidRDefault="00E61A77" w:rsidP="00E61A77">
      <w:pPr>
        <w:tabs>
          <w:tab w:val="left" w:pos="0"/>
          <w:tab w:val="left" w:pos="567"/>
        </w:tabs>
        <w:spacing w:line="240" w:lineRule="auto"/>
        <w:jc w:val="both"/>
        <w:rPr>
          <w:color w:val="000000"/>
          <w:szCs w:val="24"/>
        </w:rPr>
      </w:pPr>
      <w:r>
        <w:rPr>
          <w:color w:val="000000"/>
          <w:szCs w:val="24"/>
        </w:rPr>
        <w:t>12.7</w:t>
      </w:r>
      <w:r>
        <w:rPr>
          <w:color w:val="000000"/>
          <w:szCs w:val="24"/>
        </w:rPr>
        <w:tab/>
        <w:t xml:space="preserve">Wniesienie odwołania po upływie terminu składania ofert  zawiesza bieg terminu </w:t>
      </w:r>
      <w:r w:rsidR="00BE5119">
        <w:rPr>
          <w:color w:val="000000"/>
          <w:szCs w:val="24"/>
        </w:rPr>
        <w:t xml:space="preserve">   </w:t>
      </w:r>
      <w:r w:rsidR="00BE5119">
        <w:rPr>
          <w:color w:val="000000"/>
          <w:szCs w:val="24"/>
        </w:rPr>
        <w:br/>
        <w:t xml:space="preserve">         </w:t>
      </w:r>
      <w:r>
        <w:rPr>
          <w:color w:val="000000"/>
          <w:szCs w:val="24"/>
        </w:rPr>
        <w:t xml:space="preserve">związania ofertą do czasu ogłoszenia przez Izbę orzeczenia (art.182 ust.6 ustawy </w:t>
      </w:r>
      <w:proofErr w:type="spellStart"/>
      <w:r>
        <w:rPr>
          <w:color w:val="000000"/>
          <w:szCs w:val="24"/>
        </w:rPr>
        <w:t>Pzp</w:t>
      </w:r>
      <w:proofErr w:type="spellEnd"/>
      <w:r>
        <w:rPr>
          <w:color w:val="000000"/>
          <w:szCs w:val="24"/>
        </w:rPr>
        <w:t>.)</w:t>
      </w:r>
    </w:p>
    <w:p w:rsidR="00E61A77" w:rsidRDefault="00E61A77" w:rsidP="00E61A77">
      <w:pPr>
        <w:tabs>
          <w:tab w:val="left" w:pos="408"/>
        </w:tabs>
        <w:ind w:left="408" w:hanging="408"/>
        <w:jc w:val="both"/>
        <w:rPr>
          <w:color w:val="000000"/>
          <w:szCs w:val="24"/>
        </w:rPr>
      </w:pPr>
    </w:p>
    <w:p w:rsidR="00E61A77" w:rsidRDefault="00E61A77" w:rsidP="00E61A77">
      <w:pPr>
        <w:shd w:val="clear" w:color="auto" w:fill="D9D9D9" w:themeFill="background1" w:themeFillShade="D9"/>
        <w:tabs>
          <w:tab w:val="left" w:pos="567"/>
        </w:tabs>
        <w:jc w:val="both"/>
        <w:rPr>
          <w:b/>
          <w:color w:val="000000"/>
          <w:sz w:val="32"/>
          <w:szCs w:val="32"/>
        </w:rPr>
      </w:pPr>
      <w:r>
        <w:rPr>
          <w:b/>
          <w:color w:val="000000"/>
          <w:sz w:val="32"/>
          <w:szCs w:val="32"/>
        </w:rPr>
        <w:t xml:space="preserve">13. </w:t>
      </w:r>
      <w:r>
        <w:rPr>
          <w:b/>
          <w:color w:val="000000"/>
          <w:sz w:val="32"/>
          <w:szCs w:val="32"/>
          <w:u w:val="single"/>
        </w:rPr>
        <w:t xml:space="preserve">Informacje o sposobie porozumiewania się Zamawiającego </w:t>
      </w:r>
      <w:r>
        <w:rPr>
          <w:b/>
          <w:color w:val="000000"/>
          <w:sz w:val="32"/>
          <w:szCs w:val="32"/>
        </w:rPr>
        <w:tab/>
      </w:r>
      <w:r>
        <w:rPr>
          <w:b/>
          <w:color w:val="000000"/>
          <w:sz w:val="32"/>
          <w:szCs w:val="32"/>
          <w:u w:val="single"/>
        </w:rPr>
        <w:t>z</w:t>
      </w:r>
      <w:r>
        <w:rPr>
          <w:b/>
          <w:color w:val="000000"/>
          <w:sz w:val="32"/>
          <w:szCs w:val="32"/>
        </w:rPr>
        <w:t xml:space="preserve">  </w:t>
      </w:r>
      <w:r>
        <w:rPr>
          <w:b/>
          <w:color w:val="000000"/>
          <w:sz w:val="32"/>
          <w:szCs w:val="32"/>
          <w:u w:val="single"/>
        </w:rPr>
        <w:t>Wykonawcami, wskazanie osób uprawnionych do</w:t>
      </w:r>
      <w:r>
        <w:rPr>
          <w:b/>
          <w:color w:val="000000"/>
          <w:sz w:val="32"/>
          <w:szCs w:val="32"/>
        </w:rPr>
        <w:tab/>
      </w:r>
      <w:r>
        <w:rPr>
          <w:b/>
          <w:color w:val="000000"/>
          <w:sz w:val="32"/>
          <w:szCs w:val="32"/>
          <w:u w:val="single"/>
        </w:rPr>
        <w:t>porozumiewania się z Wykonawcami:</w:t>
      </w:r>
    </w:p>
    <w:p w:rsidR="00E61A77" w:rsidRDefault="00E61A77" w:rsidP="00E61A77">
      <w:pPr>
        <w:tabs>
          <w:tab w:val="left" w:pos="408"/>
        </w:tabs>
        <w:ind w:left="870"/>
        <w:jc w:val="both"/>
        <w:rPr>
          <w:color w:val="000000"/>
          <w:szCs w:val="24"/>
        </w:rPr>
      </w:pPr>
    </w:p>
    <w:p w:rsidR="00E61A77" w:rsidRDefault="00E61A77" w:rsidP="000E3A8B">
      <w:pPr>
        <w:tabs>
          <w:tab w:val="left" w:pos="567"/>
          <w:tab w:val="left" w:pos="709"/>
        </w:tabs>
        <w:jc w:val="both"/>
        <w:rPr>
          <w:color w:val="000000"/>
          <w:szCs w:val="24"/>
        </w:rPr>
      </w:pPr>
      <w:r>
        <w:rPr>
          <w:color w:val="000000"/>
          <w:szCs w:val="24"/>
        </w:rPr>
        <w:t xml:space="preserve">13.1. Numer referencyjny postępowania podano na stronie tytułowej SIWZ. Wykonawcy </w:t>
      </w:r>
      <w:r>
        <w:rPr>
          <w:color w:val="000000"/>
          <w:szCs w:val="24"/>
        </w:rPr>
        <w:tab/>
        <w:t xml:space="preserve">powinni we wszelkich kontaktach z zamawiającym powoływać się na wyżej podane </w:t>
      </w:r>
      <w:r>
        <w:rPr>
          <w:color w:val="000000"/>
          <w:szCs w:val="24"/>
        </w:rPr>
        <w:tab/>
        <w:t>oznaczenie.</w:t>
      </w:r>
    </w:p>
    <w:p w:rsidR="00E61A77" w:rsidRDefault="00E61A77" w:rsidP="00E61A77">
      <w:pPr>
        <w:tabs>
          <w:tab w:val="left" w:pos="0"/>
          <w:tab w:val="left" w:pos="567"/>
        </w:tabs>
        <w:ind w:left="142" w:hanging="142"/>
        <w:jc w:val="both"/>
        <w:rPr>
          <w:color w:val="000000"/>
          <w:szCs w:val="24"/>
        </w:rPr>
      </w:pPr>
      <w:r>
        <w:rPr>
          <w:color w:val="000000"/>
          <w:szCs w:val="24"/>
        </w:rPr>
        <w:t xml:space="preserve">13.2. Zamawiający przewiduje następujące sposoby porozumiewania się Zamawiającego </w:t>
      </w:r>
      <w:r>
        <w:rPr>
          <w:color w:val="000000"/>
          <w:szCs w:val="24"/>
        </w:rPr>
        <w:tab/>
        <w:t xml:space="preserve">z Wykonawcami: pisemnie (poczta), faks, poczta elektroniczna (e-mail). </w:t>
      </w:r>
    </w:p>
    <w:p w:rsidR="00E61A77" w:rsidRDefault="00E61A77" w:rsidP="00E61A77">
      <w:pPr>
        <w:tabs>
          <w:tab w:val="left" w:pos="0"/>
          <w:tab w:val="left" w:pos="567"/>
        </w:tabs>
        <w:ind w:left="567" w:hanging="567"/>
        <w:jc w:val="both"/>
        <w:rPr>
          <w:color w:val="000000"/>
          <w:szCs w:val="24"/>
        </w:rPr>
      </w:pPr>
      <w:r>
        <w:rPr>
          <w:color w:val="000000"/>
          <w:szCs w:val="24"/>
        </w:rPr>
        <w:t>13.3.</w:t>
      </w:r>
      <w:r>
        <w:rPr>
          <w:color w:val="000000"/>
          <w:szCs w:val="24"/>
        </w:rPr>
        <w:tab/>
        <w:t xml:space="preserve">Adres siedziby Zamawiającego, adres e-mail, oraz nr faksu zostały podane w niniejszej </w:t>
      </w:r>
      <w:r>
        <w:rPr>
          <w:color w:val="000000"/>
          <w:szCs w:val="24"/>
        </w:rPr>
        <w:tab/>
        <w:t xml:space="preserve">SIWZ. Adres siedziby Wykonawcy, adres e-mail, oraz nr faksu zostaną podane w ofercie. </w:t>
      </w:r>
    </w:p>
    <w:p w:rsidR="00E61A77" w:rsidRDefault="00E61A77" w:rsidP="00E61A77">
      <w:pPr>
        <w:tabs>
          <w:tab w:val="left" w:pos="567"/>
        </w:tabs>
        <w:jc w:val="both"/>
        <w:rPr>
          <w:color w:val="000000"/>
          <w:szCs w:val="24"/>
        </w:rPr>
      </w:pPr>
      <w:r>
        <w:rPr>
          <w:color w:val="000000"/>
          <w:szCs w:val="24"/>
        </w:rPr>
        <w:t>13.4. Zamawiający uznaje, że:</w:t>
      </w:r>
    </w:p>
    <w:p w:rsidR="00E61A77" w:rsidRDefault="00E61A77" w:rsidP="00E61A77">
      <w:pPr>
        <w:tabs>
          <w:tab w:val="left" w:pos="1134"/>
        </w:tabs>
        <w:spacing w:after="0" w:line="240" w:lineRule="auto"/>
        <w:ind w:left="567" w:hanging="993"/>
        <w:jc w:val="both"/>
        <w:rPr>
          <w:color w:val="000000"/>
          <w:szCs w:val="24"/>
        </w:rPr>
      </w:pPr>
      <w:r>
        <w:rPr>
          <w:color w:val="000000"/>
          <w:szCs w:val="24"/>
        </w:rPr>
        <w:tab/>
      </w:r>
      <w:r w:rsidR="000E3A8B">
        <w:rPr>
          <w:color w:val="000000"/>
          <w:szCs w:val="24"/>
        </w:rPr>
        <w:t>1</w:t>
      </w:r>
      <w:r>
        <w:rPr>
          <w:color w:val="000000"/>
          <w:szCs w:val="24"/>
        </w:rPr>
        <w:t>)    pismo przesłane faksem na numer podany przez Wykonawcę lub Zamawiającego,</w:t>
      </w:r>
    </w:p>
    <w:p w:rsidR="00E61A77" w:rsidRDefault="000E3A8B" w:rsidP="00E61A77">
      <w:pPr>
        <w:tabs>
          <w:tab w:val="left" w:pos="1134"/>
        </w:tabs>
        <w:spacing w:after="0" w:line="240" w:lineRule="auto"/>
        <w:ind w:left="567" w:hanging="993"/>
        <w:jc w:val="both"/>
        <w:rPr>
          <w:color w:val="000000"/>
          <w:szCs w:val="24"/>
        </w:rPr>
      </w:pPr>
      <w:r>
        <w:rPr>
          <w:color w:val="000000"/>
          <w:szCs w:val="24"/>
        </w:rPr>
        <w:tab/>
        <w:t>2</w:t>
      </w:r>
      <w:r w:rsidR="00E61A77">
        <w:rPr>
          <w:color w:val="000000"/>
          <w:szCs w:val="24"/>
        </w:rPr>
        <w:t xml:space="preserve">)  pismo przesłane pocztą elektroniczną na adres podany przez Wykonawcę lub      </w:t>
      </w:r>
      <w:r w:rsidR="00E61A77">
        <w:rPr>
          <w:color w:val="000000"/>
          <w:szCs w:val="24"/>
        </w:rPr>
        <w:br/>
        <w:t xml:space="preserve">       Zamawiającego,</w:t>
      </w:r>
    </w:p>
    <w:p w:rsidR="00E61A77" w:rsidRDefault="000E3A8B" w:rsidP="00E61A77">
      <w:pPr>
        <w:ind w:left="567"/>
        <w:jc w:val="both"/>
        <w:rPr>
          <w:color w:val="000000"/>
          <w:szCs w:val="24"/>
        </w:rPr>
      </w:pPr>
      <w:r>
        <w:rPr>
          <w:color w:val="000000"/>
          <w:szCs w:val="24"/>
        </w:rPr>
        <w:t>3</w:t>
      </w:r>
      <w:r w:rsidR="00E61A77">
        <w:rPr>
          <w:color w:val="000000"/>
          <w:szCs w:val="24"/>
        </w:rPr>
        <w:t>)     pismo przesłane pocztą na adres podany przez Wykonawcę lub Zamawiającego</w:t>
      </w:r>
    </w:p>
    <w:p w:rsidR="00E61A77" w:rsidRDefault="00E61A77" w:rsidP="00E61A77">
      <w:pPr>
        <w:tabs>
          <w:tab w:val="left" w:pos="567"/>
        </w:tabs>
        <w:jc w:val="both"/>
        <w:rPr>
          <w:color w:val="000000"/>
          <w:szCs w:val="24"/>
        </w:rPr>
      </w:pPr>
      <w:r>
        <w:rPr>
          <w:color w:val="000000"/>
          <w:szCs w:val="24"/>
        </w:rPr>
        <w:t>13.5.  Zostało doręczone w sposób umożliwiający zapoznanie się z treścią pisma.</w:t>
      </w:r>
    </w:p>
    <w:p w:rsidR="00E61A77" w:rsidRDefault="00E61A77" w:rsidP="00E61A77">
      <w:pPr>
        <w:spacing w:line="276" w:lineRule="auto"/>
        <w:jc w:val="both"/>
        <w:rPr>
          <w:b/>
          <w:color w:val="000000" w:themeColor="text1"/>
          <w:szCs w:val="24"/>
        </w:rPr>
      </w:pPr>
      <w:r>
        <w:rPr>
          <w:color w:val="000000" w:themeColor="text1"/>
          <w:szCs w:val="24"/>
        </w:rPr>
        <w:lastRenderedPageBreak/>
        <w:t xml:space="preserve">13.6.  W przypadku korespondencji przekazywanej faksem lub pocztą elektroniczną </w:t>
      </w:r>
      <w:r>
        <w:rPr>
          <w:color w:val="000000" w:themeColor="text1"/>
          <w:szCs w:val="24"/>
          <w:u w:val="single"/>
        </w:rPr>
        <w:t xml:space="preserve">każda ze </w:t>
      </w:r>
      <w:r>
        <w:rPr>
          <w:color w:val="000000" w:themeColor="text1"/>
          <w:szCs w:val="24"/>
        </w:rPr>
        <w:tab/>
        <w:t xml:space="preserve">stron na żądanie drugiej niezwłocznie potwierdza faksem lub pocztą elektroniczną. </w:t>
      </w:r>
    </w:p>
    <w:p w:rsidR="00E61A77" w:rsidRDefault="00E61A77" w:rsidP="00E61A77">
      <w:pPr>
        <w:tabs>
          <w:tab w:val="left" w:pos="567"/>
        </w:tabs>
        <w:jc w:val="both"/>
        <w:rPr>
          <w:color w:val="000000"/>
          <w:szCs w:val="24"/>
        </w:rPr>
      </w:pPr>
      <w:r>
        <w:rPr>
          <w:color w:val="000000"/>
          <w:szCs w:val="24"/>
        </w:rPr>
        <w:t xml:space="preserve">13.7. Wykonawca może pisemnie, faksem lub e-mail zwrócić się do Zamawiającego </w:t>
      </w:r>
      <w:r>
        <w:rPr>
          <w:color w:val="000000"/>
          <w:szCs w:val="24"/>
        </w:rPr>
        <w:br/>
        <w:t xml:space="preserve">         o  wyjaśnienie treści specyfikacji istotnych warunków zamówienia. </w:t>
      </w:r>
    </w:p>
    <w:p w:rsidR="00E61A77" w:rsidRDefault="00E61A77" w:rsidP="00E61A77">
      <w:pPr>
        <w:tabs>
          <w:tab w:val="left" w:pos="567"/>
        </w:tabs>
        <w:ind w:left="567" w:hanging="993"/>
        <w:jc w:val="both"/>
        <w:rPr>
          <w:color w:val="000000"/>
          <w:szCs w:val="24"/>
          <w:u w:val="single"/>
        </w:rPr>
      </w:pPr>
      <w:r>
        <w:rPr>
          <w:color w:val="000000"/>
          <w:szCs w:val="24"/>
        </w:rPr>
        <w:tab/>
      </w:r>
      <w:r>
        <w:rPr>
          <w:color w:val="000000"/>
          <w:szCs w:val="24"/>
          <w:u w:val="single"/>
        </w:rPr>
        <w:t>Zamawiający w celu usprawnienia procesu udzielania wyjaśnień i odpowiedzi na pytania, wnosi o przekazywanie na adres poczty elektronicznej pytań w wersji edytowalnej.</w:t>
      </w:r>
    </w:p>
    <w:p w:rsidR="00E61A77" w:rsidRDefault="00E61A77" w:rsidP="00E61A77">
      <w:pPr>
        <w:tabs>
          <w:tab w:val="left" w:pos="567"/>
        </w:tabs>
        <w:jc w:val="both"/>
        <w:rPr>
          <w:color w:val="000000"/>
          <w:szCs w:val="24"/>
        </w:rPr>
      </w:pPr>
      <w:r>
        <w:rPr>
          <w:color w:val="000000"/>
          <w:szCs w:val="24"/>
        </w:rPr>
        <w:t>13.8.  Zamawiający jest obowiązany udzielić wyjaśnień niezwłoczn</w:t>
      </w:r>
      <w:r w:rsidR="005A5E50">
        <w:rPr>
          <w:color w:val="000000"/>
          <w:szCs w:val="24"/>
        </w:rPr>
        <w:t xml:space="preserve">ie, jednak nie później niż </w:t>
      </w:r>
      <w:r w:rsidR="005A5E50">
        <w:rPr>
          <w:color w:val="000000"/>
          <w:szCs w:val="24"/>
        </w:rPr>
        <w:tab/>
        <w:t xml:space="preserve">na </w:t>
      </w:r>
      <w:r w:rsidR="005A5E50" w:rsidRPr="005A5E50">
        <w:rPr>
          <w:b/>
          <w:color w:val="000000"/>
          <w:szCs w:val="24"/>
        </w:rPr>
        <w:t>6</w:t>
      </w:r>
      <w:r w:rsidRPr="005A5E50">
        <w:rPr>
          <w:b/>
          <w:color w:val="000000"/>
          <w:szCs w:val="24"/>
        </w:rPr>
        <w:t xml:space="preserve"> dni</w:t>
      </w:r>
      <w:r>
        <w:rPr>
          <w:color w:val="000000"/>
          <w:szCs w:val="24"/>
        </w:rPr>
        <w:t xml:space="preserve"> przed upływem terminu składania ofert – pod warunkiem, że wniosek </w:t>
      </w:r>
      <w:r>
        <w:rPr>
          <w:color w:val="000000"/>
          <w:szCs w:val="24"/>
        </w:rPr>
        <w:tab/>
        <w:t xml:space="preserve">o wyjaśnienie treści specyfikacji istotnych warunków zamówienia wpłynął do </w:t>
      </w:r>
      <w:r>
        <w:rPr>
          <w:color w:val="000000"/>
          <w:szCs w:val="24"/>
        </w:rPr>
        <w:tab/>
        <w:t xml:space="preserve">zamawiającego nie później niż do końca dnia, w którym upływa połowa wyznaczonego </w:t>
      </w:r>
      <w:r>
        <w:rPr>
          <w:color w:val="000000"/>
          <w:szCs w:val="24"/>
        </w:rPr>
        <w:tab/>
        <w:t xml:space="preserve">terminu składania ofert. </w:t>
      </w:r>
    </w:p>
    <w:p w:rsidR="00E61A77" w:rsidRDefault="00E61A77" w:rsidP="00E61A77">
      <w:pPr>
        <w:jc w:val="both"/>
        <w:rPr>
          <w:color w:val="000000"/>
          <w:szCs w:val="24"/>
        </w:rPr>
      </w:pPr>
      <w:r>
        <w:rPr>
          <w:color w:val="000000"/>
          <w:szCs w:val="24"/>
        </w:rPr>
        <w:t xml:space="preserve">13.9. Jeżeli wniosek o wyjaśnienie treści specyfikacji istotnych warunków zamówienia </w:t>
      </w:r>
      <w:r>
        <w:rPr>
          <w:color w:val="000000"/>
          <w:szCs w:val="24"/>
        </w:rPr>
        <w:tab/>
        <w:t xml:space="preserve">wpłynął po upływie terminu składania wniosku, o którym mowa w art. 38 ust. 1 PZP., </w:t>
      </w:r>
      <w:r>
        <w:rPr>
          <w:color w:val="000000"/>
          <w:szCs w:val="24"/>
        </w:rPr>
        <w:tab/>
        <w:t xml:space="preserve">lub dotyczy udzielonych wyjaśnień, Zamawiający może udzielić wyjaśnień albo </w:t>
      </w:r>
      <w:r>
        <w:rPr>
          <w:color w:val="000000"/>
          <w:szCs w:val="24"/>
        </w:rPr>
        <w:tab/>
        <w:t>pozostawić wniosek bez rozpoznania.</w:t>
      </w:r>
    </w:p>
    <w:p w:rsidR="00E61A77" w:rsidRDefault="00E61A77" w:rsidP="00E61A77">
      <w:pPr>
        <w:tabs>
          <w:tab w:val="left" w:pos="567"/>
        </w:tabs>
        <w:jc w:val="both"/>
        <w:rPr>
          <w:color w:val="000000"/>
          <w:szCs w:val="24"/>
        </w:rPr>
      </w:pPr>
      <w:r>
        <w:rPr>
          <w:color w:val="000000"/>
          <w:szCs w:val="24"/>
        </w:rPr>
        <w:t xml:space="preserve">13.10.  Przedłużenie terminu składania ofert nie wpływa na bieg terminu składania wniosku, </w:t>
      </w:r>
      <w:r>
        <w:rPr>
          <w:color w:val="000000"/>
          <w:szCs w:val="24"/>
        </w:rPr>
        <w:tab/>
      </w:r>
      <w:r>
        <w:rPr>
          <w:color w:val="000000"/>
          <w:szCs w:val="24"/>
        </w:rPr>
        <w:tab/>
        <w:t>o którym mowa w art. 38 ust. 1 PZP.</w:t>
      </w:r>
    </w:p>
    <w:p w:rsidR="00E61A77" w:rsidRDefault="00E61A77" w:rsidP="00E61A77">
      <w:pPr>
        <w:jc w:val="both"/>
        <w:rPr>
          <w:color w:val="000000"/>
          <w:szCs w:val="24"/>
        </w:rPr>
      </w:pPr>
      <w:r>
        <w:rPr>
          <w:color w:val="000000"/>
          <w:szCs w:val="24"/>
        </w:rPr>
        <w:t xml:space="preserve">13.11. Treść zapytań wraz z wyjaśnieniami Zamawiający przekazuje Wykonawcom, którym </w:t>
      </w:r>
      <w:r>
        <w:rPr>
          <w:color w:val="000000"/>
          <w:szCs w:val="24"/>
        </w:rPr>
        <w:tab/>
        <w:t xml:space="preserve">przekazał specyfikację istotnych warunków zamówienia, bez ujawniania źródła </w:t>
      </w:r>
      <w:r>
        <w:rPr>
          <w:color w:val="000000"/>
          <w:szCs w:val="24"/>
        </w:rPr>
        <w:tab/>
        <w:t xml:space="preserve">zapytania oraz zamieszcza na stronie internetowej </w:t>
      </w:r>
      <w:hyperlink r:id="rId11" w:history="1">
        <w:r w:rsidRPr="005A5E50">
          <w:rPr>
            <w:rStyle w:val="Hipercze"/>
            <w:b/>
            <w:color w:val="auto"/>
            <w:szCs w:val="24"/>
          </w:rPr>
          <w:t>www.sokolow-mlp.pl</w:t>
        </w:r>
      </w:hyperlink>
      <w:r w:rsidRPr="005A5E50">
        <w:rPr>
          <w:b/>
          <w:szCs w:val="24"/>
        </w:rPr>
        <w:t>.</w:t>
      </w:r>
    </w:p>
    <w:p w:rsidR="00E61A77" w:rsidRDefault="00E61A77" w:rsidP="00E61A77">
      <w:pPr>
        <w:jc w:val="both"/>
        <w:rPr>
          <w:color w:val="000000"/>
          <w:szCs w:val="24"/>
        </w:rPr>
      </w:pPr>
      <w:r>
        <w:rPr>
          <w:color w:val="000000"/>
          <w:szCs w:val="24"/>
        </w:rPr>
        <w:t xml:space="preserve">13.12. W uzasadnionych przypadkach Zamawiający może przed upływem terminu składania </w:t>
      </w:r>
      <w:r>
        <w:rPr>
          <w:color w:val="000000"/>
          <w:szCs w:val="24"/>
        </w:rPr>
        <w:tab/>
        <w:t xml:space="preserve">ofert zmienić treść specyfikacji istotnych warunków zamówienia. Dokonaną zmianę </w:t>
      </w:r>
      <w:r>
        <w:rPr>
          <w:color w:val="000000"/>
          <w:szCs w:val="24"/>
        </w:rPr>
        <w:tab/>
        <w:t xml:space="preserve">treści specyfikacji Zamawiający udostępnia na stronie internetowej </w:t>
      </w:r>
      <w:r>
        <w:rPr>
          <w:color w:val="000000"/>
          <w:szCs w:val="24"/>
        </w:rPr>
        <w:tab/>
      </w:r>
      <w:hyperlink r:id="rId12" w:history="1">
        <w:r w:rsidRPr="005A5E50">
          <w:rPr>
            <w:rStyle w:val="Hipercze"/>
            <w:b/>
            <w:color w:val="auto"/>
            <w:szCs w:val="24"/>
          </w:rPr>
          <w:t>www.sokolow-mlp.pl</w:t>
        </w:r>
      </w:hyperlink>
      <w:r>
        <w:rPr>
          <w:color w:val="000000"/>
          <w:szCs w:val="24"/>
        </w:rPr>
        <w:t>. Stosuje się przepis art. 37 ust. 5 ustawy PZP.</w:t>
      </w:r>
    </w:p>
    <w:p w:rsidR="00E61A77" w:rsidRDefault="00E61A77" w:rsidP="00E61A77">
      <w:pPr>
        <w:jc w:val="both"/>
        <w:rPr>
          <w:color w:val="000000"/>
          <w:szCs w:val="24"/>
        </w:rPr>
      </w:pPr>
      <w:r>
        <w:rPr>
          <w:color w:val="000000"/>
          <w:szCs w:val="24"/>
        </w:rPr>
        <w:t xml:space="preserve">13.13. W przypadku rozbieżności pomiędzy treścią SIWZ a treścią wyjaśnienia, jako </w:t>
      </w:r>
      <w:r>
        <w:rPr>
          <w:color w:val="000000"/>
          <w:szCs w:val="24"/>
        </w:rPr>
        <w:tab/>
        <w:t xml:space="preserve">obowiązującą należy przyjąć treść pisma zawierającego późniejsze oświadczenie </w:t>
      </w:r>
      <w:r>
        <w:rPr>
          <w:color w:val="000000"/>
          <w:szCs w:val="24"/>
        </w:rPr>
        <w:tab/>
        <w:t>Zamawiającego.</w:t>
      </w:r>
    </w:p>
    <w:p w:rsidR="00E61A77" w:rsidRDefault="00E61A77" w:rsidP="00E61A77">
      <w:pPr>
        <w:jc w:val="both"/>
        <w:rPr>
          <w:color w:val="000000"/>
          <w:szCs w:val="24"/>
        </w:rPr>
      </w:pPr>
      <w:r>
        <w:rPr>
          <w:color w:val="000000"/>
          <w:szCs w:val="24"/>
        </w:rPr>
        <w:t xml:space="preserve">13.14. Jeżeli w wyniku zmiany treści SIWZ nieprowadzącej do zmiany treści ogłoszenia o </w:t>
      </w:r>
      <w:r>
        <w:rPr>
          <w:color w:val="000000"/>
          <w:szCs w:val="24"/>
        </w:rPr>
        <w:br/>
        <w:t xml:space="preserve">           zamówieniu jest niezbędny dodatkowy czas na wprowadzenie zmian w ofertach, </w:t>
      </w:r>
      <w:r>
        <w:rPr>
          <w:color w:val="000000"/>
          <w:szCs w:val="24"/>
        </w:rPr>
        <w:br/>
        <w:t xml:space="preserve">           zamawiający przedłuża termin składania ofert i informuje o tym wykonawców, </w:t>
      </w:r>
      <w:r>
        <w:rPr>
          <w:color w:val="000000"/>
          <w:szCs w:val="24"/>
        </w:rPr>
        <w:br/>
        <w:t xml:space="preserve">           którym przekazano specyfikację istotnych warunków zamówienia, oraz </w:t>
      </w:r>
      <w:r>
        <w:rPr>
          <w:color w:val="000000"/>
          <w:szCs w:val="24"/>
        </w:rPr>
        <w:tab/>
        <w:t xml:space="preserve">zamieszcza informację na stronie internetowej </w:t>
      </w:r>
      <w:hyperlink r:id="rId13" w:history="1">
        <w:r w:rsidRPr="005A5E50">
          <w:rPr>
            <w:rStyle w:val="Hipercze"/>
            <w:b/>
            <w:color w:val="auto"/>
            <w:szCs w:val="24"/>
          </w:rPr>
          <w:t>www.</w:t>
        </w:r>
        <w:r w:rsidRPr="005A5E50">
          <w:rPr>
            <w:rStyle w:val="Hipercze"/>
            <w:b/>
            <w:color w:val="auto"/>
          </w:rPr>
          <w:t>sokolow-</w:t>
        </w:r>
      </w:hyperlink>
      <w:r w:rsidRPr="005A5E50">
        <w:rPr>
          <w:b/>
          <w:u w:val="single"/>
        </w:rPr>
        <w:t>mlp.pl</w:t>
      </w:r>
      <w:r w:rsidRPr="005A5E50">
        <w:rPr>
          <w:b/>
          <w:szCs w:val="24"/>
          <w:u w:val="single"/>
        </w:rPr>
        <w:t>.</w:t>
      </w:r>
    </w:p>
    <w:p w:rsidR="00E61A77" w:rsidRDefault="00E61A77" w:rsidP="00E61A77">
      <w:pPr>
        <w:jc w:val="both"/>
        <w:rPr>
          <w:color w:val="000000"/>
          <w:szCs w:val="24"/>
        </w:rPr>
      </w:pPr>
      <w:r>
        <w:rPr>
          <w:color w:val="000000"/>
          <w:szCs w:val="24"/>
        </w:rPr>
        <w:t xml:space="preserve">13.15,  Do kontaktowania się z wykonawcami upoważnieni są : </w:t>
      </w:r>
    </w:p>
    <w:p w:rsidR="00E61A77" w:rsidRDefault="00E61A77" w:rsidP="00E61A77">
      <w:pPr>
        <w:spacing w:after="0" w:line="240" w:lineRule="auto"/>
        <w:ind w:left="567"/>
        <w:jc w:val="both"/>
        <w:rPr>
          <w:szCs w:val="24"/>
        </w:rPr>
      </w:pPr>
      <w:r>
        <w:rPr>
          <w:szCs w:val="24"/>
        </w:rPr>
        <w:t>imię i nazwisko:</w:t>
      </w:r>
      <w:r>
        <w:rPr>
          <w:szCs w:val="24"/>
        </w:rPr>
        <w:tab/>
      </w:r>
      <w:r w:rsidR="00E94594">
        <w:rPr>
          <w:szCs w:val="24"/>
        </w:rPr>
        <w:t>Zofia Nycz</w:t>
      </w:r>
    </w:p>
    <w:p w:rsidR="00E61A77" w:rsidRDefault="00E61A77" w:rsidP="00E61A77">
      <w:pPr>
        <w:spacing w:after="0" w:line="240" w:lineRule="auto"/>
        <w:ind w:left="567"/>
        <w:jc w:val="both"/>
        <w:rPr>
          <w:szCs w:val="24"/>
          <w:lang w:val="en-US"/>
        </w:rPr>
      </w:pPr>
      <w:r>
        <w:rPr>
          <w:szCs w:val="24"/>
          <w:lang w:val="en-US"/>
        </w:rPr>
        <w:t>tel.:</w:t>
      </w:r>
      <w:r>
        <w:rPr>
          <w:szCs w:val="24"/>
          <w:lang w:val="en-US"/>
        </w:rPr>
        <w:tab/>
      </w:r>
      <w:r>
        <w:rPr>
          <w:szCs w:val="24"/>
          <w:lang w:val="en-US"/>
        </w:rPr>
        <w:tab/>
      </w:r>
      <w:r>
        <w:rPr>
          <w:szCs w:val="24"/>
          <w:lang w:val="en-US"/>
        </w:rPr>
        <w:tab/>
        <w:t xml:space="preserve">17 77 29 019 </w:t>
      </w:r>
      <w:proofErr w:type="spellStart"/>
      <w:r>
        <w:rPr>
          <w:szCs w:val="24"/>
          <w:lang w:val="en-US"/>
        </w:rPr>
        <w:t>wew</w:t>
      </w:r>
      <w:proofErr w:type="spellEnd"/>
      <w:r>
        <w:rPr>
          <w:szCs w:val="24"/>
          <w:lang w:val="en-US"/>
        </w:rPr>
        <w:t>. 36</w:t>
      </w:r>
    </w:p>
    <w:p w:rsidR="00E61A77" w:rsidRDefault="00E61A77" w:rsidP="00E61A77">
      <w:pPr>
        <w:spacing w:after="0" w:line="240" w:lineRule="auto"/>
        <w:ind w:left="567"/>
        <w:jc w:val="both"/>
        <w:rPr>
          <w:szCs w:val="24"/>
          <w:lang w:val="en-US"/>
        </w:rPr>
      </w:pPr>
      <w:r>
        <w:rPr>
          <w:szCs w:val="24"/>
          <w:lang w:val="en-US"/>
        </w:rPr>
        <w:t>fax:</w:t>
      </w:r>
      <w:r>
        <w:rPr>
          <w:szCs w:val="24"/>
          <w:lang w:val="en-US"/>
        </w:rPr>
        <w:tab/>
      </w:r>
      <w:r>
        <w:rPr>
          <w:szCs w:val="24"/>
          <w:lang w:val="en-US"/>
        </w:rPr>
        <w:tab/>
      </w:r>
      <w:r>
        <w:rPr>
          <w:szCs w:val="24"/>
          <w:lang w:val="en-US"/>
        </w:rPr>
        <w:tab/>
        <w:t xml:space="preserve">17 77 29 019 </w:t>
      </w:r>
      <w:proofErr w:type="spellStart"/>
      <w:r>
        <w:rPr>
          <w:szCs w:val="24"/>
          <w:lang w:val="en-US"/>
        </w:rPr>
        <w:t>wew</w:t>
      </w:r>
      <w:proofErr w:type="spellEnd"/>
      <w:r>
        <w:rPr>
          <w:szCs w:val="24"/>
          <w:lang w:val="en-US"/>
        </w:rPr>
        <w:t>. 28</w:t>
      </w:r>
    </w:p>
    <w:p w:rsidR="00E61A77" w:rsidRPr="005A5E50" w:rsidRDefault="00E61A77" w:rsidP="00E61A77">
      <w:pPr>
        <w:ind w:left="284" w:hanging="284"/>
        <w:jc w:val="both"/>
        <w:rPr>
          <w:szCs w:val="24"/>
          <w:lang w:val="en-US"/>
        </w:rPr>
      </w:pPr>
      <w:r>
        <w:rPr>
          <w:szCs w:val="24"/>
          <w:lang w:val="en-US"/>
        </w:rPr>
        <w:tab/>
        <w:t xml:space="preserve">    e-mail:</w:t>
      </w:r>
      <w:r>
        <w:rPr>
          <w:szCs w:val="24"/>
          <w:lang w:val="en-US"/>
        </w:rPr>
        <w:tab/>
      </w:r>
      <w:r>
        <w:rPr>
          <w:szCs w:val="24"/>
          <w:lang w:val="en-US"/>
        </w:rPr>
        <w:tab/>
      </w:r>
      <w:r>
        <w:rPr>
          <w:szCs w:val="24"/>
          <w:lang w:val="en-US"/>
        </w:rPr>
        <w:tab/>
      </w:r>
      <w:hyperlink r:id="rId14" w:history="1">
        <w:r w:rsidRPr="005A5E50">
          <w:rPr>
            <w:rStyle w:val="Hipercze"/>
            <w:b/>
            <w:color w:val="auto"/>
            <w:szCs w:val="24"/>
            <w:lang w:val="en-US"/>
          </w:rPr>
          <w:t>ugim@sokolow-mlp.pl</w:t>
        </w:r>
      </w:hyperlink>
    </w:p>
    <w:p w:rsidR="00E61A77" w:rsidRDefault="00E61A77" w:rsidP="00E61A77">
      <w:pPr>
        <w:jc w:val="both"/>
        <w:rPr>
          <w:color w:val="000000"/>
          <w:szCs w:val="24"/>
        </w:rPr>
      </w:pPr>
      <w:r>
        <w:rPr>
          <w:color w:val="000000"/>
          <w:szCs w:val="24"/>
        </w:rPr>
        <w:t xml:space="preserve">13.16. Zamawiający podczas przygotowywania i prowadzenia postępowania przestrzega </w:t>
      </w:r>
      <w:r>
        <w:rPr>
          <w:color w:val="000000"/>
          <w:szCs w:val="24"/>
        </w:rPr>
        <w:tab/>
        <w:t xml:space="preserve">zasady „nie ma pytań ważnych i mniej ważnych, wszystkie są na piśmie”. </w:t>
      </w:r>
      <w:r>
        <w:rPr>
          <w:color w:val="000000"/>
          <w:szCs w:val="24"/>
        </w:rPr>
        <w:br/>
        <w:t xml:space="preserve">           W przypadku pytań telefonicznych Zamawiający zastrzega sobie prawo do odmowy </w:t>
      </w:r>
      <w:r>
        <w:rPr>
          <w:color w:val="000000"/>
          <w:szCs w:val="24"/>
        </w:rPr>
        <w:tab/>
        <w:t xml:space="preserve">udzielania wyjaśnień i odpowiedzi na pytania przy jednoczesnym poinformowaniu </w:t>
      </w:r>
      <w:r>
        <w:rPr>
          <w:color w:val="000000"/>
          <w:szCs w:val="24"/>
        </w:rPr>
        <w:lastRenderedPageBreak/>
        <w:tab/>
        <w:t xml:space="preserve">Wykonawców o konieczności przekazania pytania na piśmie Zamawiającemu na </w:t>
      </w:r>
      <w:r>
        <w:rPr>
          <w:color w:val="000000"/>
          <w:szCs w:val="24"/>
        </w:rPr>
        <w:tab/>
        <w:t>zasadach określonych w ustawie PZP. i SIWZ.</w:t>
      </w:r>
    </w:p>
    <w:p w:rsidR="00E61A77" w:rsidRDefault="00E61A77" w:rsidP="00E61A77">
      <w:pPr>
        <w:shd w:val="clear" w:color="auto" w:fill="D9D9D9" w:themeFill="background1" w:themeFillShade="D9"/>
        <w:tabs>
          <w:tab w:val="left" w:pos="-709"/>
          <w:tab w:val="left" w:pos="567"/>
        </w:tabs>
        <w:jc w:val="both"/>
        <w:rPr>
          <w:b/>
          <w:color w:val="000000"/>
          <w:sz w:val="32"/>
          <w:szCs w:val="32"/>
        </w:rPr>
      </w:pPr>
      <w:r>
        <w:rPr>
          <w:b/>
          <w:color w:val="000000"/>
          <w:sz w:val="32"/>
          <w:szCs w:val="32"/>
        </w:rPr>
        <w:t>14. O</w:t>
      </w:r>
      <w:r>
        <w:rPr>
          <w:b/>
          <w:color w:val="000000"/>
          <w:sz w:val="32"/>
          <w:szCs w:val="32"/>
          <w:u w:val="single"/>
        </w:rPr>
        <w:t>pis kryteriów, którymi zamawiający będzie się kierował przy</w:t>
      </w:r>
      <w:r>
        <w:rPr>
          <w:b/>
          <w:color w:val="000000"/>
          <w:sz w:val="32"/>
          <w:szCs w:val="32"/>
        </w:rPr>
        <w:tab/>
      </w:r>
      <w:r>
        <w:rPr>
          <w:b/>
          <w:color w:val="000000"/>
          <w:sz w:val="32"/>
          <w:szCs w:val="32"/>
          <w:u w:val="single"/>
        </w:rPr>
        <w:t xml:space="preserve">wyborze oferty, wraz z podaniem wag tych kryteriów </w:t>
      </w:r>
      <w:r>
        <w:rPr>
          <w:b/>
          <w:color w:val="000000"/>
          <w:sz w:val="32"/>
          <w:szCs w:val="32"/>
          <w:u w:val="single"/>
        </w:rPr>
        <w:br/>
      </w:r>
      <w:r>
        <w:rPr>
          <w:b/>
          <w:color w:val="000000"/>
          <w:sz w:val="32"/>
          <w:szCs w:val="32"/>
        </w:rPr>
        <w:tab/>
      </w:r>
      <w:r>
        <w:rPr>
          <w:b/>
          <w:color w:val="000000"/>
          <w:sz w:val="32"/>
          <w:szCs w:val="32"/>
          <w:u w:val="single"/>
        </w:rPr>
        <w:t>i sposobu oceny:</w:t>
      </w:r>
      <w:r>
        <w:rPr>
          <w:b/>
          <w:color w:val="000000"/>
          <w:sz w:val="32"/>
          <w:szCs w:val="32"/>
        </w:rPr>
        <w:tab/>
      </w:r>
    </w:p>
    <w:p w:rsidR="00E61A77" w:rsidRDefault="00E61A77" w:rsidP="00E61A77">
      <w:pPr>
        <w:spacing w:before="240"/>
        <w:jc w:val="both"/>
        <w:rPr>
          <w:bCs/>
          <w:color w:val="000000"/>
          <w:szCs w:val="24"/>
        </w:rPr>
      </w:pPr>
      <w:r>
        <w:rPr>
          <w:bCs/>
          <w:color w:val="000000"/>
          <w:szCs w:val="24"/>
        </w:rPr>
        <w:t xml:space="preserve">14.1.  Zamawiający wybiera ofertę najkorzystniejszą na podstawie kryteriów oceny ofert </w:t>
      </w:r>
      <w:r>
        <w:rPr>
          <w:bCs/>
          <w:color w:val="000000"/>
          <w:szCs w:val="24"/>
        </w:rPr>
        <w:tab/>
        <w:t>określonych w specyfikacji istotnych warunków zamówienia.</w:t>
      </w:r>
    </w:p>
    <w:p w:rsidR="00E61A77" w:rsidRDefault="00E61A77" w:rsidP="00E61A77">
      <w:pPr>
        <w:spacing w:after="0" w:line="276" w:lineRule="auto"/>
        <w:jc w:val="both"/>
        <w:rPr>
          <w:rFonts w:eastAsia="Times New Roman" w:cs="Times New Roman"/>
          <w:color w:val="000000"/>
          <w:szCs w:val="24"/>
          <w:highlight w:val="green"/>
          <w:lang w:eastAsia="pl-PL"/>
        </w:rPr>
      </w:pPr>
      <w:r>
        <w:rPr>
          <w:rFonts w:eastAsia="Times New Roman" w:cs="Times New Roman"/>
          <w:bCs/>
          <w:color w:val="000000"/>
          <w:szCs w:val="24"/>
          <w:lang w:eastAsia="pl-PL"/>
        </w:rPr>
        <w:t>14.2. Zamawiający przy wyborze oferty będzie się kierował poniższym</w:t>
      </w:r>
      <w:r w:rsidR="00E94594">
        <w:rPr>
          <w:rFonts w:eastAsia="Times New Roman" w:cs="Times New Roman"/>
          <w:bCs/>
          <w:color w:val="000000"/>
          <w:szCs w:val="24"/>
          <w:lang w:eastAsia="pl-PL"/>
        </w:rPr>
        <w:t xml:space="preserve"> kryterium</w:t>
      </w:r>
      <w:r>
        <w:rPr>
          <w:rFonts w:eastAsia="Times New Roman" w:cs="Times New Roman"/>
          <w:bCs/>
          <w:color w:val="000000"/>
          <w:szCs w:val="24"/>
          <w:lang w:eastAsia="pl-PL"/>
        </w:rPr>
        <w:tab/>
        <w:t xml:space="preserve">określonym w sposób jednoznaczny i zrozumiały, umożliwiający sprawdzenie </w:t>
      </w:r>
      <w:r>
        <w:rPr>
          <w:rFonts w:eastAsia="Times New Roman" w:cs="Times New Roman"/>
          <w:bCs/>
          <w:color w:val="000000"/>
          <w:szCs w:val="24"/>
          <w:lang w:eastAsia="pl-PL"/>
        </w:rPr>
        <w:tab/>
        <w:t>informacji przedstawianych przez Wykonawców.</w:t>
      </w:r>
    </w:p>
    <w:p w:rsidR="00E61A77" w:rsidRDefault="00E61A77" w:rsidP="00266C4A">
      <w:pPr>
        <w:tabs>
          <w:tab w:val="left" w:pos="1134"/>
        </w:tabs>
        <w:spacing w:after="0" w:line="276" w:lineRule="auto"/>
        <w:ind w:left="709"/>
        <w:jc w:val="both"/>
        <w:rPr>
          <w:rFonts w:eastAsia="Times New Roman" w:cs="Times New Roman"/>
          <w:b/>
          <w:bCs/>
          <w:color w:val="000000"/>
          <w:szCs w:val="24"/>
          <w:lang w:eastAsia="pl-PL"/>
        </w:rPr>
      </w:pPr>
      <w:r>
        <w:rPr>
          <w:rFonts w:eastAsia="Times New Roman" w:cs="Times New Roman"/>
          <w:b/>
          <w:bCs/>
          <w:color w:val="000000"/>
          <w:szCs w:val="24"/>
          <w:lang w:eastAsia="pl-PL"/>
        </w:rPr>
        <w:t>nazwa kryterium: najniższa cena</w:t>
      </w:r>
    </w:p>
    <w:p w:rsidR="00E61A77" w:rsidRDefault="00E61A77" w:rsidP="00E94594">
      <w:pPr>
        <w:tabs>
          <w:tab w:val="left" w:pos="567"/>
          <w:tab w:val="left" w:pos="1134"/>
        </w:tabs>
        <w:spacing w:after="0" w:line="276" w:lineRule="auto"/>
        <w:ind w:firstLine="567"/>
        <w:jc w:val="both"/>
        <w:rPr>
          <w:rFonts w:eastAsia="Times New Roman" w:cs="Times New Roman"/>
          <w:bCs/>
          <w:color w:val="000000"/>
          <w:szCs w:val="24"/>
          <w:lang w:eastAsia="pl-PL"/>
        </w:rPr>
      </w:pPr>
      <w:r>
        <w:rPr>
          <w:rFonts w:eastAsia="Times New Roman" w:cs="Times New Roman"/>
          <w:bCs/>
          <w:color w:val="000000"/>
          <w:szCs w:val="24"/>
          <w:lang w:eastAsia="pl-PL"/>
        </w:rPr>
        <w:t xml:space="preserve">Waga kryterium: </w:t>
      </w:r>
      <w:r w:rsidR="005A5E50">
        <w:rPr>
          <w:rFonts w:eastAsia="Times New Roman" w:cs="Times New Roman"/>
          <w:bCs/>
          <w:color w:val="000000"/>
          <w:szCs w:val="24"/>
          <w:lang w:eastAsia="pl-PL"/>
        </w:rPr>
        <w:t>100</w:t>
      </w:r>
      <w:r>
        <w:rPr>
          <w:rFonts w:eastAsia="Times New Roman" w:cs="Times New Roman"/>
          <w:bCs/>
          <w:color w:val="000000"/>
          <w:szCs w:val="24"/>
          <w:lang w:eastAsia="pl-PL"/>
        </w:rPr>
        <w:t xml:space="preserve"> %</w:t>
      </w:r>
    </w:p>
    <w:p w:rsidR="00E61A77" w:rsidRDefault="00E61A77" w:rsidP="00E94594">
      <w:pPr>
        <w:tabs>
          <w:tab w:val="left" w:pos="1134"/>
        </w:tabs>
        <w:spacing w:after="0" w:line="276" w:lineRule="auto"/>
        <w:ind w:firstLine="567"/>
        <w:jc w:val="both"/>
        <w:rPr>
          <w:rFonts w:eastAsia="Times New Roman" w:cs="Times New Roman"/>
          <w:bCs/>
          <w:color w:val="000000"/>
          <w:szCs w:val="24"/>
          <w:lang w:eastAsia="pl-PL"/>
        </w:rPr>
      </w:pPr>
      <w:r>
        <w:rPr>
          <w:rFonts w:eastAsia="Times New Roman" w:cs="Times New Roman"/>
          <w:bCs/>
          <w:color w:val="000000"/>
          <w:szCs w:val="24"/>
          <w:lang w:eastAsia="pl-PL"/>
        </w:rPr>
        <w:t>Opis sposobu obliczenia punktów:</w:t>
      </w:r>
    </w:p>
    <w:p w:rsidR="00E61A77" w:rsidRDefault="00E61A77" w:rsidP="00E61A77">
      <w:pPr>
        <w:spacing w:after="0" w:line="276" w:lineRule="auto"/>
        <w:ind w:firstLine="1134"/>
        <w:jc w:val="both"/>
        <w:rPr>
          <w:rFonts w:eastAsia="Times New Roman" w:cs="Times New Roman"/>
          <w:bCs/>
          <w:color w:val="000000"/>
          <w:szCs w:val="24"/>
          <w:lang w:eastAsia="pl-PL"/>
        </w:rPr>
      </w:pPr>
    </w:p>
    <w:tbl>
      <w:tblPr>
        <w:tblpPr w:leftFromText="141" w:rightFromText="141" w:bottomFromText="160" w:vertAnchor="text" w:horzAnchor="page" w:tblpX="2222" w:tblpY="158"/>
        <w:tblW w:w="0" w:type="auto"/>
        <w:tblLook w:val="04A0" w:firstRow="1" w:lastRow="0" w:firstColumn="1" w:lastColumn="0" w:noHBand="0" w:noVBand="1"/>
      </w:tblPr>
      <w:tblGrid>
        <w:gridCol w:w="817"/>
        <w:gridCol w:w="817"/>
        <w:gridCol w:w="1168"/>
      </w:tblGrid>
      <w:tr w:rsidR="00E61A77" w:rsidTr="00E61A77">
        <w:tc>
          <w:tcPr>
            <w:tcW w:w="817" w:type="dxa"/>
            <w:vMerge w:val="restart"/>
            <w:vAlign w:val="center"/>
            <w:hideMark/>
          </w:tcPr>
          <w:p w:rsidR="00E61A77" w:rsidRDefault="00E61A77">
            <w:pPr>
              <w:spacing w:after="0" w:line="276" w:lineRule="auto"/>
              <w:jc w:val="center"/>
              <w:rPr>
                <w:rFonts w:eastAsia="Times New Roman" w:cs="Times New Roman"/>
                <w:bCs/>
                <w:color w:val="000000"/>
                <w:szCs w:val="24"/>
              </w:rPr>
            </w:pPr>
            <w:r>
              <w:rPr>
                <w:rFonts w:eastAsia="Times New Roman" w:cs="Times New Roman"/>
                <w:bCs/>
                <w:color w:val="000000"/>
                <w:szCs w:val="24"/>
              </w:rPr>
              <w:br/>
              <w:t xml:space="preserve">     C=</w:t>
            </w:r>
          </w:p>
        </w:tc>
        <w:tc>
          <w:tcPr>
            <w:tcW w:w="817" w:type="dxa"/>
            <w:tcBorders>
              <w:top w:val="nil"/>
              <w:left w:val="nil"/>
              <w:bottom w:val="single" w:sz="4" w:space="0" w:color="auto"/>
              <w:right w:val="nil"/>
            </w:tcBorders>
            <w:vAlign w:val="center"/>
            <w:hideMark/>
          </w:tcPr>
          <w:p w:rsidR="00E61A77" w:rsidRDefault="00E61A77">
            <w:pPr>
              <w:spacing w:after="0" w:line="276" w:lineRule="auto"/>
              <w:jc w:val="center"/>
              <w:rPr>
                <w:rFonts w:eastAsia="Times New Roman" w:cs="Times New Roman"/>
                <w:bCs/>
                <w:color w:val="000000"/>
                <w:szCs w:val="24"/>
              </w:rPr>
            </w:pPr>
            <w:r>
              <w:rPr>
                <w:rFonts w:eastAsia="Times New Roman" w:cs="Times New Roman"/>
                <w:bCs/>
                <w:color w:val="000000"/>
                <w:szCs w:val="24"/>
              </w:rPr>
              <w:t>C min</w:t>
            </w:r>
          </w:p>
        </w:tc>
        <w:tc>
          <w:tcPr>
            <w:tcW w:w="1168" w:type="dxa"/>
            <w:vMerge w:val="restart"/>
            <w:vAlign w:val="center"/>
            <w:hideMark/>
          </w:tcPr>
          <w:p w:rsidR="00E61A77" w:rsidRDefault="00E61A77" w:rsidP="00266C4A">
            <w:pPr>
              <w:spacing w:after="0" w:line="276" w:lineRule="auto"/>
              <w:jc w:val="center"/>
              <w:rPr>
                <w:rFonts w:eastAsia="Times New Roman" w:cs="Times New Roman"/>
                <w:bCs/>
                <w:color w:val="000000"/>
                <w:szCs w:val="24"/>
              </w:rPr>
            </w:pPr>
            <w:r>
              <w:rPr>
                <w:rFonts w:eastAsia="Times New Roman" w:cs="Times New Roman"/>
                <w:bCs/>
                <w:color w:val="000000"/>
                <w:szCs w:val="24"/>
              </w:rPr>
              <w:t xml:space="preserve">X </w:t>
            </w:r>
            <w:r w:rsidR="00266C4A">
              <w:rPr>
                <w:rFonts w:eastAsia="Times New Roman" w:cs="Times New Roman"/>
                <w:bCs/>
                <w:color w:val="000000"/>
                <w:szCs w:val="24"/>
              </w:rPr>
              <w:t>100</w:t>
            </w:r>
            <w:r>
              <w:rPr>
                <w:rFonts w:eastAsia="Times New Roman" w:cs="Times New Roman"/>
                <w:bCs/>
                <w:color w:val="000000"/>
                <w:szCs w:val="24"/>
              </w:rPr>
              <w:t xml:space="preserve"> %</w:t>
            </w:r>
          </w:p>
        </w:tc>
      </w:tr>
      <w:tr w:rsidR="00E61A77" w:rsidTr="00E61A77">
        <w:tc>
          <w:tcPr>
            <w:tcW w:w="0" w:type="auto"/>
            <w:vMerge/>
            <w:vAlign w:val="center"/>
            <w:hideMark/>
          </w:tcPr>
          <w:p w:rsidR="00E61A77" w:rsidRDefault="00E61A77">
            <w:pPr>
              <w:spacing w:after="0" w:line="256" w:lineRule="auto"/>
              <w:rPr>
                <w:rFonts w:eastAsia="Times New Roman" w:cs="Times New Roman"/>
                <w:bCs/>
                <w:color w:val="000000"/>
                <w:szCs w:val="24"/>
              </w:rPr>
            </w:pPr>
          </w:p>
        </w:tc>
        <w:tc>
          <w:tcPr>
            <w:tcW w:w="817" w:type="dxa"/>
            <w:tcBorders>
              <w:top w:val="single" w:sz="4" w:space="0" w:color="auto"/>
              <w:left w:val="nil"/>
              <w:bottom w:val="nil"/>
              <w:right w:val="nil"/>
            </w:tcBorders>
            <w:hideMark/>
          </w:tcPr>
          <w:p w:rsidR="00E61A77" w:rsidRDefault="00E61A77" w:rsidP="00E94594">
            <w:pPr>
              <w:spacing w:after="0" w:line="276" w:lineRule="auto"/>
              <w:ind w:right="-34"/>
              <w:rPr>
                <w:rFonts w:eastAsia="Times New Roman" w:cs="Times New Roman"/>
                <w:bCs/>
                <w:color w:val="000000"/>
                <w:szCs w:val="24"/>
              </w:rPr>
            </w:pPr>
            <w:r>
              <w:rPr>
                <w:rFonts w:eastAsia="Times New Roman" w:cs="Times New Roman"/>
                <w:bCs/>
                <w:color w:val="000000"/>
                <w:szCs w:val="24"/>
              </w:rPr>
              <w:t xml:space="preserve">C </w:t>
            </w:r>
            <w:proofErr w:type="spellStart"/>
            <w:r>
              <w:rPr>
                <w:rFonts w:eastAsia="Times New Roman" w:cs="Times New Roman"/>
                <w:bCs/>
                <w:color w:val="000000"/>
                <w:szCs w:val="24"/>
              </w:rPr>
              <w:t>bad</w:t>
            </w:r>
            <w:proofErr w:type="spellEnd"/>
          </w:p>
        </w:tc>
        <w:tc>
          <w:tcPr>
            <w:tcW w:w="0" w:type="auto"/>
            <w:vMerge/>
            <w:vAlign w:val="center"/>
            <w:hideMark/>
          </w:tcPr>
          <w:p w:rsidR="00E61A77" w:rsidRDefault="00E61A77">
            <w:pPr>
              <w:spacing w:after="0" w:line="256" w:lineRule="auto"/>
              <w:rPr>
                <w:rFonts w:eastAsia="Times New Roman" w:cs="Times New Roman"/>
                <w:bCs/>
                <w:color w:val="000000"/>
                <w:szCs w:val="24"/>
              </w:rPr>
            </w:pPr>
          </w:p>
        </w:tc>
      </w:tr>
    </w:tbl>
    <w:p w:rsidR="00E61A77" w:rsidRDefault="00E61A77" w:rsidP="00E61A77">
      <w:pPr>
        <w:spacing w:after="0" w:line="276" w:lineRule="auto"/>
        <w:jc w:val="both"/>
        <w:rPr>
          <w:rFonts w:eastAsia="Times New Roman" w:cs="Times New Roman"/>
          <w:bCs/>
          <w:color w:val="000000"/>
          <w:szCs w:val="24"/>
          <w:lang w:eastAsia="pl-PL"/>
        </w:rPr>
      </w:pPr>
    </w:p>
    <w:p w:rsidR="00E61A77" w:rsidRDefault="00E61A77" w:rsidP="00E61A77">
      <w:pPr>
        <w:spacing w:after="0" w:line="276" w:lineRule="auto"/>
        <w:jc w:val="both"/>
        <w:rPr>
          <w:rFonts w:eastAsia="Times New Roman" w:cs="Times New Roman"/>
          <w:bCs/>
          <w:color w:val="000000"/>
          <w:szCs w:val="24"/>
          <w:lang w:eastAsia="pl-PL"/>
        </w:rPr>
      </w:pPr>
    </w:p>
    <w:p w:rsidR="00E61A77" w:rsidRDefault="00E61A77" w:rsidP="00E61A77">
      <w:pPr>
        <w:tabs>
          <w:tab w:val="left" w:pos="567"/>
        </w:tabs>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ab/>
      </w:r>
    </w:p>
    <w:p w:rsidR="00E61A77" w:rsidRDefault="00E61A77" w:rsidP="00E61A77">
      <w:pPr>
        <w:rPr>
          <w:lang w:eastAsia="pl-PL"/>
        </w:rPr>
      </w:pPr>
    </w:p>
    <w:p w:rsidR="00E61A77" w:rsidRDefault="00E61A77" w:rsidP="00E61A77">
      <w:pPr>
        <w:tabs>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C min cena ofertowa brutto oferty najtańszej</w:t>
      </w:r>
    </w:p>
    <w:p w:rsidR="00E61A77" w:rsidRDefault="00E61A77" w:rsidP="00E61A77">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 xml:space="preserve">C </w:t>
      </w:r>
      <w:proofErr w:type="spellStart"/>
      <w:r>
        <w:rPr>
          <w:rFonts w:eastAsia="Times New Roman" w:cs="Times New Roman"/>
          <w:bCs/>
          <w:color w:val="000000"/>
          <w:szCs w:val="24"/>
          <w:lang w:eastAsia="pl-PL"/>
        </w:rPr>
        <w:t>bad</w:t>
      </w:r>
      <w:proofErr w:type="spellEnd"/>
      <w:r>
        <w:rPr>
          <w:rFonts w:eastAsia="Times New Roman" w:cs="Times New Roman"/>
          <w:bCs/>
          <w:color w:val="000000"/>
          <w:szCs w:val="24"/>
          <w:lang w:eastAsia="pl-PL"/>
        </w:rPr>
        <w:t xml:space="preserve"> cena ofertowa brutto oferty badanej</w:t>
      </w:r>
    </w:p>
    <w:p w:rsidR="00E61A77" w:rsidRDefault="00E61A77" w:rsidP="00E61A77">
      <w:pPr>
        <w:spacing w:after="0" w:line="240" w:lineRule="auto"/>
        <w:jc w:val="both"/>
        <w:rPr>
          <w:color w:val="000000"/>
          <w:szCs w:val="24"/>
        </w:rPr>
      </w:pPr>
      <w:r>
        <w:rPr>
          <w:rFonts w:eastAsia="Times New Roman" w:cs="Times New Roman"/>
          <w:bCs/>
          <w:color w:val="000000"/>
          <w:szCs w:val="24"/>
          <w:lang w:eastAsia="pl-PL"/>
        </w:rPr>
        <w:tab/>
      </w:r>
      <w:r w:rsidR="00266C4A">
        <w:rPr>
          <w:rFonts w:eastAsia="Times New Roman" w:cs="Times New Roman"/>
          <w:bCs/>
          <w:color w:val="000000"/>
          <w:szCs w:val="24"/>
          <w:lang w:eastAsia="pl-PL"/>
        </w:rPr>
        <w:t xml:space="preserve">       </w:t>
      </w:r>
      <w:r>
        <w:rPr>
          <w:color w:val="000000"/>
          <w:szCs w:val="24"/>
        </w:rPr>
        <w:t xml:space="preserve">C – liczba punktów badanej oferty w kryterium „najniższa cena”  przy czym </w:t>
      </w:r>
    </w:p>
    <w:p w:rsidR="00E61A77" w:rsidRDefault="00E61A77" w:rsidP="00E61A77">
      <w:pPr>
        <w:spacing w:after="0" w:line="240" w:lineRule="auto"/>
        <w:jc w:val="both"/>
        <w:rPr>
          <w:color w:val="000000"/>
          <w:szCs w:val="24"/>
        </w:rPr>
      </w:pPr>
      <w:r>
        <w:rPr>
          <w:color w:val="000000"/>
          <w:szCs w:val="24"/>
        </w:rPr>
        <w:t xml:space="preserve">                         1 pkt. </w:t>
      </w:r>
      <w:r>
        <w:rPr>
          <w:color w:val="000000"/>
          <w:szCs w:val="24"/>
        </w:rPr>
        <w:tab/>
        <w:t>odpowiada 1 %</w:t>
      </w:r>
    </w:p>
    <w:p w:rsidR="00E61A77" w:rsidRDefault="00E61A77" w:rsidP="004B5E92">
      <w:pPr>
        <w:tabs>
          <w:tab w:val="left" w:pos="993"/>
        </w:tabs>
        <w:spacing w:line="240" w:lineRule="auto"/>
        <w:jc w:val="both"/>
        <w:rPr>
          <w:color w:val="000000"/>
          <w:szCs w:val="24"/>
        </w:rPr>
      </w:pPr>
      <w:r>
        <w:rPr>
          <w:color w:val="000000"/>
          <w:szCs w:val="24"/>
        </w:rPr>
        <w:tab/>
      </w:r>
      <w:r>
        <w:rPr>
          <w:color w:val="000000"/>
          <w:szCs w:val="24"/>
        </w:rPr>
        <w:tab/>
        <w:t xml:space="preserve">G – liczba punktów badanej oferty w kryterium „długość gwarancji ” </w:t>
      </w:r>
      <w:r>
        <w:rPr>
          <w:color w:val="000000"/>
          <w:szCs w:val="24"/>
        </w:rPr>
        <w:tab/>
      </w:r>
      <w:r>
        <w:rPr>
          <w:color w:val="000000"/>
          <w:szCs w:val="24"/>
        </w:rPr>
        <w:tab/>
        <w:t xml:space="preserve">        przy czym 1 pkt. odpowiada 1 %</w:t>
      </w:r>
    </w:p>
    <w:p w:rsidR="00E61A77" w:rsidRDefault="00E61A77" w:rsidP="00E61A77">
      <w:pPr>
        <w:tabs>
          <w:tab w:val="left" w:pos="567"/>
        </w:tabs>
        <w:suppressAutoHyphens/>
        <w:autoSpaceDE w:val="0"/>
        <w:autoSpaceDN w:val="0"/>
        <w:adjustRightInd w:val="0"/>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14.</w:t>
      </w:r>
      <w:r w:rsidR="00C36576">
        <w:rPr>
          <w:rFonts w:eastAsia="Times New Roman" w:cs="Times New Roman"/>
          <w:bCs/>
          <w:color w:val="000000"/>
          <w:szCs w:val="24"/>
          <w:lang w:eastAsia="pl-PL"/>
        </w:rPr>
        <w:t>3</w:t>
      </w:r>
      <w:r>
        <w:rPr>
          <w:rFonts w:eastAsia="Times New Roman" w:cs="Times New Roman"/>
          <w:bCs/>
          <w:color w:val="000000"/>
          <w:szCs w:val="24"/>
          <w:lang w:eastAsia="pl-PL"/>
        </w:rPr>
        <w:t xml:space="preserve">.  Jeżeli nie można wybrać najkorzystniejszej oferty z uwagi na to, że dwie lub więcej </w:t>
      </w:r>
      <w:r>
        <w:rPr>
          <w:rFonts w:eastAsia="Times New Roman" w:cs="Times New Roman"/>
          <w:bCs/>
          <w:color w:val="000000"/>
          <w:szCs w:val="24"/>
          <w:lang w:eastAsia="pl-PL"/>
        </w:rPr>
        <w:tab/>
        <w:t>ofert przedstawia taki sam</w:t>
      </w:r>
      <w:r w:rsidR="00E94594">
        <w:rPr>
          <w:rFonts w:eastAsia="Times New Roman" w:cs="Times New Roman"/>
          <w:bCs/>
          <w:color w:val="000000"/>
          <w:szCs w:val="24"/>
          <w:lang w:eastAsia="pl-PL"/>
        </w:rPr>
        <w:t>ą</w:t>
      </w:r>
      <w:r>
        <w:rPr>
          <w:rFonts w:eastAsia="Times New Roman" w:cs="Times New Roman"/>
          <w:bCs/>
          <w:color w:val="000000"/>
          <w:szCs w:val="24"/>
          <w:lang w:eastAsia="pl-PL"/>
        </w:rPr>
        <w:t xml:space="preserve"> </w:t>
      </w:r>
      <w:r w:rsidR="00E94594">
        <w:rPr>
          <w:rFonts w:eastAsia="Times New Roman" w:cs="Times New Roman"/>
          <w:bCs/>
          <w:color w:val="000000"/>
          <w:szCs w:val="24"/>
          <w:lang w:eastAsia="pl-PL"/>
        </w:rPr>
        <w:t xml:space="preserve"> cenę</w:t>
      </w:r>
      <w:r>
        <w:rPr>
          <w:rFonts w:eastAsia="Times New Roman" w:cs="Times New Roman"/>
          <w:bCs/>
          <w:color w:val="000000"/>
          <w:szCs w:val="24"/>
          <w:lang w:eastAsia="pl-PL"/>
        </w:rPr>
        <w:t xml:space="preserve">, zamawiający spośród </w:t>
      </w:r>
      <w:r w:rsidR="00E94594">
        <w:rPr>
          <w:rFonts w:eastAsia="Times New Roman" w:cs="Times New Roman"/>
          <w:bCs/>
          <w:color w:val="000000"/>
          <w:szCs w:val="24"/>
          <w:lang w:eastAsia="pl-PL"/>
        </w:rPr>
        <w:t xml:space="preserve">tych ofert wybiera ofertę </w:t>
      </w:r>
      <w:r w:rsidR="00E94594">
        <w:rPr>
          <w:rFonts w:eastAsia="Times New Roman" w:cs="Times New Roman"/>
          <w:bCs/>
          <w:color w:val="000000"/>
          <w:szCs w:val="24"/>
          <w:lang w:eastAsia="pl-PL"/>
        </w:rPr>
        <w:tab/>
        <w:t>z </w:t>
      </w:r>
      <w:r>
        <w:rPr>
          <w:rFonts w:eastAsia="Times New Roman" w:cs="Times New Roman"/>
          <w:bCs/>
          <w:color w:val="000000"/>
          <w:szCs w:val="24"/>
          <w:lang w:eastAsia="pl-PL"/>
        </w:rPr>
        <w:t xml:space="preserve">najniższą ceną, a jeżeli zostały złożone oferty o takiej samej cenie, zamawiający wzywa </w:t>
      </w:r>
      <w:r w:rsidR="00E94594">
        <w:rPr>
          <w:rFonts w:eastAsia="Times New Roman" w:cs="Times New Roman"/>
          <w:bCs/>
          <w:color w:val="000000"/>
          <w:szCs w:val="24"/>
          <w:lang w:eastAsia="pl-PL"/>
        </w:rPr>
        <w:tab/>
      </w:r>
      <w:r>
        <w:rPr>
          <w:rFonts w:eastAsia="Times New Roman" w:cs="Times New Roman"/>
          <w:bCs/>
          <w:color w:val="000000"/>
          <w:szCs w:val="24"/>
          <w:lang w:eastAsia="pl-PL"/>
        </w:rPr>
        <w:t xml:space="preserve">Wykonawców, którzy złożyli te oferty, do </w:t>
      </w:r>
      <w:r>
        <w:rPr>
          <w:rFonts w:eastAsia="Times New Roman" w:cs="Times New Roman"/>
          <w:bCs/>
          <w:color w:val="000000"/>
          <w:szCs w:val="24"/>
          <w:lang w:eastAsia="pl-PL"/>
        </w:rPr>
        <w:tab/>
        <w:t xml:space="preserve">złożenia w terminie określonym przez </w:t>
      </w:r>
      <w:r w:rsidR="00E94594">
        <w:rPr>
          <w:rFonts w:eastAsia="Times New Roman" w:cs="Times New Roman"/>
          <w:bCs/>
          <w:color w:val="000000"/>
          <w:szCs w:val="24"/>
          <w:lang w:eastAsia="pl-PL"/>
        </w:rPr>
        <w:tab/>
      </w:r>
      <w:r>
        <w:rPr>
          <w:rFonts w:eastAsia="Times New Roman" w:cs="Times New Roman"/>
          <w:bCs/>
          <w:color w:val="000000"/>
          <w:szCs w:val="24"/>
          <w:lang w:eastAsia="pl-PL"/>
        </w:rPr>
        <w:t xml:space="preserve">Zamawiającego ofert dodatkowych. </w:t>
      </w:r>
      <w:r>
        <w:rPr>
          <w:rFonts w:eastAsia="Times New Roman" w:cs="Times New Roman"/>
          <w:bCs/>
          <w:color w:val="000000"/>
          <w:szCs w:val="24"/>
          <w:lang w:eastAsia="pl-PL"/>
        </w:rPr>
        <w:tab/>
        <w:t xml:space="preserve">Wykonawcy, </w:t>
      </w:r>
      <w:r>
        <w:rPr>
          <w:rFonts w:eastAsia="Times New Roman" w:cs="Times New Roman"/>
          <w:bCs/>
          <w:color w:val="000000"/>
          <w:szCs w:val="24"/>
          <w:lang w:eastAsia="pl-PL"/>
        </w:rPr>
        <w:tab/>
        <w:t xml:space="preserve">składając oferty dodatkowe, nie </w:t>
      </w:r>
      <w:r w:rsidR="00E94594">
        <w:rPr>
          <w:rFonts w:eastAsia="Times New Roman" w:cs="Times New Roman"/>
          <w:bCs/>
          <w:color w:val="000000"/>
          <w:szCs w:val="24"/>
          <w:lang w:eastAsia="pl-PL"/>
        </w:rPr>
        <w:tab/>
      </w:r>
      <w:r>
        <w:rPr>
          <w:rFonts w:eastAsia="Times New Roman" w:cs="Times New Roman"/>
          <w:bCs/>
          <w:color w:val="000000"/>
          <w:szCs w:val="24"/>
          <w:lang w:eastAsia="pl-PL"/>
        </w:rPr>
        <w:t xml:space="preserve">mogą zaoferować cen wyższych niż zaoferowane w </w:t>
      </w:r>
      <w:r>
        <w:rPr>
          <w:rFonts w:eastAsia="Times New Roman" w:cs="Times New Roman"/>
          <w:bCs/>
          <w:color w:val="000000"/>
          <w:szCs w:val="24"/>
          <w:lang w:eastAsia="pl-PL"/>
        </w:rPr>
        <w:tab/>
        <w:t xml:space="preserve">złożonych ofertach. </w:t>
      </w:r>
    </w:p>
    <w:p w:rsidR="00E61A77" w:rsidRDefault="00E61A77" w:rsidP="00E61A77">
      <w:pPr>
        <w:tabs>
          <w:tab w:val="left" w:pos="567"/>
        </w:tabs>
        <w:suppressAutoHyphens/>
        <w:autoSpaceDE w:val="0"/>
        <w:autoSpaceDN w:val="0"/>
        <w:adjustRightInd w:val="0"/>
        <w:spacing w:after="0" w:line="276" w:lineRule="auto"/>
        <w:jc w:val="both"/>
        <w:rPr>
          <w:rFonts w:eastAsia="Times New Roman" w:cs="Times New Roman"/>
          <w:bCs/>
          <w:color w:val="000000"/>
          <w:szCs w:val="24"/>
          <w:lang w:eastAsia="pl-PL"/>
        </w:rPr>
      </w:pPr>
    </w:p>
    <w:p w:rsidR="00E61A77" w:rsidRDefault="00C36576" w:rsidP="00E61A77">
      <w:pPr>
        <w:autoSpaceDE w:val="0"/>
        <w:autoSpaceDN w:val="0"/>
        <w:adjustRightInd w:val="0"/>
        <w:spacing w:after="0" w:line="276" w:lineRule="auto"/>
        <w:rPr>
          <w:rFonts w:eastAsia="Times New Roman" w:cs="Times New Roman"/>
          <w:color w:val="000000"/>
          <w:szCs w:val="24"/>
          <w:lang w:eastAsia="pl-PL"/>
        </w:rPr>
      </w:pPr>
      <w:r>
        <w:rPr>
          <w:rFonts w:eastAsia="Times New Roman" w:cs="Times New Roman"/>
          <w:color w:val="000000"/>
          <w:szCs w:val="24"/>
          <w:lang w:eastAsia="pl-PL"/>
        </w:rPr>
        <w:t>14.4</w:t>
      </w:r>
      <w:r w:rsidR="00E61A77">
        <w:rPr>
          <w:rFonts w:eastAsia="Times New Roman" w:cs="Times New Roman"/>
          <w:color w:val="000000"/>
          <w:szCs w:val="24"/>
          <w:lang w:eastAsia="pl-PL"/>
        </w:rPr>
        <w:t xml:space="preserve">.  Zamawiający informuje niezwłocznie wszystkich Wykonawców o: </w:t>
      </w:r>
    </w:p>
    <w:p w:rsidR="00E61A77" w:rsidRPr="004B5E92" w:rsidRDefault="000E3A8B" w:rsidP="004B5E92">
      <w:pPr>
        <w:tabs>
          <w:tab w:val="left" w:pos="1276"/>
        </w:tabs>
        <w:autoSpaceDE w:val="0"/>
        <w:autoSpaceDN w:val="0"/>
        <w:adjustRightInd w:val="0"/>
        <w:spacing w:after="0" w:line="240" w:lineRule="auto"/>
        <w:ind w:left="1134" w:hanging="567"/>
        <w:jc w:val="both"/>
        <w:rPr>
          <w:rFonts w:eastAsia="Times New Roman" w:cs="Times New Roman"/>
          <w:color w:val="000000"/>
          <w:szCs w:val="24"/>
          <w:lang w:eastAsia="pl-PL"/>
        </w:rPr>
      </w:pPr>
      <w:r>
        <w:rPr>
          <w:rFonts w:eastAsia="Times New Roman" w:cs="Times New Roman"/>
          <w:color w:val="000000"/>
          <w:szCs w:val="24"/>
          <w:lang w:eastAsia="pl-PL"/>
        </w:rPr>
        <w:t xml:space="preserve">1) </w:t>
      </w:r>
      <w:r w:rsidR="004B5E92">
        <w:rPr>
          <w:rFonts w:eastAsia="Times New Roman" w:cs="Times New Roman"/>
          <w:color w:val="000000"/>
          <w:szCs w:val="24"/>
          <w:lang w:eastAsia="pl-PL"/>
        </w:rPr>
        <w:t xml:space="preserve">  </w:t>
      </w:r>
      <w:r>
        <w:rPr>
          <w:rFonts w:eastAsia="Times New Roman" w:cs="Times New Roman"/>
          <w:color w:val="000000"/>
          <w:szCs w:val="24"/>
          <w:lang w:eastAsia="pl-PL"/>
        </w:rPr>
        <w:t xml:space="preserve"> </w:t>
      </w:r>
      <w:r w:rsidR="004B5E92">
        <w:rPr>
          <w:rFonts w:eastAsia="Times New Roman" w:cs="Times New Roman"/>
          <w:color w:val="000000"/>
          <w:szCs w:val="24"/>
          <w:lang w:eastAsia="pl-PL"/>
        </w:rPr>
        <w:t xml:space="preserve"> </w:t>
      </w:r>
      <w:r w:rsidR="00E61A77">
        <w:rPr>
          <w:rFonts w:eastAsia="Times New Roman" w:cs="Times New Roman"/>
          <w:color w:val="000000"/>
          <w:szCs w:val="24"/>
          <w:lang w:eastAsia="pl-PL"/>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w:t>
      </w:r>
      <w:r w:rsidR="00C36576">
        <w:rPr>
          <w:rFonts w:eastAsia="Times New Roman" w:cs="Times New Roman"/>
          <w:color w:val="000000"/>
          <w:szCs w:val="24"/>
          <w:lang w:eastAsia="pl-PL"/>
        </w:rPr>
        <w:t xml:space="preserve">że punktację przyznaną ofertom </w:t>
      </w:r>
      <w:r w:rsidR="00E94594">
        <w:rPr>
          <w:rFonts w:eastAsia="Times New Roman" w:cs="Times New Roman"/>
          <w:bCs/>
          <w:color w:val="000000"/>
          <w:szCs w:val="24"/>
          <w:lang w:eastAsia="pl-PL"/>
        </w:rPr>
        <w:t xml:space="preserve"> Zamawiający udostępni  tę      inf</w:t>
      </w:r>
      <w:r w:rsidR="00E61A77">
        <w:rPr>
          <w:rFonts w:eastAsia="Times New Roman" w:cs="Times New Roman"/>
          <w:bCs/>
          <w:color w:val="000000"/>
          <w:szCs w:val="24"/>
          <w:lang w:eastAsia="pl-PL"/>
        </w:rPr>
        <w:t>ormację na stronie internetowej</w:t>
      </w:r>
      <w:r w:rsidR="00E61A77" w:rsidRPr="00266C4A">
        <w:rPr>
          <w:rFonts w:eastAsia="Times New Roman" w:cs="Times New Roman"/>
          <w:b/>
          <w:bCs/>
          <w:szCs w:val="24"/>
          <w:lang w:eastAsia="pl-PL"/>
        </w:rPr>
        <w:t>:www.sokolow.mlp.pl.</w:t>
      </w:r>
    </w:p>
    <w:p w:rsidR="00E61A77" w:rsidRDefault="00A43973" w:rsidP="004B5E92">
      <w:pPr>
        <w:tabs>
          <w:tab w:val="left" w:pos="1134"/>
        </w:tabs>
        <w:autoSpaceDE w:val="0"/>
        <w:autoSpaceDN w:val="0"/>
        <w:adjustRightInd w:val="0"/>
        <w:spacing w:after="0" w:line="276" w:lineRule="auto"/>
        <w:ind w:left="567"/>
        <w:rPr>
          <w:rFonts w:eastAsia="Times New Roman" w:cs="Times New Roman"/>
          <w:color w:val="000000"/>
          <w:szCs w:val="24"/>
          <w:lang w:eastAsia="pl-PL"/>
        </w:rPr>
      </w:pPr>
      <w:r>
        <w:rPr>
          <w:rFonts w:eastAsia="Times New Roman" w:cs="Times New Roman"/>
          <w:color w:val="000000"/>
          <w:szCs w:val="24"/>
          <w:lang w:eastAsia="pl-PL"/>
        </w:rPr>
        <w:t xml:space="preserve">2)  </w:t>
      </w:r>
      <w:r w:rsidR="004B5E92">
        <w:rPr>
          <w:rFonts w:eastAsia="Times New Roman" w:cs="Times New Roman"/>
          <w:color w:val="000000"/>
          <w:szCs w:val="24"/>
          <w:lang w:eastAsia="pl-PL"/>
        </w:rPr>
        <w:t xml:space="preserve">  </w:t>
      </w:r>
      <w:r w:rsidR="00E61A77">
        <w:rPr>
          <w:rFonts w:eastAsia="Times New Roman" w:cs="Times New Roman"/>
          <w:color w:val="000000"/>
          <w:szCs w:val="24"/>
          <w:lang w:eastAsia="pl-PL"/>
        </w:rPr>
        <w:t xml:space="preserve">Wykonawcach, którzy zostali wykluczeni, </w:t>
      </w:r>
    </w:p>
    <w:p w:rsidR="00E61A77" w:rsidRDefault="00E61A77" w:rsidP="004B5E92">
      <w:pPr>
        <w:tabs>
          <w:tab w:val="left" w:pos="993"/>
          <w:tab w:val="left" w:pos="1134"/>
        </w:tabs>
        <w:autoSpaceDE w:val="0"/>
        <w:autoSpaceDN w:val="0"/>
        <w:adjustRightInd w:val="0"/>
        <w:spacing w:after="0" w:line="276" w:lineRule="auto"/>
        <w:ind w:left="709"/>
        <w:jc w:val="both"/>
        <w:rPr>
          <w:rFonts w:eastAsia="Times New Roman" w:cs="Times New Roman"/>
          <w:color w:val="000000"/>
          <w:szCs w:val="24"/>
          <w:lang w:eastAsia="pl-PL"/>
        </w:rPr>
      </w:pPr>
      <w:r>
        <w:rPr>
          <w:rFonts w:eastAsia="Times New Roman" w:cs="Times New Roman"/>
          <w:color w:val="000000"/>
          <w:szCs w:val="24"/>
          <w:lang w:eastAsia="pl-PL"/>
        </w:rPr>
        <w:tab/>
        <w:t xml:space="preserve">W przypadkach, o których mowa w art. 24 ust. 8 ustawy PZP., (tzw. </w:t>
      </w:r>
      <w:r>
        <w:rPr>
          <w:rFonts w:eastAsia="Times New Roman" w:cs="Times New Roman"/>
          <w:color w:val="000000"/>
          <w:szCs w:val="24"/>
          <w:lang w:eastAsia="pl-PL"/>
        </w:rPr>
        <w:tab/>
        <w:t xml:space="preserve">samooczyszczenie) informacja, o Wykonawcach, którzy zostali wykluczeni, </w:t>
      </w:r>
      <w:r>
        <w:rPr>
          <w:rFonts w:eastAsia="Times New Roman" w:cs="Times New Roman"/>
          <w:color w:val="000000"/>
          <w:szCs w:val="24"/>
          <w:lang w:eastAsia="pl-PL"/>
        </w:rPr>
        <w:lastRenderedPageBreak/>
        <w:tab/>
        <w:t xml:space="preserve">zawiera wyjaśnienie powodów, dla których dowody przedstawione przez </w:t>
      </w:r>
      <w:r>
        <w:rPr>
          <w:rFonts w:eastAsia="Times New Roman" w:cs="Times New Roman"/>
          <w:color w:val="000000"/>
          <w:szCs w:val="24"/>
          <w:lang w:eastAsia="pl-PL"/>
        </w:rPr>
        <w:tab/>
        <w:t xml:space="preserve">Wykonawcę, zamawiający uznał za niewystarczające. </w:t>
      </w:r>
    </w:p>
    <w:p w:rsidR="00E61A77" w:rsidRDefault="00A43973" w:rsidP="004B5E92">
      <w:pPr>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t>3)   W</w:t>
      </w:r>
      <w:r w:rsidR="00E61A77">
        <w:rPr>
          <w:rFonts w:eastAsia="Times New Roman" w:cs="Times New Roman"/>
          <w:color w:val="000000"/>
          <w:szCs w:val="24"/>
          <w:lang w:eastAsia="pl-PL"/>
        </w:rPr>
        <w:t xml:space="preserve">ykonawcach, których oferty zostały odrzucone, powodach odrzucenia oferty, a </w:t>
      </w:r>
      <w:r w:rsidR="00E61A77">
        <w:rPr>
          <w:rFonts w:eastAsia="Times New Roman" w:cs="Times New Roman"/>
          <w:color w:val="000000"/>
          <w:szCs w:val="24"/>
          <w:lang w:eastAsia="pl-PL"/>
        </w:rPr>
        <w:br/>
        <w:t xml:space="preserve">       </w:t>
      </w:r>
      <w:r w:rsidR="004B5E92">
        <w:rPr>
          <w:rFonts w:eastAsia="Times New Roman" w:cs="Times New Roman"/>
          <w:color w:val="000000"/>
          <w:szCs w:val="24"/>
          <w:lang w:eastAsia="pl-PL"/>
        </w:rPr>
        <w:t xml:space="preserve"> </w:t>
      </w:r>
      <w:r w:rsidR="00E61A77">
        <w:rPr>
          <w:rFonts w:eastAsia="Times New Roman" w:cs="Times New Roman"/>
          <w:color w:val="000000"/>
          <w:szCs w:val="24"/>
          <w:lang w:eastAsia="pl-PL"/>
        </w:rPr>
        <w:t xml:space="preserve">w  przypadkach, o których mowa w art. 89 ust. 4 i 5 ustawy PZP., braku </w:t>
      </w:r>
      <w:r w:rsidR="00E61A77">
        <w:rPr>
          <w:rFonts w:eastAsia="Times New Roman" w:cs="Times New Roman"/>
          <w:color w:val="000000"/>
          <w:szCs w:val="24"/>
          <w:lang w:eastAsia="pl-PL"/>
        </w:rPr>
        <w:tab/>
      </w:r>
      <w:r w:rsidR="004B5E92">
        <w:rPr>
          <w:rFonts w:eastAsia="Times New Roman" w:cs="Times New Roman"/>
          <w:color w:val="000000"/>
          <w:szCs w:val="24"/>
          <w:lang w:eastAsia="pl-PL"/>
        </w:rPr>
        <w:t xml:space="preserve">   </w:t>
      </w:r>
      <w:r w:rsidR="00E61A77">
        <w:rPr>
          <w:rFonts w:eastAsia="Times New Roman" w:cs="Times New Roman"/>
          <w:color w:val="000000"/>
          <w:szCs w:val="24"/>
          <w:lang w:eastAsia="pl-PL"/>
        </w:rPr>
        <w:t xml:space="preserve">równoważności lub braku spełniania wymagań dotyczących wydajności lub </w:t>
      </w:r>
      <w:r w:rsidR="004B5E92">
        <w:rPr>
          <w:rFonts w:eastAsia="Times New Roman" w:cs="Times New Roman"/>
          <w:color w:val="000000"/>
          <w:szCs w:val="24"/>
          <w:lang w:eastAsia="pl-PL"/>
        </w:rPr>
        <w:br/>
        <w:t xml:space="preserve">         </w:t>
      </w:r>
      <w:r w:rsidR="00E61A77">
        <w:rPr>
          <w:rFonts w:eastAsia="Times New Roman" w:cs="Times New Roman"/>
          <w:color w:val="000000"/>
          <w:szCs w:val="24"/>
          <w:lang w:eastAsia="pl-PL"/>
        </w:rPr>
        <w:t>funkcjonalności,</w:t>
      </w:r>
    </w:p>
    <w:p w:rsidR="00E61A77" w:rsidRDefault="00A43973" w:rsidP="004B5E92">
      <w:pPr>
        <w:tabs>
          <w:tab w:val="left" w:pos="1134"/>
        </w:tabs>
        <w:autoSpaceDE w:val="0"/>
        <w:autoSpaceDN w:val="0"/>
        <w:adjustRightInd w:val="0"/>
        <w:spacing w:after="0" w:line="240" w:lineRule="auto"/>
        <w:ind w:left="567"/>
        <w:jc w:val="both"/>
        <w:rPr>
          <w:rFonts w:eastAsia="Times New Roman" w:cs="Times New Roman"/>
          <w:color w:val="000000"/>
          <w:szCs w:val="24"/>
          <w:lang w:eastAsia="pl-PL"/>
        </w:rPr>
      </w:pPr>
      <w:r>
        <w:rPr>
          <w:rFonts w:eastAsia="Times New Roman" w:cs="Times New Roman"/>
          <w:color w:val="000000"/>
          <w:szCs w:val="24"/>
          <w:lang w:eastAsia="pl-PL"/>
        </w:rPr>
        <w:t xml:space="preserve">4)  </w:t>
      </w:r>
      <w:r w:rsidR="00E61A77">
        <w:rPr>
          <w:rFonts w:eastAsia="Times New Roman" w:cs="Times New Roman"/>
          <w:color w:val="000000"/>
          <w:szCs w:val="24"/>
          <w:lang w:eastAsia="pl-PL"/>
        </w:rPr>
        <w:t xml:space="preserve">unieważnieniu postępowania; Zamawiający udostępnia tę informację na stronie </w:t>
      </w:r>
      <w:r w:rsidR="00E61A77">
        <w:rPr>
          <w:rFonts w:eastAsia="Times New Roman" w:cs="Times New Roman"/>
          <w:color w:val="000000"/>
          <w:szCs w:val="24"/>
          <w:lang w:eastAsia="pl-PL"/>
        </w:rPr>
        <w:tab/>
        <w:t xml:space="preserve">internetowej:  </w:t>
      </w:r>
      <w:hyperlink r:id="rId15" w:history="1">
        <w:r w:rsidR="00E61A77" w:rsidRPr="00450361">
          <w:rPr>
            <w:rStyle w:val="Hipercze"/>
            <w:color w:val="000000" w:themeColor="text1"/>
            <w:szCs w:val="24"/>
          </w:rPr>
          <w:t>www.</w:t>
        </w:r>
      </w:hyperlink>
      <w:r w:rsidR="00E61A77" w:rsidRPr="00450361">
        <w:rPr>
          <w:color w:val="000000" w:themeColor="text1"/>
          <w:u w:val="single"/>
        </w:rPr>
        <w:t>sokolow-mlp.pl</w:t>
      </w:r>
      <w:r w:rsidR="00E61A77" w:rsidRPr="00450361">
        <w:rPr>
          <w:color w:val="000000" w:themeColor="text1"/>
          <w:szCs w:val="24"/>
          <w:u w:val="single"/>
        </w:rPr>
        <w:t>.</w:t>
      </w:r>
    </w:p>
    <w:p w:rsidR="00E61A77" w:rsidRDefault="00E61A77" w:rsidP="00E61A77">
      <w:pPr>
        <w:tabs>
          <w:tab w:val="left" w:pos="1134"/>
          <w:tab w:val="left" w:pos="1276"/>
        </w:tabs>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ab/>
        <w:t>–     podając uzasadnienie faktyczne i prawne.</w:t>
      </w:r>
    </w:p>
    <w:p w:rsidR="00E61A77" w:rsidRDefault="00E61A77" w:rsidP="00E61A77">
      <w:pPr>
        <w:tabs>
          <w:tab w:val="left" w:pos="1134"/>
          <w:tab w:val="left" w:pos="1276"/>
        </w:tabs>
        <w:spacing w:after="0" w:line="276" w:lineRule="auto"/>
        <w:jc w:val="both"/>
        <w:rPr>
          <w:rFonts w:eastAsia="Times New Roman" w:cs="Times New Roman"/>
          <w:bCs/>
          <w:color w:val="000000"/>
          <w:szCs w:val="24"/>
          <w:lang w:eastAsia="pl-PL"/>
        </w:rPr>
      </w:pPr>
    </w:p>
    <w:p w:rsidR="00E61A77" w:rsidRDefault="00E61A77" w:rsidP="00A43973">
      <w:pPr>
        <w:shd w:val="clear" w:color="auto" w:fill="D9D9D9" w:themeFill="background1" w:themeFillShade="D9"/>
        <w:tabs>
          <w:tab w:val="left" w:pos="567"/>
        </w:tabs>
        <w:jc w:val="both"/>
        <w:rPr>
          <w:b/>
          <w:color w:val="000000"/>
          <w:sz w:val="32"/>
          <w:szCs w:val="32"/>
        </w:rPr>
      </w:pPr>
      <w:r>
        <w:rPr>
          <w:b/>
          <w:color w:val="000000"/>
          <w:sz w:val="32"/>
          <w:szCs w:val="32"/>
        </w:rPr>
        <w:t xml:space="preserve">15. </w:t>
      </w:r>
      <w:r>
        <w:rPr>
          <w:b/>
          <w:color w:val="000000"/>
          <w:sz w:val="32"/>
          <w:szCs w:val="32"/>
          <w:u w:val="single"/>
        </w:rPr>
        <w:t xml:space="preserve">Informacje o formalnościach, jakie powinny zostać dopełnione </w:t>
      </w:r>
      <w:r>
        <w:rPr>
          <w:b/>
          <w:color w:val="000000"/>
          <w:sz w:val="32"/>
          <w:szCs w:val="32"/>
        </w:rPr>
        <w:tab/>
      </w:r>
      <w:r>
        <w:rPr>
          <w:b/>
          <w:color w:val="000000"/>
          <w:sz w:val="32"/>
          <w:szCs w:val="32"/>
          <w:u w:val="single"/>
        </w:rPr>
        <w:t>po wyborze oferty w celu zawarcia umowy w</w:t>
      </w:r>
      <w:r>
        <w:rPr>
          <w:b/>
          <w:color w:val="000000"/>
          <w:sz w:val="32"/>
          <w:szCs w:val="32"/>
        </w:rPr>
        <w:t xml:space="preserve"> sprawie </w:t>
      </w:r>
      <w:r>
        <w:rPr>
          <w:b/>
          <w:color w:val="000000"/>
          <w:sz w:val="32"/>
          <w:szCs w:val="32"/>
        </w:rPr>
        <w:tab/>
      </w:r>
      <w:r>
        <w:rPr>
          <w:b/>
          <w:color w:val="000000"/>
          <w:sz w:val="32"/>
          <w:szCs w:val="32"/>
          <w:u w:val="single"/>
        </w:rPr>
        <w:t>zamówienia publicznego:</w:t>
      </w:r>
    </w:p>
    <w:p w:rsidR="00E61A77" w:rsidRDefault="00E61A77" w:rsidP="00E61A77">
      <w:pPr>
        <w:tabs>
          <w:tab w:val="left" w:pos="567"/>
        </w:tabs>
        <w:spacing w:before="240"/>
        <w:jc w:val="both"/>
        <w:rPr>
          <w:color w:val="000000"/>
          <w:szCs w:val="24"/>
        </w:rPr>
      </w:pPr>
      <w:r>
        <w:rPr>
          <w:color w:val="000000"/>
          <w:szCs w:val="24"/>
        </w:rPr>
        <w:t xml:space="preserve">15.1.  Zamawiający zawiera umowę w sprawie zamówienia publicznego, z zastrzeżeniem art. </w:t>
      </w:r>
      <w:r>
        <w:rPr>
          <w:color w:val="000000"/>
          <w:szCs w:val="24"/>
        </w:rPr>
        <w:tab/>
        <w:t>183 ustawy PZP, w terminie nie kr</w:t>
      </w:r>
      <w:r w:rsidR="00266C4A">
        <w:rPr>
          <w:color w:val="000000"/>
          <w:szCs w:val="24"/>
        </w:rPr>
        <w:t xml:space="preserve">ótszym niż </w:t>
      </w:r>
      <w:r w:rsidR="00266C4A" w:rsidRPr="00266C4A">
        <w:rPr>
          <w:b/>
          <w:color w:val="000000"/>
          <w:szCs w:val="24"/>
        </w:rPr>
        <w:t>10</w:t>
      </w:r>
      <w:r w:rsidRPr="00266C4A">
        <w:rPr>
          <w:b/>
          <w:color w:val="000000"/>
          <w:szCs w:val="24"/>
        </w:rPr>
        <w:t xml:space="preserve"> dni</w:t>
      </w:r>
      <w:r>
        <w:rPr>
          <w:color w:val="000000"/>
          <w:szCs w:val="24"/>
        </w:rPr>
        <w:t xml:space="preserve"> od dnia przesłania zawiadomienia </w:t>
      </w:r>
      <w:r>
        <w:rPr>
          <w:color w:val="000000"/>
          <w:szCs w:val="24"/>
        </w:rPr>
        <w:br/>
        <w:t xml:space="preserve">          o  wyborze najkorzystniejszej oferty, jeżeli zawiadomienie to zostało przesłane przy </w:t>
      </w:r>
      <w:r>
        <w:rPr>
          <w:color w:val="000000"/>
          <w:szCs w:val="24"/>
        </w:rPr>
        <w:tab/>
        <w:t xml:space="preserve"> użyciu </w:t>
      </w:r>
      <w:r>
        <w:rPr>
          <w:color w:val="000000"/>
          <w:szCs w:val="24"/>
        </w:rPr>
        <w:tab/>
        <w:t>środków kom</w:t>
      </w:r>
      <w:r w:rsidR="00266C4A">
        <w:rPr>
          <w:color w:val="000000"/>
          <w:szCs w:val="24"/>
        </w:rPr>
        <w:t>unikacji elektronicznej, albo 15</w:t>
      </w:r>
      <w:r>
        <w:rPr>
          <w:color w:val="000000"/>
          <w:szCs w:val="24"/>
        </w:rPr>
        <w:t xml:space="preserve"> dni – jeżeli zostało </w:t>
      </w:r>
      <w:r>
        <w:rPr>
          <w:color w:val="000000"/>
          <w:szCs w:val="24"/>
        </w:rPr>
        <w:tab/>
        <w:t xml:space="preserve">przesłane </w:t>
      </w:r>
      <w:r>
        <w:rPr>
          <w:color w:val="000000"/>
          <w:szCs w:val="24"/>
        </w:rPr>
        <w:tab/>
        <w:t xml:space="preserve">w inny sposób– w przypadku zamówień, których wartość jest </w:t>
      </w:r>
      <w:r w:rsidR="00266C4A">
        <w:rPr>
          <w:color w:val="000000"/>
          <w:szCs w:val="24"/>
        </w:rPr>
        <w:t xml:space="preserve">większa  niż </w:t>
      </w:r>
      <w:r w:rsidR="00266C4A">
        <w:rPr>
          <w:color w:val="000000"/>
          <w:szCs w:val="24"/>
        </w:rPr>
        <w:tab/>
        <w:t>kwoty </w:t>
      </w:r>
      <w:r>
        <w:rPr>
          <w:color w:val="000000"/>
          <w:szCs w:val="24"/>
        </w:rPr>
        <w:t>określone w przepisach wydanych na podstawie art. 11 ust. 8 ustawy PZP.</w:t>
      </w:r>
    </w:p>
    <w:p w:rsidR="00E61A77" w:rsidRDefault="00E61A77" w:rsidP="00E61A77">
      <w:pPr>
        <w:spacing w:after="0"/>
        <w:jc w:val="both"/>
        <w:rPr>
          <w:color w:val="000000"/>
          <w:szCs w:val="24"/>
        </w:rPr>
      </w:pPr>
      <w:r>
        <w:rPr>
          <w:color w:val="000000"/>
          <w:szCs w:val="24"/>
        </w:rPr>
        <w:t xml:space="preserve">15.2. Zamawiający może zawrzeć umowę w sprawie zamówienia publicznego przed upływem </w:t>
      </w:r>
      <w:r>
        <w:rPr>
          <w:color w:val="000000"/>
          <w:szCs w:val="24"/>
        </w:rPr>
        <w:tab/>
        <w:t>terminów, o których mowa w art. 94. ust1 ustawy PZP., jeżeli:</w:t>
      </w:r>
    </w:p>
    <w:p w:rsidR="00E61A77" w:rsidRDefault="00A43973" w:rsidP="00E61A77">
      <w:pPr>
        <w:widowControl w:val="0"/>
        <w:tabs>
          <w:tab w:val="left" w:pos="408"/>
          <w:tab w:val="left" w:pos="1276"/>
        </w:tabs>
        <w:autoSpaceDE w:val="0"/>
        <w:autoSpaceDN w:val="0"/>
        <w:adjustRightInd w:val="0"/>
        <w:spacing w:after="0" w:line="240" w:lineRule="auto"/>
        <w:ind w:left="720"/>
        <w:jc w:val="both"/>
        <w:rPr>
          <w:rFonts w:cs="Times New Roman"/>
          <w:color w:val="000000"/>
          <w:szCs w:val="24"/>
        </w:rPr>
      </w:pPr>
      <w:r>
        <w:rPr>
          <w:rFonts w:cs="Times New Roman"/>
          <w:color w:val="000000"/>
          <w:szCs w:val="24"/>
        </w:rPr>
        <w:t>1</w:t>
      </w:r>
      <w:r w:rsidR="00E61A77">
        <w:rPr>
          <w:rFonts w:cs="Times New Roman"/>
          <w:color w:val="000000"/>
          <w:szCs w:val="24"/>
        </w:rPr>
        <w:t>)   w postępowaniu o udzielenie zamówienia w trybu przetargu nieograniczonego</w:t>
      </w:r>
      <w:r w:rsidR="00E61A77">
        <w:rPr>
          <w:rFonts w:cs="Times New Roman"/>
          <w:color w:val="000000"/>
          <w:szCs w:val="24"/>
        </w:rPr>
        <w:br/>
        <w:t xml:space="preserve">        złożono tylko jedną ofertę,</w:t>
      </w:r>
    </w:p>
    <w:p w:rsidR="00E61A77" w:rsidRDefault="00A43973" w:rsidP="00E61A77">
      <w:pPr>
        <w:widowControl w:val="0"/>
        <w:tabs>
          <w:tab w:val="left" w:pos="680"/>
        </w:tabs>
        <w:autoSpaceDE w:val="0"/>
        <w:autoSpaceDN w:val="0"/>
        <w:adjustRightInd w:val="0"/>
        <w:spacing w:after="0" w:line="240" w:lineRule="auto"/>
        <w:ind w:left="360" w:firstLine="207"/>
        <w:jc w:val="both"/>
        <w:rPr>
          <w:rFonts w:cs="Times New Roman"/>
          <w:color w:val="000000"/>
          <w:szCs w:val="24"/>
        </w:rPr>
      </w:pPr>
      <w:r>
        <w:rPr>
          <w:rFonts w:cs="Times New Roman"/>
          <w:color w:val="000000"/>
          <w:szCs w:val="24"/>
        </w:rPr>
        <w:tab/>
        <w:t>2</w:t>
      </w:r>
      <w:r w:rsidR="00E61A77">
        <w:rPr>
          <w:rFonts w:cs="Times New Roman"/>
          <w:color w:val="000000"/>
          <w:szCs w:val="24"/>
        </w:rPr>
        <w:t xml:space="preserve">)  w postępowaniu o udzielenie zamówienia o wartości mniejszej niż kwoty </w:t>
      </w:r>
      <w:r w:rsidR="00E61A77">
        <w:rPr>
          <w:rFonts w:cs="Times New Roman"/>
          <w:color w:val="000000"/>
          <w:szCs w:val="24"/>
        </w:rPr>
        <w:br/>
        <w:t xml:space="preserve">              określone w przepisach wydanych na podstawie </w:t>
      </w:r>
      <w:r w:rsidR="00E61A77">
        <w:rPr>
          <w:rFonts w:cs="Times New Roman"/>
          <w:bCs/>
          <w:color w:val="000000"/>
          <w:szCs w:val="24"/>
        </w:rPr>
        <w:t xml:space="preserve">art. 11 ust. 8 ustawy PZP </w:t>
      </w:r>
      <w:r w:rsidR="00E61A77">
        <w:rPr>
          <w:rFonts w:cs="Times New Roman"/>
          <w:color w:val="000000"/>
          <w:szCs w:val="24"/>
        </w:rPr>
        <w:t xml:space="preserve">upłynął </w:t>
      </w:r>
      <w:r w:rsidR="00E61A77">
        <w:rPr>
          <w:rFonts w:cs="Times New Roman"/>
          <w:color w:val="000000"/>
          <w:szCs w:val="24"/>
        </w:rPr>
        <w:br/>
        <w:t xml:space="preserve">              termin do wniesienia odwołania na czynności zamawiającego wymienione w </w:t>
      </w:r>
      <w:r w:rsidR="00E61A77">
        <w:rPr>
          <w:rFonts w:cs="Times New Roman"/>
          <w:color w:val="000000"/>
          <w:szCs w:val="24"/>
        </w:rPr>
        <w:br/>
        <w:t xml:space="preserve">              art. 180 ust.  2 ustawy PZP lub w następstwie jego wniesienia Izba ogłosiła </w:t>
      </w:r>
      <w:r w:rsidR="00E61A77">
        <w:rPr>
          <w:rFonts w:cs="Times New Roman"/>
          <w:color w:val="000000"/>
          <w:szCs w:val="24"/>
        </w:rPr>
        <w:br/>
        <w:t xml:space="preserve">              wyrok lub postanowienie kończące postępowanie odwoławcze. </w:t>
      </w:r>
    </w:p>
    <w:p w:rsidR="00E61A77" w:rsidRDefault="00E61A77" w:rsidP="00E61A77">
      <w:pPr>
        <w:spacing w:after="0" w:line="276" w:lineRule="auto"/>
        <w:ind w:left="986" w:hanging="476"/>
        <w:jc w:val="both"/>
        <w:rPr>
          <w:rFonts w:eastAsia="Times New Roman" w:cs="Times New Roman"/>
          <w:bCs/>
          <w:color w:val="000000"/>
          <w:szCs w:val="24"/>
          <w:lang w:eastAsia="pl-PL"/>
        </w:rPr>
      </w:pPr>
    </w:p>
    <w:p w:rsidR="00E61A77" w:rsidRPr="00450361" w:rsidRDefault="00E61A77" w:rsidP="00450361">
      <w:pPr>
        <w:widowControl w:val="0"/>
        <w:tabs>
          <w:tab w:val="left" w:pos="408"/>
          <w:tab w:val="left" w:pos="567"/>
        </w:tabs>
        <w:autoSpaceDE w:val="0"/>
        <w:autoSpaceDN w:val="0"/>
        <w:adjustRightInd w:val="0"/>
        <w:spacing w:after="0" w:line="276" w:lineRule="auto"/>
        <w:jc w:val="both"/>
        <w:rPr>
          <w:color w:val="000000"/>
          <w:szCs w:val="24"/>
        </w:rPr>
      </w:pPr>
      <w:r>
        <w:rPr>
          <w:color w:val="000000"/>
          <w:szCs w:val="24"/>
        </w:rPr>
        <w:t xml:space="preserve">15.3. </w:t>
      </w:r>
      <w:r>
        <w:rPr>
          <w:color w:val="000000"/>
          <w:szCs w:val="24"/>
        </w:rPr>
        <w:tab/>
        <w:t xml:space="preserve">Przed </w:t>
      </w:r>
      <w:r w:rsidRPr="00450361">
        <w:rPr>
          <w:color w:val="000000"/>
          <w:szCs w:val="24"/>
        </w:rPr>
        <w:t xml:space="preserve">podpisaniem umowy na przyznane zamówienie  Wykonawca zobowiązany jest </w:t>
      </w:r>
      <w:r w:rsidR="00710070" w:rsidRPr="00450361">
        <w:rPr>
          <w:color w:val="000000"/>
          <w:szCs w:val="24"/>
        </w:rPr>
        <w:tab/>
        <w:t xml:space="preserve">przedłożyć Zamawiającemu </w:t>
      </w:r>
      <w:r w:rsidRPr="00450361">
        <w:rPr>
          <w:color w:val="000000"/>
          <w:szCs w:val="24"/>
        </w:rPr>
        <w:t xml:space="preserve">w przypadku Wykonawców wspólnie ubiegających się </w:t>
      </w:r>
      <w:r w:rsidR="00450361">
        <w:rPr>
          <w:color w:val="000000"/>
          <w:szCs w:val="24"/>
        </w:rPr>
        <w:tab/>
      </w:r>
      <w:r w:rsidRPr="00450361">
        <w:rPr>
          <w:color w:val="000000"/>
          <w:szCs w:val="24"/>
        </w:rPr>
        <w:t xml:space="preserve">o </w:t>
      </w:r>
      <w:r w:rsidR="00450361">
        <w:rPr>
          <w:color w:val="000000"/>
          <w:szCs w:val="24"/>
        </w:rPr>
        <w:t> </w:t>
      </w:r>
      <w:r w:rsidR="00450361" w:rsidRPr="00450361">
        <w:rPr>
          <w:color w:val="000000"/>
          <w:szCs w:val="24"/>
        </w:rPr>
        <w:t xml:space="preserve"> udzielenie </w:t>
      </w:r>
      <w:r w:rsidRPr="00450361">
        <w:rPr>
          <w:color w:val="000000"/>
          <w:szCs w:val="24"/>
        </w:rPr>
        <w:t xml:space="preserve"> zamówienia- kopię umowy regulującej współpracę tych podmiotów</w:t>
      </w:r>
      <w:r w:rsidR="00450361">
        <w:rPr>
          <w:color w:val="000000"/>
          <w:szCs w:val="24"/>
        </w:rPr>
        <w:t>.</w:t>
      </w:r>
    </w:p>
    <w:p w:rsidR="00E61A77" w:rsidRDefault="00E61A77" w:rsidP="00E61A77">
      <w:pPr>
        <w:widowControl w:val="0"/>
        <w:tabs>
          <w:tab w:val="left" w:pos="408"/>
          <w:tab w:val="left" w:pos="567"/>
          <w:tab w:val="left" w:pos="851"/>
        </w:tabs>
        <w:autoSpaceDE w:val="0"/>
        <w:autoSpaceDN w:val="0"/>
        <w:adjustRightInd w:val="0"/>
        <w:spacing w:after="0" w:line="276" w:lineRule="auto"/>
        <w:ind w:firstLine="284"/>
        <w:jc w:val="both"/>
        <w:rPr>
          <w:b/>
          <w:color w:val="000000"/>
          <w:szCs w:val="24"/>
        </w:rPr>
      </w:pPr>
    </w:p>
    <w:p w:rsidR="00E61A77" w:rsidRDefault="00E61A77" w:rsidP="00E61A77">
      <w:pPr>
        <w:tabs>
          <w:tab w:val="left" w:pos="0"/>
          <w:tab w:val="left" w:pos="567"/>
        </w:tabs>
        <w:jc w:val="both"/>
        <w:rPr>
          <w:color w:val="000000"/>
          <w:szCs w:val="24"/>
        </w:rPr>
      </w:pPr>
      <w:r>
        <w:rPr>
          <w:bCs/>
          <w:iCs/>
          <w:color w:val="000000"/>
          <w:szCs w:val="24"/>
        </w:rPr>
        <w:t xml:space="preserve">15.4.  Umowa w sprawie zamówienia publicznego zostanie zawarta w miejscu i terminie </w:t>
      </w:r>
      <w:r>
        <w:rPr>
          <w:bCs/>
          <w:iCs/>
          <w:color w:val="000000"/>
          <w:szCs w:val="24"/>
        </w:rPr>
        <w:tab/>
        <w:t>wyznaczonym przez Zamawiającego.</w:t>
      </w:r>
    </w:p>
    <w:p w:rsidR="00E61A77" w:rsidRDefault="00E61A77" w:rsidP="00E61A77">
      <w:pPr>
        <w:tabs>
          <w:tab w:val="left" w:pos="567"/>
        </w:tabs>
        <w:jc w:val="both"/>
        <w:rPr>
          <w:bCs/>
          <w:iCs/>
          <w:color w:val="000000"/>
          <w:szCs w:val="24"/>
        </w:rPr>
      </w:pPr>
      <w:r>
        <w:rPr>
          <w:bCs/>
          <w:iCs/>
          <w:color w:val="000000"/>
          <w:szCs w:val="24"/>
        </w:rPr>
        <w:t xml:space="preserve">15.5. W przypadku gdy wykonawca nie wypełni wymagań formalnych zawartych </w:t>
      </w:r>
      <w:r>
        <w:rPr>
          <w:bCs/>
          <w:iCs/>
          <w:color w:val="000000"/>
          <w:szCs w:val="24"/>
        </w:rPr>
        <w:tab/>
        <w:t>w  niniejszej SIWZ dotyczących podpisania umowy</w:t>
      </w:r>
      <w:r>
        <w:rPr>
          <w:color w:val="000000"/>
          <w:szCs w:val="24"/>
        </w:rPr>
        <w:t xml:space="preserve">    nie stawi się w miejscu i terminie </w:t>
      </w:r>
      <w:r>
        <w:rPr>
          <w:color w:val="000000"/>
          <w:szCs w:val="24"/>
        </w:rPr>
        <w:tab/>
        <w:t xml:space="preserve">wyznaczonym  </w:t>
      </w:r>
      <w:r>
        <w:rPr>
          <w:color w:val="000000"/>
          <w:szCs w:val="24"/>
        </w:rPr>
        <w:tab/>
        <w:t xml:space="preserve">przez Zamawiającego do podpisania umowy. </w:t>
      </w:r>
      <w:r>
        <w:rPr>
          <w:bCs/>
          <w:iCs/>
          <w:color w:val="000000"/>
          <w:szCs w:val="24"/>
        </w:rPr>
        <w:t xml:space="preserve">Zamawiający wyznaczy </w:t>
      </w:r>
      <w:r>
        <w:rPr>
          <w:bCs/>
          <w:iCs/>
          <w:color w:val="000000"/>
          <w:szCs w:val="24"/>
        </w:rPr>
        <w:tab/>
        <w:t xml:space="preserve">ostateczny termin uzupełnienia brakujących dokumentów formalnych wskazanych </w:t>
      </w:r>
      <w:r>
        <w:rPr>
          <w:bCs/>
          <w:iCs/>
          <w:color w:val="000000"/>
          <w:szCs w:val="24"/>
        </w:rPr>
        <w:tab/>
        <w:t xml:space="preserve">treścią SIWZ lub termin podpisania umowy. </w:t>
      </w:r>
    </w:p>
    <w:p w:rsidR="00E61A77" w:rsidRDefault="00E61A77" w:rsidP="00E61A77">
      <w:pPr>
        <w:tabs>
          <w:tab w:val="left" w:pos="567"/>
        </w:tabs>
        <w:jc w:val="both"/>
        <w:rPr>
          <w:bCs/>
          <w:iCs/>
          <w:color w:val="000000"/>
          <w:szCs w:val="24"/>
        </w:rPr>
      </w:pPr>
      <w:r>
        <w:rPr>
          <w:bCs/>
          <w:iCs/>
          <w:color w:val="000000"/>
          <w:szCs w:val="24"/>
        </w:rPr>
        <w:t xml:space="preserve">15.6. Gdy Wykonawca nie wypełni wymagań formalnych lub </w:t>
      </w:r>
      <w:r>
        <w:rPr>
          <w:color w:val="000000"/>
          <w:szCs w:val="24"/>
        </w:rPr>
        <w:t xml:space="preserve">nie stawi się w miejscu </w:t>
      </w:r>
      <w:r>
        <w:rPr>
          <w:color w:val="000000"/>
          <w:szCs w:val="24"/>
        </w:rPr>
        <w:tab/>
        <w:t>i  terminie wyznaczonym przez Zamawiającego do podpisania umowy</w:t>
      </w:r>
      <w:r>
        <w:rPr>
          <w:bCs/>
          <w:iCs/>
          <w:color w:val="000000"/>
          <w:szCs w:val="24"/>
        </w:rPr>
        <w:t xml:space="preserve">, </w:t>
      </w:r>
      <w:r>
        <w:rPr>
          <w:bCs/>
          <w:iCs/>
          <w:color w:val="000000"/>
          <w:szCs w:val="24"/>
        </w:rPr>
        <w:tab/>
        <w:t xml:space="preserve">Zamawiający </w:t>
      </w:r>
      <w:r>
        <w:rPr>
          <w:bCs/>
          <w:iCs/>
          <w:color w:val="000000"/>
          <w:szCs w:val="24"/>
        </w:rPr>
        <w:tab/>
        <w:t xml:space="preserve">ma prawo uznać, że Wykonawca </w:t>
      </w:r>
      <w:r>
        <w:rPr>
          <w:color w:val="000000"/>
          <w:szCs w:val="24"/>
        </w:rPr>
        <w:t xml:space="preserve">uchyla się od zawarcia umowy w </w:t>
      </w:r>
      <w:r>
        <w:rPr>
          <w:color w:val="000000"/>
          <w:szCs w:val="24"/>
        </w:rPr>
        <w:tab/>
        <w:t xml:space="preserve">sprawie </w:t>
      </w:r>
      <w:r>
        <w:rPr>
          <w:color w:val="000000"/>
          <w:szCs w:val="24"/>
        </w:rPr>
        <w:tab/>
        <w:t>zamówienia publicznego</w:t>
      </w:r>
      <w:r>
        <w:rPr>
          <w:bCs/>
          <w:iCs/>
          <w:color w:val="000000"/>
          <w:szCs w:val="24"/>
        </w:rPr>
        <w:t>.</w:t>
      </w:r>
    </w:p>
    <w:p w:rsidR="00E61A77" w:rsidRDefault="00E61A77" w:rsidP="00E61A77">
      <w:pPr>
        <w:jc w:val="both"/>
        <w:rPr>
          <w:color w:val="000000"/>
          <w:szCs w:val="24"/>
        </w:rPr>
      </w:pPr>
      <w:r>
        <w:rPr>
          <w:color w:val="000000"/>
          <w:szCs w:val="24"/>
        </w:rPr>
        <w:lastRenderedPageBreak/>
        <w:t xml:space="preserve">15.7.  Jeżeli Wykonawca, którego oferta została wybrana, uchyla się od zawarcia umowy </w:t>
      </w:r>
      <w:r>
        <w:rPr>
          <w:color w:val="000000"/>
          <w:szCs w:val="24"/>
        </w:rPr>
        <w:br/>
      </w:r>
      <w:r>
        <w:rPr>
          <w:color w:val="000000"/>
          <w:szCs w:val="24"/>
        </w:rPr>
        <w:tab/>
        <w:t xml:space="preserve">w  sprawie zamówienia publicznego lub nie wnosi wymaganego zabezpieczenia </w:t>
      </w:r>
      <w:r>
        <w:rPr>
          <w:color w:val="000000"/>
          <w:szCs w:val="24"/>
        </w:rPr>
        <w:tab/>
        <w:t xml:space="preserve">należytego wykonania umowy, zamawiający może wybrać ofertę najkorzystniejszą </w:t>
      </w:r>
      <w:r>
        <w:rPr>
          <w:color w:val="000000"/>
          <w:szCs w:val="24"/>
        </w:rPr>
        <w:tab/>
        <w:t xml:space="preserve">spośród pozostałych ofert bez przeprowadzania ich ponownego badania i oceny, chyba </w:t>
      </w:r>
      <w:r>
        <w:rPr>
          <w:color w:val="000000"/>
          <w:szCs w:val="24"/>
        </w:rPr>
        <w:tab/>
        <w:t xml:space="preserve">że zachodzą przesłanki unieważnienia postępowania, o których mowa w art. 93 ust. 1 </w:t>
      </w:r>
      <w:r>
        <w:rPr>
          <w:color w:val="000000"/>
          <w:szCs w:val="24"/>
        </w:rPr>
        <w:tab/>
        <w:t xml:space="preserve">ustawy PZP. </w:t>
      </w:r>
    </w:p>
    <w:p w:rsidR="00E61A77" w:rsidRPr="006B39C2" w:rsidRDefault="00E61A77" w:rsidP="00E61A77">
      <w:pPr>
        <w:jc w:val="both"/>
        <w:rPr>
          <w:color w:val="000000" w:themeColor="text1"/>
          <w:szCs w:val="24"/>
        </w:rPr>
      </w:pPr>
    </w:p>
    <w:p w:rsidR="00E61A77" w:rsidRPr="006B39C2" w:rsidRDefault="00E61A77" w:rsidP="00E61A77">
      <w:pPr>
        <w:widowControl w:val="0"/>
        <w:shd w:val="clear" w:color="auto" w:fill="D9D9D9" w:themeFill="background1" w:themeFillShade="D9"/>
        <w:tabs>
          <w:tab w:val="left" w:pos="567"/>
          <w:tab w:val="left" w:pos="709"/>
        </w:tabs>
        <w:autoSpaceDE w:val="0"/>
        <w:autoSpaceDN w:val="0"/>
        <w:adjustRightInd w:val="0"/>
        <w:spacing w:after="0" w:line="276" w:lineRule="auto"/>
        <w:rPr>
          <w:b/>
          <w:color w:val="000000" w:themeColor="text1"/>
          <w:sz w:val="32"/>
          <w:szCs w:val="32"/>
          <w:u w:val="single"/>
        </w:rPr>
      </w:pPr>
      <w:r w:rsidRPr="006B39C2">
        <w:rPr>
          <w:b/>
          <w:color w:val="000000" w:themeColor="text1"/>
          <w:sz w:val="32"/>
          <w:szCs w:val="32"/>
        </w:rPr>
        <w:t xml:space="preserve">16.  </w:t>
      </w:r>
      <w:r w:rsidRPr="006B39C2">
        <w:rPr>
          <w:b/>
          <w:color w:val="000000" w:themeColor="text1"/>
          <w:sz w:val="32"/>
          <w:szCs w:val="32"/>
          <w:u w:val="single"/>
        </w:rPr>
        <w:t>Wymagania dotyczące zabezpieczenia należytego wykonania</w:t>
      </w:r>
      <w:r w:rsidRPr="006B39C2">
        <w:rPr>
          <w:b/>
          <w:color w:val="000000" w:themeColor="text1"/>
          <w:sz w:val="32"/>
          <w:szCs w:val="32"/>
        </w:rPr>
        <w:tab/>
      </w:r>
      <w:r w:rsidRPr="006B39C2">
        <w:rPr>
          <w:b/>
          <w:color w:val="000000" w:themeColor="text1"/>
          <w:sz w:val="32"/>
          <w:szCs w:val="32"/>
          <w:u w:val="single"/>
        </w:rPr>
        <w:t xml:space="preserve">umowy ;    nie dotyczy                             </w:t>
      </w:r>
    </w:p>
    <w:p w:rsidR="00E61A77" w:rsidRDefault="00E61A77" w:rsidP="00E61A77">
      <w:pPr>
        <w:widowControl w:val="0"/>
        <w:tabs>
          <w:tab w:val="left" w:pos="567"/>
          <w:tab w:val="left" w:pos="709"/>
        </w:tabs>
        <w:autoSpaceDE w:val="0"/>
        <w:autoSpaceDN w:val="0"/>
        <w:adjustRightInd w:val="0"/>
        <w:spacing w:after="0" w:line="276" w:lineRule="auto"/>
        <w:rPr>
          <w:b/>
          <w:color w:val="000000"/>
          <w:sz w:val="32"/>
          <w:szCs w:val="32"/>
        </w:rPr>
      </w:pPr>
    </w:p>
    <w:p w:rsidR="00E61A77" w:rsidRDefault="00E61A77" w:rsidP="00A43973">
      <w:pPr>
        <w:shd w:val="clear" w:color="auto" w:fill="D9D9D9" w:themeFill="background1" w:themeFillShade="D9"/>
        <w:tabs>
          <w:tab w:val="left" w:pos="0"/>
          <w:tab w:val="left" w:pos="567"/>
        </w:tabs>
        <w:overflowPunct w:val="0"/>
        <w:autoSpaceDE w:val="0"/>
        <w:spacing w:line="240" w:lineRule="auto"/>
        <w:jc w:val="both"/>
        <w:rPr>
          <w:b/>
          <w:color w:val="000000"/>
          <w:sz w:val="32"/>
          <w:szCs w:val="32"/>
          <w:u w:val="single"/>
        </w:rPr>
      </w:pPr>
      <w:r>
        <w:rPr>
          <w:b/>
          <w:color w:val="000000"/>
          <w:sz w:val="32"/>
          <w:szCs w:val="32"/>
        </w:rPr>
        <w:t xml:space="preserve">17.  </w:t>
      </w:r>
      <w:r w:rsidRPr="00A43973">
        <w:rPr>
          <w:b/>
          <w:color w:val="000000"/>
          <w:sz w:val="32"/>
          <w:szCs w:val="32"/>
          <w:u w:val="single"/>
        </w:rPr>
        <w:t>Istotne dla stron postanowienia, które zostaną wprowadzone</w:t>
      </w:r>
      <w:r w:rsidRPr="00A43973">
        <w:rPr>
          <w:b/>
          <w:color w:val="000000"/>
          <w:sz w:val="32"/>
          <w:szCs w:val="32"/>
        </w:rPr>
        <w:br/>
      </w:r>
      <w:r w:rsidR="00A43973" w:rsidRPr="00A43973">
        <w:rPr>
          <w:b/>
          <w:color w:val="000000"/>
          <w:sz w:val="32"/>
          <w:szCs w:val="32"/>
        </w:rPr>
        <w:t xml:space="preserve">        </w:t>
      </w:r>
      <w:r w:rsidRPr="00A43973">
        <w:rPr>
          <w:b/>
          <w:color w:val="000000"/>
          <w:sz w:val="32"/>
          <w:szCs w:val="32"/>
          <w:u w:val="single"/>
        </w:rPr>
        <w:t>o treści zawieranej umowy w sprawie</w:t>
      </w:r>
      <w:r w:rsidRPr="00A43973">
        <w:rPr>
          <w:b/>
          <w:color w:val="000000"/>
          <w:sz w:val="32"/>
          <w:szCs w:val="32"/>
        </w:rPr>
        <w:t xml:space="preserve"> zamówienia </w:t>
      </w:r>
      <w:r w:rsidR="00A43973" w:rsidRPr="00A43973">
        <w:rPr>
          <w:b/>
          <w:color w:val="000000"/>
          <w:sz w:val="32"/>
          <w:szCs w:val="32"/>
        </w:rPr>
        <w:tab/>
      </w:r>
      <w:r w:rsidRPr="00A43973">
        <w:rPr>
          <w:b/>
          <w:color w:val="000000"/>
          <w:sz w:val="32"/>
          <w:szCs w:val="32"/>
          <w:u w:val="single"/>
        </w:rPr>
        <w:t>publicznego</w:t>
      </w:r>
    </w:p>
    <w:p w:rsidR="006E6701" w:rsidRDefault="006E6701" w:rsidP="00A43973">
      <w:pPr>
        <w:tabs>
          <w:tab w:val="left" w:pos="567"/>
          <w:tab w:val="left" w:pos="709"/>
        </w:tabs>
        <w:ind w:left="567" w:hanging="567"/>
        <w:jc w:val="both"/>
        <w:rPr>
          <w:rFonts w:cs="Times New Roman"/>
          <w:szCs w:val="24"/>
        </w:rPr>
      </w:pPr>
      <w:r>
        <w:rPr>
          <w:rFonts w:cs="Times New Roman"/>
          <w:szCs w:val="24"/>
        </w:rPr>
        <w:t>17.1.</w:t>
      </w:r>
      <w:r w:rsidR="00A43973">
        <w:rPr>
          <w:rFonts w:cs="Times New Roman"/>
          <w:szCs w:val="24"/>
        </w:rPr>
        <w:t xml:space="preserve"> </w:t>
      </w:r>
      <w:r w:rsidR="00E94594">
        <w:rPr>
          <w:rFonts w:cs="Times New Roman"/>
          <w:szCs w:val="24"/>
        </w:rPr>
        <w:t>Zamawiają</w:t>
      </w:r>
      <w:r>
        <w:rPr>
          <w:rFonts w:cs="Times New Roman"/>
          <w:szCs w:val="24"/>
        </w:rPr>
        <w:t>cy zawrze z wybranym Wykonawca umowę wg. Wzorów umów kompleksowych powszechnie stosowanych przez do</w:t>
      </w:r>
      <w:r w:rsidR="00191DD7">
        <w:rPr>
          <w:rFonts w:cs="Times New Roman"/>
          <w:szCs w:val="24"/>
        </w:rPr>
        <w:t>stawców energii elektrycznej  i </w:t>
      </w:r>
      <w:r>
        <w:rPr>
          <w:rFonts w:cs="Times New Roman"/>
          <w:szCs w:val="24"/>
        </w:rPr>
        <w:t>podmioty świadczące usługi dystrybucji.</w:t>
      </w:r>
    </w:p>
    <w:p w:rsidR="006E6701" w:rsidRDefault="006E6701" w:rsidP="00E61A77">
      <w:pPr>
        <w:jc w:val="both"/>
        <w:rPr>
          <w:rFonts w:cs="Times New Roman"/>
          <w:szCs w:val="24"/>
        </w:rPr>
      </w:pPr>
      <w:r>
        <w:rPr>
          <w:rFonts w:cs="Times New Roman"/>
          <w:szCs w:val="24"/>
        </w:rPr>
        <w:t xml:space="preserve">17.2. </w:t>
      </w:r>
      <w:r w:rsidR="00A43973">
        <w:rPr>
          <w:rFonts w:cs="Times New Roman"/>
          <w:szCs w:val="24"/>
        </w:rPr>
        <w:t xml:space="preserve"> </w:t>
      </w:r>
      <w:r>
        <w:rPr>
          <w:rFonts w:cs="Times New Roman"/>
          <w:szCs w:val="24"/>
        </w:rPr>
        <w:t>Wszelkie pytania i wątpliwości dotyczące za</w:t>
      </w:r>
      <w:r w:rsidR="00E94594">
        <w:rPr>
          <w:rFonts w:cs="Times New Roman"/>
          <w:szCs w:val="24"/>
        </w:rPr>
        <w:t>pisów umowy będą rozpatrywane  ja</w:t>
      </w:r>
      <w:r>
        <w:rPr>
          <w:rFonts w:cs="Times New Roman"/>
          <w:szCs w:val="24"/>
        </w:rPr>
        <w:t xml:space="preserve">k </w:t>
      </w:r>
      <w:r w:rsidR="00A43973">
        <w:rPr>
          <w:rFonts w:cs="Times New Roman"/>
          <w:szCs w:val="24"/>
        </w:rPr>
        <w:br/>
        <w:t xml:space="preserve">          </w:t>
      </w:r>
      <w:r>
        <w:rPr>
          <w:rFonts w:cs="Times New Roman"/>
          <w:szCs w:val="24"/>
        </w:rPr>
        <w:t xml:space="preserve">dla całej SIWZ zgodnie z art. 38 ustawy </w:t>
      </w:r>
      <w:proofErr w:type="spellStart"/>
      <w:r>
        <w:rPr>
          <w:rFonts w:cs="Times New Roman"/>
          <w:szCs w:val="24"/>
        </w:rPr>
        <w:t>Pzp</w:t>
      </w:r>
      <w:proofErr w:type="spellEnd"/>
      <w:r>
        <w:rPr>
          <w:rFonts w:cs="Times New Roman"/>
          <w:szCs w:val="24"/>
        </w:rPr>
        <w:t>.</w:t>
      </w:r>
    </w:p>
    <w:p w:rsidR="006E6701" w:rsidRDefault="006E6701" w:rsidP="00A43973">
      <w:pPr>
        <w:tabs>
          <w:tab w:val="left" w:pos="567"/>
        </w:tabs>
        <w:jc w:val="both"/>
        <w:rPr>
          <w:rFonts w:cs="Times New Roman"/>
          <w:szCs w:val="24"/>
        </w:rPr>
      </w:pPr>
      <w:r>
        <w:rPr>
          <w:rFonts w:cs="Times New Roman"/>
          <w:szCs w:val="24"/>
        </w:rPr>
        <w:t xml:space="preserve">17.3. Przedmiotem zamówienia jest </w:t>
      </w:r>
      <w:r w:rsidR="0064698D">
        <w:rPr>
          <w:rFonts w:cs="Times New Roman"/>
          <w:szCs w:val="24"/>
        </w:rPr>
        <w:t>dostawa energii elektrycznej i św</w:t>
      </w:r>
      <w:r>
        <w:rPr>
          <w:rFonts w:cs="Times New Roman"/>
          <w:szCs w:val="24"/>
        </w:rPr>
        <w:t xml:space="preserve">iadczenie usług </w:t>
      </w:r>
      <w:r w:rsidR="00A43973">
        <w:rPr>
          <w:rFonts w:cs="Times New Roman"/>
          <w:szCs w:val="24"/>
        </w:rPr>
        <w:tab/>
      </w:r>
      <w:r>
        <w:rPr>
          <w:rFonts w:cs="Times New Roman"/>
          <w:szCs w:val="24"/>
        </w:rPr>
        <w:t>dystrybucji energii</w:t>
      </w:r>
      <w:r w:rsidR="00A06D3E">
        <w:rPr>
          <w:rFonts w:cs="Times New Roman"/>
          <w:szCs w:val="24"/>
        </w:rPr>
        <w:t xml:space="preserve"> elektrycznej dla </w:t>
      </w:r>
      <w:r w:rsidR="00A43973">
        <w:rPr>
          <w:rFonts w:cs="Times New Roman"/>
          <w:szCs w:val="24"/>
        </w:rPr>
        <w:tab/>
      </w:r>
      <w:r w:rsidR="00A06D3E">
        <w:rPr>
          <w:rFonts w:cs="Times New Roman"/>
          <w:szCs w:val="24"/>
        </w:rPr>
        <w:t xml:space="preserve">Gminy Sokołów Małopolski i jednostek </w:t>
      </w:r>
      <w:r w:rsidR="00191DD7">
        <w:rPr>
          <w:rFonts w:cs="Times New Roman"/>
          <w:szCs w:val="24"/>
        </w:rPr>
        <w:tab/>
        <w:t>organizacyjnych.</w:t>
      </w:r>
    </w:p>
    <w:p w:rsidR="00A06D3E" w:rsidRDefault="00A06D3E" w:rsidP="00A43973">
      <w:pPr>
        <w:tabs>
          <w:tab w:val="left" w:pos="567"/>
        </w:tabs>
        <w:jc w:val="both"/>
        <w:rPr>
          <w:rFonts w:cs="Times New Roman"/>
          <w:szCs w:val="24"/>
        </w:rPr>
      </w:pPr>
      <w:r>
        <w:rPr>
          <w:rFonts w:cs="Times New Roman"/>
          <w:szCs w:val="24"/>
        </w:rPr>
        <w:t>17.4.</w:t>
      </w:r>
      <w:r w:rsidR="00A43973">
        <w:rPr>
          <w:rFonts w:cs="Times New Roman"/>
          <w:szCs w:val="24"/>
        </w:rPr>
        <w:t xml:space="preserve"> </w:t>
      </w:r>
      <w:r>
        <w:rPr>
          <w:rFonts w:cs="Times New Roman"/>
          <w:szCs w:val="24"/>
        </w:rPr>
        <w:t xml:space="preserve">Szczegółowy opis przedmiotu zamówienia określają załączniki do umowy </w:t>
      </w:r>
      <w:r w:rsidR="00A43973">
        <w:rPr>
          <w:rFonts w:cs="Times New Roman"/>
          <w:szCs w:val="24"/>
        </w:rPr>
        <w:tab/>
      </w:r>
      <w:r>
        <w:rPr>
          <w:rFonts w:cs="Times New Roman"/>
          <w:szCs w:val="24"/>
        </w:rPr>
        <w:t>kompleksowej.</w:t>
      </w:r>
    </w:p>
    <w:p w:rsidR="00A06D3E" w:rsidRDefault="00A06D3E" w:rsidP="00E61A77">
      <w:pPr>
        <w:jc w:val="both"/>
        <w:rPr>
          <w:rFonts w:cs="Times New Roman"/>
          <w:szCs w:val="24"/>
        </w:rPr>
      </w:pPr>
      <w:r>
        <w:rPr>
          <w:rFonts w:cs="Times New Roman"/>
          <w:szCs w:val="24"/>
        </w:rPr>
        <w:t xml:space="preserve">17.5. Dostawa energii elektrycznej i świadczenie usług dystrybucji odbywać się będzie  na </w:t>
      </w:r>
      <w:r w:rsidR="00A43973">
        <w:rPr>
          <w:rFonts w:cs="Times New Roman"/>
          <w:szCs w:val="24"/>
        </w:rPr>
        <w:tab/>
      </w:r>
      <w:r>
        <w:rPr>
          <w:rFonts w:cs="Times New Roman"/>
          <w:szCs w:val="24"/>
        </w:rPr>
        <w:t xml:space="preserve">warunkach określonych w ustawie z dnia 10 kwietnia 1997 roku Prawo energetyczne  </w:t>
      </w:r>
      <w:r w:rsidR="00F50419">
        <w:rPr>
          <w:rFonts w:cs="Times New Roman"/>
          <w:szCs w:val="24"/>
        </w:rPr>
        <w:tab/>
      </w:r>
      <w:r w:rsidR="00C36576">
        <w:rPr>
          <w:rFonts w:cs="Times New Roman"/>
          <w:szCs w:val="24"/>
        </w:rPr>
        <w:t>(Dz.U. z 2018</w:t>
      </w:r>
      <w:r>
        <w:rPr>
          <w:rFonts w:cs="Times New Roman"/>
          <w:szCs w:val="24"/>
        </w:rPr>
        <w:t xml:space="preserve"> r. poz. </w:t>
      </w:r>
      <w:r w:rsidR="00C36576">
        <w:rPr>
          <w:rFonts w:cs="Times New Roman"/>
          <w:szCs w:val="24"/>
        </w:rPr>
        <w:t xml:space="preserve">755 </w:t>
      </w:r>
      <w:proofErr w:type="spellStart"/>
      <w:r w:rsidR="00C36576">
        <w:rPr>
          <w:rFonts w:cs="Times New Roman"/>
          <w:szCs w:val="24"/>
        </w:rPr>
        <w:t>t.j</w:t>
      </w:r>
      <w:proofErr w:type="spellEnd"/>
      <w:r w:rsidR="00C36576">
        <w:rPr>
          <w:rFonts w:cs="Times New Roman"/>
          <w:szCs w:val="24"/>
        </w:rPr>
        <w:t>.</w:t>
      </w:r>
      <w:r>
        <w:rPr>
          <w:rFonts w:cs="Times New Roman"/>
          <w:szCs w:val="24"/>
        </w:rPr>
        <w:t xml:space="preserve">), przepisach wykonawczych tej ustawy i innych ogólnie </w:t>
      </w:r>
      <w:r w:rsidR="00F50419">
        <w:rPr>
          <w:rFonts w:cs="Times New Roman"/>
          <w:szCs w:val="24"/>
        </w:rPr>
        <w:tab/>
      </w:r>
      <w:r>
        <w:rPr>
          <w:rFonts w:cs="Times New Roman"/>
          <w:szCs w:val="24"/>
        </w:rPr>
        <w:t xml:space="preserve">obowiązujących  przepisach prawa, taryfie dla energii elektrycznej właściwego </w:t>
      </w:r>
      <w:r w:rsidR="00F50419">
        <w:rPr>
          <w:rFonts w:cs="Times New Roman"/>
          <w:szCs w:val="24"/>
        </w:rPr>
        <w:tab/>
      </w:r>
      <w:r>
        <w:rPr>
          <w:rFonts w:cs="Times New Roman"/>
          <w:szCs w:val="24"/>
        </w:rPr>
        <w:t xml:space="preserve">Operatora Systemu Dystrybucyjnego, Instrukcji Ruchu i Eksploatacji Sieci </w:t>
      </w:r>
      <w:r w:rsidR="00F50419">
        <w:rPr>
          <w:rFonts w:cs="Times New Roman"/>
          <w:szCs w:val="24"/>
        </w:rPr>
        <w:tab/>
      </w:r>
      <w:r>
        <w:rPr>
          <w:rFonts w:cs="Times New Roman"/>
          <w:szCs w:val="24"/>
        </w:rPr>
        <w:t>Dystrybucyjnej.</w:t>
      </w:r>
    </w:p>
    <w:p w:rsidR="00A06D3E" w:rsidRDefault="00F50419" w:rsidP="00F50419">
      <w:pPr>
        <w:spacing w:after="0"/>
        <w:jc w:val="both"/>
        <w:rPr>
          <w:rFonts w:cs="Times New Roman"/>
          <w:szCs w:val="24"/>
        </w:rPr>
      </w:pPr>
      <w:r>
        <w:rPr>
          <w:rFonts w:cs="Times New Roman"/>
          <w:szCs w:val="24"/>
        </w:rPr>
        <w:t>17.6. Rozli</w:t>
      </w:r>
      <w:r w:rsidR="00A06D3E">
        <w:rPr>
          <w:rFonts w:cs="Times New Roman"/>
          <w:szCs w:val="24"/>
        </w:rPr>
        <w:t xml:space="preserve">czenie za energie elektryczną odbywać się będzie zgodnie z aktualną taryfą </w:t>
      </w:r>
      <w:r>
        <w:rPr>
          <w:rFonts w:cs="Times New Roman"/>
          <w:szCs w:val="24"/>
        </w:rPr>
        <w:tab/>
      </w:r>
      <w:r w:rsidR="00A06D3E">
        <w:rPr>
          <w:rFonts w:cs="Times New Roman"/>
          <w:szCs w:val="24"/>
        </w:rPr>
        <w:t xml:space="preserve">obowiązującą  dla przedmiotu zamówienia Wykonawcy  na podstawie wskazań </w:t>
      </w:r>
      <w:r>
        <w:rPr>
          <w:rFonts w:cs="Times New Roman"/>
          <w:szCs w:val="24"/>
        </w:rPr>
        <w:tab/>
        <w:t>liczników wg.</w:t>
      </w:r>
      <w:r w:rsidR="00A06D3E">
        <w:rPr>
          <w:rFonts w:cs="Times New Roman"/>
          <w:szCs w:val="24"/>
        </w:rPr>
        <w:t xml:space="preserve"> </w:t>
      </w:r>
      <w:r w:rsidR="00291BE4">
        <w:rPr>
          <w:rFonts w:cs="Times New Roman"/>
          <w:szCs w:val="24"/>
        </w:rPr>
        <w:t xml:space="preserve">odpowiadających składników cenowych przedstawionych w załączniku </w:t>
      </w:r>
      <w:r>
        <w:rPr>
          <w:rFonts w:cs="Times New Roman"/>
          <w:szCs w:val="24"/>
        </w:rPr>
        <w:tab/>
      </w:r>
      <w:r w:rsidR="00291BE4">
        <w:rPr>
          <w:rFonts w:cs="Times New Roman"/>
          <w:szCs w:val="24"/>
        </w:rPr>
        <w:t>cenowym wykonawcy, stanowiących załączniki do umowy.</w:t>
      </w:r>
    </w:p>
    <w:p w:rsidR="00F50419" w:rsidRDefault="00F50419" w:rsidP="00F50419">
      <w:pPr>
        <w:spacing w:after="0"/>
        <w:jc w:val="both"/>
        <w:rPr>
          <w:rFonts w:cs="Times New Roman"/>
          <w:szCs w:val="24"/>
        </w:rPr>
      </w:pPr>
    </w:p>
    <w:p w:rsidR="00291BE4" w:rsidRDefault="00291BE4" w:rsidP="00E61A77">
      <w:pPr>
        <w:jc w:val="both"/>
        <w:rPr>
          <w:rFonts w:cs="Times New Roman"/>
          <w:szCs w:val="24"/>
        </w:rPr>
      </w:pPr>
      <w:r>
        <w:rPr>
          <w:rFonts w:cs="Times New Roman"/>
          <w:szCs w:val="24"/>
        </w:rPr>
        <w:t xml:space="preserve">17.7. Dopuszcza się możliwość zmiany ceny ofertowej w przypadku zmian cen jednostkowych </w:t>
      </w:r>
      <w:r w:rsidR="00F50419">
        <w:rPr>
          <w:rFonts w:cs="Times New Roman"/>
          <w:szCs w:val="24"/>
        </w:rPr>
        <w:tab/>
      </w:r>
      <w:r>
        <w:rPr>
          <w:rFonts w:cs="Times New Roman"/>
          <w:szCs w:val="24"/>
        </w:rPr>
        <w:t xml:space="preserve">energii elektrycznej i stawek za świadczenie usług dystrybucji wyłącznie w przypadku </w:t>
      </w:r>
      <w:r w:rsidR="00F50419">
        <w:rPr>
          <w:rFonts w:cs="Times New Roman"/>
          <w:szCs w:val="24"/>
        </w:rPr>
        <w:tab/>
      </w:r>
      <w:r>
        <w:rPr>
          <w:rFonts w:cs="Times New Roman"/>
          <w:szCs w:val="24"/>
        </w:rPr>
        <w:t>zmiany taryfy Operatora Systemu Dystrybucyjnego  zatwierdzonej przez Preze</w:t>
      </w:r>
      <w:r w:rsidR="00C762EA">
        <w:rPr>
          <w:rFonts w:cs="Times New Roman"/>
          <w:szCs w:val="24"/>
        </w:rPr>
        <w:t xml:space="preserve">sa </w:t>
      </w:r>
      <w:r w:rsidR="00F50419">
        <w:rPr>
          <w:rFonts w:cs="Times New Roman"/>
          <w:szCs w:val="24"/>
        </w:rPr>
        <w:tab/>
      </w:r>
      <w:r w:rsidR="00C762EA">
        <w:rPr>
          <w:rFonts w:cs="Times New Roman"/>
          <w:szCs w:val="24"/>
        </w:rPr>
        <w:t>Urzędu R</w:t>
      </w:r>
      <w:r>
        <w:rPr>
          <w:rFonts w:cs="Times New Roman"/>
          <w:szCs w:val="24"/>
        </w:rPr>
        <w:t>egulacji Energetyki.</w:t>
      </w:r>
    </w:p>
    <w:p w:rsidR="00291BE4" w:rsidRDefault="00291BE4" w:rsidP="00E61A77">
      <w:pPr>
        <w:jc w:val="both"/>
        <w:rPr>
          <w:rFonts w:cs="Times New Roman"/>
          <w:szCs w:val="24"/>
        </w:rPr>
      </w:pPr>
      <w:r>
        <w:rPr>
          <w:rFonts w:cs="Times New Roman"/>
          <w:szCs w:val="24"/>
        </w:rPr>
        <w:t xml:space="preserve">17.8. Rozliczenie za sprzedaną energię elektryczną i usługę dystrybucji odbywać się będzie na </w:t>
      </w:r>
      <w:r w:rsidR="00F50419">
        <w:rPr>
          <w:rFonts w:cs="Times New Roman"/>
          <w:szCs w:val="24"/>
        </w:rPr>
        <w:tab/>
      </w:r>
      <w:r>
        <w:rPr>
          <w:rFonts w:cs="Times New Roman"/>
          <w:szCs w:val="24"/>
        </w:rPr>
        <w:t>podstawie  faktycznego zużycia energii wg. Wskazań układu pomiaro</w:t>
      </w:r>
      <w:r w:rsidR="00BF2ECA">
        <w:rPr>
          <w:rFonts w:cs="Times New Roman"/>
          <w:szCs w:val="24"/>
        </w:rPr>
        <w:t>wo-</w:t>
      </w:r>
      <w:r w:rsidR="00F50419">
        <w:rPr>
          <w:rFonts w:cs="Times New Roman"/>
          <w:szCs w:val="24"/>
        </w:rPr>
        <w:tab/>
      </w:r>
      <w:r w:rsidR="00BF2ECA">
        <w:rPr>
          <w:rFonts w:cs="Times New Roman"/>
          <w:szCs w:val="24"/>
        </w:rPr>
        <w:t>rozliczeniowego w </w:t>
      </w:r>
      <w:r>
        <w:rPr>
          <w:rFonts w:cs="Times New Roman"/>
          <w:szCs w:val="24"/>
        </w:rPr>
        <w:t>obiektach/bud</w:t>
      </w:r>
      <w:r w:rsidR="00BF2ECA">
        <w:rPr>
          <w:rFonts w:cs="Times New Roman"/>
          <w:szCs w:val="24"/>
        </w:rPr>
        <w:t>ynkach w SIWZ w okresie rozliczeniowym.</w:t>
      </w:r>
    </w:p>
    <w:p w:rsidR="00BF2ECA" w:rsidRDefault="00BF2ECA" w:rsidP="00E61A77">
      <w:pPr>
        <w:jc w:val="both"/>
        <w:rPr>
          <w:rFonts w:cs="Times New Roman"/>
          <w:szCs w:val="24"/>
        </w:rPr>
      </w:pPr>
      <w:r>
        <w:rPr>
          <w:rFonts w:cs="Times New Roman"/>
          <w:szCs w:val="24"/>
        </w:rPr>
        <w:lastRenderedPageBreak/>
        <w:t xml:space="preserve">17.9. Faktury za energię elektryczną w okresach rozliczeniowych należy wysyłać na adresy </w:t>
      </w:r>
      <w:r w:rsidR="00F50419">
        <w:rPr>
          <w:rFonts w:cs="Times New Roman"/>
          <w:szCs w:val="24"/>
        </w:rPr>
        <w:tab/>
      </w:r>
      <w:r>
        <w:rPr>
          <w:rFonts w:cs="Times New Roman"/>
          <w:szCs w:val="24"/>
        </w:rPr>
        <w:t>zgodnie  załącznikiem do SIWZ stosownie do wskazań  układów pomiarowo-</w:t>
      </w:r>
      <w:r w:rsidR="00F50419">
        <w:rPr>
          <w:rFonts w:cs="Times New Roman"/>
          <w:szCs w:val="24"/>
        </w:rPr>
        <w:tab/>
      </w:r>
      <w:r>
        <w:rPr>
          <w:rFonts w:cs="Times New Roman"/>
          <w:szCs w:val="24"/>
        </w:rPr>
        <w:t>rozliczeniowych w poszczególnych obiektach/budynkach.</w:t>
      </w:r>
    </w:p>
    <w:p w:rsidR="00BF2ECA" w:rsidRDefault="00BF2ECA" w:rsidP="00E61A77">
      <w:pPr>
        <w:jc w:val="both"/>
        <w:rPr>
          <w:rFonts w:cs="Times New Roman"/>
          <w:szCs w:val="24"/>
        </w:rPr>
      </w:pPr>
      <w:r>
        <w:rPr>
          <w:rFonts w:cs="Times New Roman"/>
          <w:szCs w:val="24"/>
        </w:rPr>
        <w:t>17.10. W zakresie sprzedaży energii elektrycznej umowa powinna zawierać:</w:t>
      </w:r>
    </w:p>
    <w:p w:rsidR="00BF2ECA" w:rsidRDefault="00F50419" w:rsidP="00E94594">
      <w:pPr>
        <w:tabs>
          <w:tab w:val="left" w:pos="567"/>
          <w:tab w:val="left" w:pos="1134"/>
          <w:tab w:val="left" w:pos="1276"/>
        </w:tabs>
        <w:spacing w:after="0"/>
        <w:jc w:val="both"/>
        <w:rPr>
          <w:rFonts w:cs="Times New Roman"/>
          <w:szCs w:val="24"/>
        </w:rPr>
      </w:pPr>
      <w:r>
        <w:rPr>
          <w:rFonts w:cs="Times New Roman"/>
          <w:szCs w:val="24"/>
        </w:rPr>
        <w:tab/>
      </w:r>
      <w:r w:rsidR="00BF2ECA">
        <w:rPr>
          <w:rFonts w:cs="Times New Roman"/>
          <w:szCs w:val="24"/>
        </w:rPr>
        <w:t>1)  moc umowną oraz warunki wprowadzenia jej zmian,</w:t>
      </w:r>
    </w:p>
    <w:p w:rsidR="00BF2ECA" w:rsidRDefault="00F50419" w:rsidP="002F4318">
      <w:pPr>
        <w:tabs>
          <w:tab w:val="left" w:pos="567"/>
        </w:tabs>
        <w:jc w:val="both"/>
        <w:rPr>
          <w:rFonts w:cs="Times New Roman"/>
          <w:szCs w:val="24"/>
        </w:rPr>
      </w:pPr>
      <w:r>
        <w:rPr>
          <w:rFonts w:cs="Times New Roman"/>
          <w:szCs w:val="24"/>
        </w:rPr>
        <w:tab/>
      </w:r>
      <w:r w:rsidR="00BF2ECA">
        <w:rPr>
          <w:rFonts w:cs="Times New Roman"/>
          <w:szCs w:val="24"/>
        </w:rPr>
        <w:t xml:space="preserve">2) </w:t>
      </w:r>
      <w:r>
        <w:rPr>
          <w:rFonts w:cs="Times New Roman"/>
          <w:szCs w:val="24"/>
        </w:rPr>
        <w:t xml:space="preserve"> </w:t>
      </w:r>
      <w:r w:rsidR="00BF2ECA">
        <w:rPr>
          <w:rFonts w:cs="Times New Roman"/>
          <w:szCs w:val="24"/>
        </w:rPr>
        <w:t xml:space="preserve">grupę taryfową stosowaną  w rozliczeniach, zgodnie z złożoną ofertą oraz warunki </w:t>
      </w:r>
      <w:r>
        <w:rPr>
          <w:rFonts w:cs="Times New Roman"/>
          <w:szCs w:val="24"/>
        </w:rPr>
        <w:tab/>
        <w:t xml:space="preserve">      </w:t>
      </w:r>
      <w:r w:rsidR="00BF2ECA">
        <w:rPr>
          <w:rFonts w:cs="Times New Roman"/>
          <w:szCs w:val="24"/>
        </w:rPr>
        <w:t>wprowadzenia zmian w grupie taryfowej,</w:t>
      </w:r>
    </w:p>
    <w:p w:rsidR="00280268" w:rsidRDefault="00280268" w:rsidP="00F50419">
      <w:pPr>
        <w:tabs>
          <w:tab w:val="left" w:pos="709"/>
        </w:tabs>
        <w:jc w:val="both"/>
        <w:rPr>
          <w:rFonts w:cs="Times New Roman"/>
          <w:szCs w:val="24"/>
        </w:rPr>
      </w:pPr>
      <w:r>
        <w:rPr>
          <w:rFonts w:cs="Times New Roman"/>
          <w:szCs w:val="24"/>
        </w:rPr>
        <w:t>17</w:t>
      </w:r>
      <w:r w:rsidR="004B5E92">
        <w:rPr>
          <w:rFonts w:cs="Times New Roman"/>
          <w:szCs w:val="24"/>
        </w:rPr>
        <w:t xml:space="preserve">.11. </w:t>
      </w:r>
      <w:r w:rsidR="00BF2ECA">
        <w:rPr>
          <w:rFonts w:cs="Times New Roman"/>
          <w:szCs w:val="24"/>
        </w:rPr>
        <w:t>W zakresie świadczenia usługi</w:t>
      </w:r>
      <w:r>
        <w:rPr>
          <w:rFonts w:cs="Times New Roman"/>
          <w:szCs w:val="24"/>
        </w:rPr>
        <w:t xml:space="preserve"> dystrybucji energii elektrycznej umowa powinna </w:t>
      </w:r>
      <w:r w:rsidR="00F50419">
        <w:rPr>
          <w:rFonts w:cs="Times New Roman"/>
          <w:szCs w:val="24"/>
        </w:rPr>
        <w:tab/>
      </w:r>
      <w:r>
        <w:rPr>
          <w:rFonts w:cs="Times New Roman"/>
          <w:szCs w:val="24"/>
        </w:rPr>
        <w:t>zawierać:</w:t>
      </w:r>
    </w:p>
    <w:p w:rsidR="00280268" w:rsidRDefault="00F50419" w:rsidP="00E94594">
      <w:pPr>
        <w:tabs>
          <w:tab w:val="left" w:pos="567"/>
          <w:tab w:val="left" w:pos="1134"/>
        </w:tabs>
        <w:spacing w:after="0" w:line="240" w:lineRule="auto"/>
        <w:jc w:val="both"/>
        <w:rPr>
          <w:rFonts w:cs="Times New Roman"/>
          <w:szCs w:val="24"/>
        </w:rPr>
      </w:pPr>
      <w:r>
        <w:rPr>
          <w:rFonts w:cs="Times New Roman"/>
          <w:szCs w:val="24"/>
        </w:rPr>
        <w:tab/>
      </w:r>
      <w:r w:rsidR="00280268">
        <w:rPr>
          <w:rFonts w:cs="Times New Roman"/>
          <w:szCs w:val="24"/>
        </w:rPr>
        <w:t xml:space="preserve">1) </w:t>
      </w:r>
      <w:r>
        <w:rPr>
          <w:rFonts w:cs="Times New Roman"/>
          <w:szCs w:val="24"/>
        </w:rPr>
        <w:t xml:space="preserve"> </w:t>
      </w:r>
      <w:r w:rsidR="00E94594">
        <w:rPr>
          <w:rFonts w:cs="Times New Roman"/>
          <w:szCs w:val="24"/>
        </w:rPr>
        <w:t xml:space="preserve">  </w:t>
      </w:r>
      <w:r w:rsidR="00280268">
        <w:rPr>
          <w:rFonts w:cs="Times New Roman"/>
          <w:szCs w:val="24"/>
        </w:rPr>
        <w:t>moc umowna oraz warunki wprowadzania jej zmian,</w:t>
      </w:r>
    </w:p>
    <w:p w:rsidR="00280268" w:rsidRDefault="00F50419" w:rsidP="00E94594">
      <w:pPr>
        <w:tabs>
          <w:tab w:val="left" w:pos="567"/>
          <w:tab w:val="left" w:pos="1134"/>
        </w:tabs>
        <w:spacing w:after="0" w:line="240" w:lineRule="auto"/>
        <w:jc w:val="both"/>
        <w:rPr>
          <w:rFonts w:cs="Times New Roman"/>
          <w:szCs w:val="24"/>
        </w:rPr>
      </w:pPr>
      <w:r>
        <w:rPr>
          <w:rFonts w:cs="Times New Roman"/>
          <w:szCs w:val="24"/>
        </w:rPr>
        <w:tab/>
      </w:r>
      <w:r w:rsidR="00280268">
        <w:rPr>
          <w:rFonts w:cs="Times New Roman"/>
          <w:szCs w:val="24"/>
        </w:rPr>
        <w:t xml:space="preserve">2) </w:t>
      </w:r>
      <w:r w:rsidR="00E94594">
        <w:rPr>
          <w:rFonts w:cs="Times New Roman"/>
          <w:szCs w:val="24"/>
        </w:rPr>
        <w:t xml:space="preserve">  </w:t>
      </w:r>
      <w:r>
        <w:rPr>
          <w:rFonts w:cs="Times New Roman"/>
          <w:szCs w:val="24"/>
        </w:rPr>
        <w:t xml:space="preserve"> </w:t>
      </w:r>
      <w:r w:rsidR="00280268">
        <w:rPr>
          <w:rFonts w:cs="Times New Roman"/>
          <w:szCs w:val="24"/>
        </w:rPr>
        <w:t>miejsce dostarczania energii,</w:t>
      </w:r>
    </w:p>
    <w:p w:rsidR="00280268" w:rsidRDefault="00F50419" w:rsidP="00E94594">
      <w:pPr>
        <w:tabs>
          <w:tab w:val="left" w:pos="567"/>
        </w:tabs>
        <w:spacing w:after="0" w:line="240" w:lineRule="auto"/>
        <w:jc w:val="both"/>
        <w:rPr>
          <w:rFonts w:cs="Times New Roman"/>
          <w:szCs w:val="24"/>
        </w:rPr>
      </w:pPr>
      <w:r>
        <w:rPr>
          <w:rFonts w:cs="Times New Roman"/>
          <w:szCs w:val="24"/>
        </w:rPr>
        <w:tab/>
      </w:r>
      <w:r w:rsidR="00280268">
        <w:rPr>
          <w:rFonts w:cs="Times New Roman"/>
          <w:szCs w:val="24"/>
        </w:rPr>
        <w:t xml:space="preserve">3) </w:t>
      </w:r>
      <w:r>
        <w:rPr>
          <w:rFonts w:cs="Times New Roman"/>
          <w:szCs w:val="24"/>
        </w:rPr>
        <w:t xml:space="preserve"> </w:t>
      </w:r>
      <w:r w:rsidR="00E94594">
        <w:rPr>
          <w:rFonts w:cs="Times New Roman"/>
          <w:szCs w:val="24"/>
        </w:rPr>
        <w:t xml:space="preserve"> </w:t>
      </w:r>
      <w:r w:rsidR="00280268">
        <w:rPr>
          <w:rFonts w:cs="Times New Roman"/>
          <w:szCs w:val="24"/>
        </w:rPr>
        <w:t>standardy jakościowe,</w:t>
      </w:r>
    </w:p>
    <w:p w:rsidR="00280268" w:rsidRDefault="00F50419" w:rsidP="00E94594">
      <w:pPr>
        <w:tabs>
          <w:tab w:val="left" w:pos="567"/>
        </w:tabs>
        <w:spacing w:after="0" w:line="240" w:lineRule="auto"/>
        <w:jc w:val="both"/>
        <w:rPr>
          <w:rFonts w:cs="Times New Roman"/>
          <w:szCs w:val="24"/>
        </w:rPr>
      </w:pPr>
      <w:r>
        <w:rPr>
          <w:rFonts w:cs="Times New Roman"/>
          <w:szCs w:val="24"/>
        </w:rPr>
        <w:tab/>
      </w:r>
      <w:r w:rsidR="00280268">
        <w:rPr>
          <w:rFonts w:cs="Times New Roman"/>
          <w:szCs w:val="24"/>
        </w:rPr>
        <w:t xml:space="preserve">4) </w:t>
      </w:r>
      <w:r>
        <w:rPr>
          <w:rFonts w:cs="Times New Roman"/>
          <w:szCs w:val="24"/>
        </w:rPr>
        <w:t xml:space="preserve"> </w:t>
      </w:r>
      <w:r w:rsidR="00E94594">
        <w:rPr>
          <w:rFonts w:cs="Times New Roman"/>
          <w:szCs w:val="24"/>
        </w:rPr>
        <w:t xml:space="preserve"> </w:t>
      </w:r>
      <w:r w:rsidR="00280268">
        <w:rPr>
          <w:rFonts w:cs="Times New Roman"/>
          <w:szCs w:val="24"/>
        </w:rPr>
        <w:t>warunki zapewnienia niezawodności i ciągłości dostarczenia energii,</w:t>
      </w:r>
    </w:p>
    <w:p w:rsidR="00280268" w:rsidRDefault="00F50419" w:rsidP="00E94594">
      <w:pPr>
        <w:tabs>
          <w:tab w:val="left" w:pos="567"/>
        </w:tabs>
        <w:spacing w:after="0" w:line="240" w:lineRule="auto"/>
        <w:jc w:val="both"/>
        <w:rPr>
          <w:rFonts w:cs="Times New Roman"/>
          <w:szCs w:val="24"/>
        </w:rPr>
      </w:pPr>
      <w:r>
        <w:rPr>
          <w:rFonts w:cs="Times New Roman"/>
          <w:szCs w:val="24"/>
        </w:rPr>
        <w:tab/>
      </w:r>
      <w:r w:rsidR="00280268">
        <w:rPr>
          <w:rFonts w:cs="Times New Roman"/>
          <w:szCs w:val="24"/>
        </w:rPr>
        <w:t xml:space="preserve">5) </w:t>
      </w:r>
      <w:r>
        <w:rPr>
          <w:rFonts w:cs="Times New Roman"/>
          <w:szCs w:val="24"/>
        </w:rPr>
        <w:t xml:space="preserve"> </w:t>
      </w:r>
      <w:r w:rsidR="00E94594">
        <w:rPr>
          <w:rFonts w:cs="Times New Roman"/>
          <w:szCs w:val="24"/>
        </w:rPr>
        <w:t xml:space="preserve"> </w:t>
      </w:r>
      <w:r w:rsidR="00280268">
        <w:rPr>
          <w:rFonts w:cs="Times New Roman"/>
          <w:szCs w:val="24"/>
        </w:rPr>
        <w:t xml:space="preserve">grupę taryfową stosowaną w rozliczeniach, zgodnie ze złożoną ofertą oraz warunki </w:t>
      </w:r>
      <w:r>
        <w:rPr>
          <w:rFonts w:cs="Times New Roman"/>
          <w:szCs w:val="24"/>
        </w:rPr>
        <w:tab/>
        <w:t xml:space="preserve">       </w:t>
      </w:r>
      <w:r w:rsidR="00280268">
        <w:rPr>
          <w:rFonts w:cs="Times New Roman"/>
          <w:szCs w:val="24"/>
        </w:rPr>
        <w:t>wprowadzania zmian w grupie taryfowej,</w:t>
      </w:r>
    </w:p>
    <w:p w:rsidR="00F50419" w:rsidRDefault="00280268" w:rsidP="004B5E92">
      <w:pPr>
        <w:tabs>
          <w:tab w:val="left" w:pos="567"/>
          <w:tab w:val="left" w:pos="1134"/>
        </w:tabs>
        <w:spacing w:after="0"/>
        <w:ind w:firstLine="709"/>
        <w:jc w:val="both"/>
        <w:rPr>
          <w:rFonts w:cs="Times New Roman"/>
          <w:szCs w:val="24"/>
        </w:rPr>
      </w:pPr>
      <w:r>
        <w:rPr>
          <w:rFonts w:cs="Times New Roman"/>
          <w:szCs w:val="24"/>
        </w:rPr>
        <w:t xml:space="preserve"> </w:t>
      </w:r>
      <w:r w:rsidR="00F50419">
        <w:rPr>
          <w:rFonts w:cs="Times New Roman"/>
          <w:szCs w:val="24"/>
        </w:rPr>
        <w:t xml:space="preserve">  </w:t>
      </w:r>
      <w:r w:rsidR="00E94594">
        <w:rPr>
          <w:rFonts w:cs="Times New Roman"/>
          <w:szCs w:val="24"/>
        </w:rPr>
        <w:t xml:space="preserve"> </w:t>
      </w:r>
      <w:r>
        <w:rPr>
          <w:rFonts w:cs="Times New Roman"/>
          <w:szCs w:val="24"/>
        </w:rPr>
        <w:t xml:space="preserve">parametry techniczne energii oraz wysokość bonifikaty za  niedotrzymanie tych </w:t>
      </w:r>
    </w:p>
    <w:p w:rsidR="00280268" w:rsidRDefault="00F50419" w:rsidP="00F50419">
      <w:pPr>
        <w:tabs>
          <w:tab w:val="left" w:pos="567"/>
          <w:tab w:val="left" w:pos="1134"/>
        </w:tabs>
        <w:spacing w:after="0"/>
        <w:ind w:firstLine="567"/>
        <w:jc w:val="both"/>
        <w:rPr>
          <w:rFonts w:cs="Times New Roman"/>
          <w:szCs w:val="24"/>
        </w:rPr>
      </w:pPr>
      <w:r>
        <w:rPr>
          <w:rFonts w:cs="Times New Roman"/>
          <w:szCs w:val="24"/>
        </w:rPr>
        <w:t xml:space="preserve">      </w:t>
      </w:r>
      <w:r w:rsidR="00280268">
        <w:rPr>
          <w:rFonts w:cs="Times New Roman"/>
          <w:szCs w:val="24"/>
        </w:rPr>
        <w:t>parametrów  oraz standardów jakościowych obsługi odbiorców.</w:t>
      </w:r>
    </w:p>
    <w:p w:rsidR="00F50419" w:rsidRDefault="00F50419" w:rsidP="00F50419">
      <w:pPr>
        <w:spacing w:after="0"/>
        <w:jc w:val="both"/>
        <w:rPr>
          <w:rFonts w:cs="Times New Roman"/>
          <w:szCs w:val="24"/>
        </w:rPr>
      </w:pPr>
    </w:p>
    <w:p w:rsidR="00280268" w:rsidRDefault="00C3100B" w:rsidP="00F50419">
      <w:pPr>
        <w:spacing w:after="0" w:line="360" w:lineRule="auto"/>
        <w:jc w:val="both"/>
        <w:rPr>
          <w:rFonts w:cs="Times New Roman"/>
          <w:szCs w:val="24"/>
        </w:rPr>
      </w:pPr>
      <w:r>
        <w:rPr>
          <w:rFonts w:cs="Times New Roman"/>
          <w:szCs w:val="24"/>
        </w:rPr>
        <w:t>17</w:t>
      </w:r>
      <w:r w:rsidR="00280268">
        <w:rPr>
          <w:rFonts w:cs="Times New Roman"/>
          <w:szCs w:val="24"/>
        </w:rPr>
        <w:t>.12. Ponadto umowa musi zawierać :</w:t>
      </w:r>
    </w:p>
    <w:p w:rsidR="00280268" w:rsidRDefault="00F50419" w:rsidP="004B5E92">
      <w:pPr>
        <w:spacing w:after="0" w:line="240" w:lineRule="auto"/>
        <w:jc w:val="both"/>
        <w:rPr>
          <w:rFonts w:cs="Times New Roman"/>
          <w:szCs w:val="24"/>
        </w:rPr>
      </w:pPr>
      <w:r>
        <w:rPr>
          <w:rFonts w:cs="Times New Roman"/>
          <w:szCs w:val="24"/>
        </w:rPr>
        <w:tab/>
      </w:r>
      <w:r w:rsidR="00280268">
        <w:rPr>
          <w:rFonts w:cs="Times New Roman"/>
          <w:szCs w:val="24"/>
        </w:rPr>
        <w:t xml:space="preserve">1) </w:t>
      </w:r>
      <w:r>
        <w:rPr>
          <w:rFonts w:cs="Times New Roman"/>
          <w:szCs w:val="24"/>
        </w:rPr>
        <w:t xml:space="preserve"> </w:t>
      </w:r>
      <w:r w:rsidR="00280268">
        <w:rPr>
          <w:rFonts w:cs="Times New Roman"/>
          <w:szCs w:val="24"/>
        </w:rPr>
        <w:t>okres obowiązywania umowy zgodny z SIWZ,</w:t>
      </w:r>
    </w:p>
    <w:p w:rsidR="00280268" w:rsidRDefault="00F50419" w:rsidP="004B5E92">
      <w:pPr>
        <w:spacing w:after="0" w:line="240" w:lineRule="auto"/>
        <w:jc w:val="both"/>
        <w:rPr>
          <w:rFonts w:cs="Times New Roman"/>
          <w:szCs w:val="24"/>
        </w:rPr>
      </w:pPr>
      <w:r>
        <w:rPr>
          <w:rFonts w:cs="Times New Roman"/>
          <w:szCs w:val="24"/>
        </w:rPr>
        <w:tab/>
      </w:r>
      <w:r w:rsidR="00280268">
        <w:rPr>
          <w:rFonts w:cs="Times New Roman"/>
          <w:szCs w:val="24"/>
        </w:rPr>
        <w:t xml:space="preserve">2) </w:t>
      </w:r>
      <w:r>
        <w:rPr>
          <w:rFonts w:cs="Times New Roman"/>
          <w:szCs w:val="24"/>
        </w:rPr>
        <w:t xml:space="preserve"> </w:t>
      </w:r>
      <w:r w:rsidR="00280268">
        <w:rPr>
          <w:rFonts w:cs="Times New Roman"/>
          <w:szCs w:val="24"/>
        </w:rPr>
        <w:t>zasady odpowiedzialności stron z tytułu niedotrzymania warunków umowy,</w:t>
      </w:r>
    </w:p>
    <w:p w:rsidR="00280268" w:rsidRDefault="00F50419" w:rsidP="004B5E92">
      <w:pPr>
        <w:spacing w:after="0" w:line="240" w:lineRule="auto"/>
        <w:jc w:val="both"/>
        <w:rPr>
          <w:rFonts w:cs="Times New Roman"/>
          <w:szCs w:val="24"/>
        </w:rPr>
      </w:pPr>
      <w:r>
        <w:rPr>
          <w:rFonts w:cs="Times New Roman"/>
          <w:szCs w:val="24"/>
        </w:rPr>
        <w:tab/>
      </w:r>
      <w:r w:rsidR="00280268">
        <w:rPr>
          <w:rFonts w:cs="Times New Roman"/>
          <w:szCs w:val="24"/>
        </w:rPr>
        <w:t xml:space="preserve">3) </w:t>
      </w:r>
      <w:r>
        <w:rPr>
          <w:rFonts w:cs="Times New Roman"/>
          <w:szCs w:val="24"/>
        </w:rPr>
        <w:t xml:space="preserve"> </w:t>
      </w:r>
      <w:r w:rsidR="00280268">
        <w:rPr>
          <w:rFonts w:cs="Times New Roman"/>
          <w:szCs w:val="24"/>
        </w:rPr>
        <w:t>warunki rozwiązania umowy lub odstąpienia od umowy przez strony,</w:t>
      </w:r>
    </w:p>
    <w:p w:rsidR="004B5E92" w:rsidRDefault="004B5E92" w:rsidP="004B5E92">
      <w:pPr>
        <w:spacing w:after="0" w:line="240" w:lineRule="auto"/>
        <w:jc w:val="both"/>
        <w:rPr>
          <w:rFonts w:cs="Times New Roman"/>
          <w:szCs w:val="24"/>
        </w:rPr>
      </w:pPr>
    </w:p>
    <w:p w:rsidR="00C3100B" w:rsidRDefault="00C3100B" w:rsidP="00F50419">
      <w:pPr>
        <w:tabs>
          <w:tab w:val="left" w:pos="567"/>
        </w:tabs>
        <w:jc w:val="both"/>
        <w:rPr>
          <w:rFonts w:cs="Times New Roman"/>
          <w:szCs w:val="24"/>
        </w:rPr>
      </w:pPr>
      <w:r>
        <w:rPr>
          <w:rFonts w:cs="Times New Roman"/>
          <w:szCs w:val="24"/>
        </w:rPr>
        <w:t>17.13. Umowa może być  rozwiązana:</w:t>
      </w:r>
    </w:p>
    <w:p w:rsidR="00C3100B" w:rsidRDefault="00F50419" w:rsidP="004B5E92">
      <w:pPr>
        <w:tabs>
          <w:tab w:val="left" w:pos="567"/>
          <w:tab w:val="left" w:pos="709"/>
        </w:tabs>
        <w:spacing w:after="0"/>
        <w:jc w:val="both"/>
        <w:rPr>
          <w:rFonts w:cs="Times New Roman"/>
          <w:szCs w:val="24"/>
        </w:rPr>
      </w:pPr>
      <w:r>
        <w:rPr>
          <w:rFonts w:cs="Times New Roman"/>
          <w:szCs w:val="24"/>
        </w:rPr>
        <w:tab/>
      </w:r>
      <w:r w:rsidR="00AF73C6">
        <w:rPr>
          <w:rFonts w:cs="Times New Roman"/>
          <w:szCs w:val="24"/>
        </w:rPr>
        <w:t>1) p</w:t>
      </w:r>
      <w:r w:rsidR="00C3100B">
        <w:rPr>
          <w:rFonts w:cs="Times New Roman"/>
          <w:szCs w:val="24"/>
        </w:rPr>
        <w:t xml:space="preserve">rzez Wykonawcę za uprzednim jednomiesięcznym pisemnym okresem </w:t>
      </w:r>
      <w:r>
        <w:rPr>
          <w:rFonts w:cs="Times New Roman"/>
          <w:szCs w:val="24"/>
        </w:rPr>
        <w:tab/>
      </w:r>
      <w:r w:rsidR="00CF0135">
        <w:rPr>
          <w:rFonts w:cs="Times New Roman"/>
          <w:szCs w:val="24"/>
        </w:rPr>
        <w:t xml:space="preserve">     </w:t>
      </w:r>
      <w:r w:rsidR="002F4318">
        <w:rPr>
          <w:rFonts w:cs="Times New Roman"/>
          <w:szCs w:val="24"/>
        </w:rPr>
        <w:t>w</w:t>
      </w:r>
      <w:r w:rsidR="00C3100B">
        <w:rPr>
          <w:rFonts w:cs="Times New Roman"/>
          <w:szCs w:val="24"/>
        </w:rPr>
        <w:t xml:space="preserve">ypowiedzenia ze skutkiem na koniec miesiąca w przypadku niewykonania lub </w:t>
      </w:r>
      <w:r>
        <w:rPr>
          <w:rFonts w:cs="Times New Roman"/>
          <w:szCs w:val="24"/>
        </w:rPr>
        <w:tab/>
      </w:r>
      <w:r w:rsidR="00CF0135">
        <w:rPr>
          <w:rFonts w:cs="Times New Roman"/>
          <w:szCs w:val="24"/>
        </w:rPr>
        <w:t xml:space="preserve">     </w:t>
      </w:r>
      <w:r w:rsidR="00C3100B">
        <w:rPr>
          <w:rFonts w:cs="Times New Roman"/>
          <w:szCs w:val="24"/>
        </w:rPr>
        <w:t xml:space="preserve">nienależytego  wykonywania umowy przez zamawiającego lub w terminach i z </w:t>
      </w:r>
      <w:r w:rsidR="002F4318">
        <w:rPr>
          <w:rFonts w:cs="Times New Roman"/>
          <w:szCs w:val="24"/>
        </w:rPr>
        <w:tab/>
        <w:t>        </w:t>
      </w:r>
      <w:r w:rsidR="00C3100B">
        <w:rPr>
          <w:rFonts w:cs="Times New Roman"/>
          <w:szCs w:val="24"/>
        </w:rPr>
        <w:t>przyczyn określonych przepisami prawa,</w:t>
      </w:r>
    </w:p>
    <w:p w:rsidR="00C3100B" w:rsidRDefault="00CF0135" w:rsidP="00E94594">
      <w:pPr>
        <w:tabs>
          <w:tab w:val="left" w:pos="567"/>
          <w:tab w:val="left" w:pos="993"/>
          <w:tab w:val="left" w:pos="1134"/>
        </w:tabs>
        <w:spacing w:after="0"/>
        <w:jc w:val="both"/>
        <w:rPr>
          <w:rFonts w:cs="Times New Roman"/>
          <w:szCs w:val="24"/>
        </w:rPr>
      </w:pPr>
      <w:r>
        <w:rPr>
          <w:rFonts w:cs="Times New Roman"/>
          <w:szCs w:val="24"/>
        </w:rPr>
        <w:tab/>
      </w:r>
      <w:r w:rsidR="00C3100B">
        <w:rPr>
          <w:rFonts w:cs="Times New Roman"/>
          <w:szCs w:val="24"/>
        </w:rPr>
        <w:t xml:space="preserve">2) </w:t>
      </w:r>
      <w:r>
        <w:rPr>
          <w:rFonts w:cs="Times New Roman"/>
          <w:szCs w:val="24"/>
        </w:rPr>
        <w:t xml:space="preserve"> </w:t>
      </w:r>
      <w:r w:rsidR="00AF73C6">
        <w:rPr>
          <w:rFonts w:cs="Times New Roman"/>
          <w:szCs w:val="24"/>
        </w:rPr>
        <w:t>p</w:t>
      </w:r>
      <w:r w:rsidR="00C3100B">
        <w:rPr>
          <w:rFonts w:cs="Times New Roman"/>
          <w:szCs w:val="24"/>
        </w:rPr>
        <w:t>rzez</w:t>
      </w:r>
      <w:r>
        <w:rPr>
          <w:rFonts w:cs="Times New Roman"/>
          <w:szCs w:val="24"/>
        </w:rPr>
        <w:t> </w:t>
      </w:r>
      <w:r w:rsidR="00C3100B">
        <w:rPr>
          <w:rFonts w:cs="Times New Roman"/>
          <w:szCs w:val="24"/>
        </w:rPr>
        <w:t>Zamawiającego</w:t>
      </w:r>
      <w:r>
        <w:rPr>
          <w:rFonts w:cs="Times New Roman"/>
          <w:szCs w:val="24"/>
        </w:rPr>
        <w:t> za </w:t>
      </w:r>
      <w:r w:rsidR="00C3100B">
        <w:rPr>
          <w:rFonts w:cs="Times New Roman"/>
          <w:szCs w:val="24"/>
        </w:rPr>
        <w:t>uprzednim</w:t>
      </w:r>
      <w:r>
        <w:rPr>
          <w:rFonts w:cs="Times New Roman"/>
          <w:szCs w:val="24"/>
        </w:rPr>
        <w:t> </w:t>
      </w:r>
      <w:r w:rsidR="00C3100B">
        <w:rPr>
          <w:rFonts w:cs="Times New Roman"/>
          <w:szCs w:val="24"/>
        </w:rPr>
        <w:t>jednomiesięczn</w:t>
      </w:r>
      <w:r>
        <w:rPr>
          <w:rFonts w:cs="Times New Roman"/>
          <w:szCs w:val="24"/>
        </w:rPr>
        <w:t>ym </w:t>
      </w:r>
      <w:r w:rsidR="00C3100B">
        <w:rPr>
          <w:rFonts w:cs="Times New Roman"/>
          <w:szCs w:val="24"/>
        </w:rPr>
        <w:t xml:space="preserve">pisemnym </w:t>
      </w:r>
      <w:r>
        <w:rPr>
          <w:rFonts w:cs="Times New Roman"/>
          <w:szCs w:val="24"/>
        </w:rPr>
        <w:t> </w:t>
      </w:r>
      <w:r w:rsidR="00C3100B">
        <w:rPr>
          <w:rFonts w:cs="Times New Roman"/>
          <w:szCs w:val="24"/>
        </w:rPr>
        <w:t xml:space="preserve">wypowiedzeniem </w:t>
      </w:r>
      <w:r>
        <w:rPr>
          <w:rFonts w:cs="Times New Roman"/>
          <w:szCs w:val="24"/>
        </w:rPr>
        <w:tab/>
      </w:r>
      <w:r>
        <w:rPr>
          <w:rFonts w:cs="Times New Roman"/>
          <w:szCs w:val="24"/>
        </w:rPr>
        <w:tab/>
      </w:r>
      <w:r w:rsidR="00C3100B">
        <w:rPr>
          <w:rFonts w:cs="Times New Roman"/>
          <w:szCs w:val="24"/>
        </w:rPr>
        <w:t xml:space="preserve">ze skutkiem na koniec miesiąca </w:t>
      </w:r>
      <w:r>
        <w:rPr>
          <w:rFonts w:cs="Times New Roman"/>
          <w:szCs w:val="24"/>
        </w:rPr>
        <w:t xml:space="preserve">    </w:t>
      </w:r>
      <w:r w:rsidR="00C3100B">
        <w:rPr>
          <w:rFonts w:cs="Times New Roman"/>
          <w:szCs w:val="24"/>
        </w:rPr>
        <w:t xml:space="preserve">przypadku </w:t>
      </w:r>
      <w:r>
        <w:rPr>
          <w:rFonts w:cs="Times New Roman"/>
          <w:szCs w:val="24"/>
        </w:rPr>
        <w:t> </w:t>
      </w:r>
      <w:r w:rsidR="00C3100B">
        <w:rPr>
          <w:rFonts w:cs="Times New Roman"/>
          <w:szCs w:val="24"/>
        </w:rPr>
        <w:t xml:space="preserve">niewykonywania lub nienależytego </w:t>
      </w:r>
      <w:r>
        <w:rPr>
          <w:rFonts w:cs="Times New Roman"/>
          <w:szCs w:val="24"/>
        </w:rPr>
        <w:tab/>
      </w:r>
      <w:r>
        <w:rPr>
          <w:rFonts w:cs="Times New Roman"/>
          <w:szCs w:val="24"/>
        </w:rPr>
        <w:tab/>
      </w:r>
      <w:r w:rsidR="00C3100B">
        <w:rPr>
          <w:rFonts w:cs="Times New Roman"/>
          <w:szCs w:val="24"/>
        </w:rPr>
        <w:t xml:space="preserve">wykonywania umowy przez Wykonawcę  lub w terminach i z przyczyn </w:t>
      </w:r>
      <w:r>
        <w:rPr>
          <w:rFonts w:cs="Times New Roman"/>
          <w:szCs w:val="24"/>
        </w:rPr>
        <w:tab/>
      </w:r>
      <w:r>
        <w:rPr>
          <w:rFonts w:cs="Times New Roman"/>
          <w:szCs w:val="24"/>
        </w:rPr>
        <w:tab/>
      </w:r>
      <w:r>
        <w:rPr>
          <w:rFonts w:cs="Times New Roman"/>
          <w:szCs w:val="24"/>
        </w:rPr>
        <w:tab/>
      </w:r>
      <w:r w:rsidR="00C3100B">
        <w:rPr>
          <w:rFonts w:cs="Times New Roman"/>
          <w:szCs w:val="24"/>
        </w:rPr>
        <w:t>określonych przepisami prawa,</w:t>
      </w:r>
    </w:p>
    <w:p w:rsidR="00C3100B" w:rsidRDefault="00CF0135" w:rsidP="00E94594">
      <w:pPr>
        <w:tabs>
          <w:tab w:val="left" w:pos="567"/>
          <w:tab w:val="left" w:pos="1134"/>
        </w:tabs>
        <w:jc w:val="both"/>
        <w:rPr>
          <w:rFonts w:cs="Times New Roman"/>
          <w:szCs w:val="24"/>
        </w:rPr>
      </w:pPr>
      <w:r>
        <w:rPr>
          <w:rFonts w:cs="Times New Roman"/>
          <w:szCs w:val="24"/>
        </w:rPr>
        <w:tab/>
      </w:r>
      <w:r w:rsidR="00C3100B">
        <w:rPr>
          <w:rFonts w:cs="Times New Roman"/>
          <w:szCs w:val="24"/>
        </w:rPr>
        <w:t xml:space="preserve">3) </w:t>
      </w:r>
      <w:r w:rsidR="00E94594">
        <w:rPr>
          <w:rFonts w:cs="Times New Roman"/>
          <w:szCs w:val="24"/>
        </w:rPr>
        <w:t xml:space="preserve">  </w:t>
      </w:r>
      <w:r w:rsidR="00AF73C6">
        <w:rPr>
          <w:rFonts w:cs="Times New Roman"/>
          <w:szCs w:val="24"/>
        </w:rPr>
        <w:t xml:space="preserve"> w </w:t>
      </w:r>
      <w:r w:rsidR="003347D8">
        <w:rPr>
          <w:rFonts w:cs="Times New Roman"/>
          <w:szCs w:val="24"/>
        </w:rPr>
        <w:t>każdym czasie za porozumieniem stron.</w:t>
      </w:r>
    </w:p>
    <w:p w:rsidR="003347D8" w:rsidRDefault="003347D8" w:rsidP="00E61A77">
      <w:pPr>
        <w:jc w:val="both"/>
        <w:rPr>
          <w:rFonts w:cs="Times New Roman"/>
          <w:szCs w:val="24"/>
        </w:rPr>
      </w:pPr>
      <w:r>
        <w:rPr>
          <w:rFonts w:cs="Times New Roman"/>
          <w:szCs w:val="24"/>
        </w:rPr>
        <w:t xml:space="preserve">17.14. Zamawiający przewiduje możliwość zmian postanowień zawartej umowy w stosunku </w:t>
      </w:r>
      <w:r w:rsidR="00CF0135">
        <w:rPr>
          <w:rFonts w:cs="Times New Roman"/>
          <w:szCs w:val="24"/>
        </w:rPr>
        <w:t xml:space="preserve">      </w:t>
      </w:r>
      <w:r w:rsidR="00CF0135">
        <w:rPr>
          <w:rFonts w:cs="Times New Roman"/>
          <w:szCs w:val="24"/>
        </w:rPr>
        <w:br/>
        <w:t xml:space="preserve">           </w:t>
      </w:r>
      <w:r>
        <w:rPr>
          <w:rFonts w:cs="Times New Roman"/>
          <w:szCs w:val="24"/>
        </w:rPr>
        <w:t xml:space="preserve">do treści oferty, na podstawie  której dokonano wyboru Wykonawcy, w przypadku gdy </w:t>
      </w:r>
      <w:r w:rsidR="00CF0135">
        <w:rPr>
          <w:rFonts w:cs="Times New Roman"/>
          <w:szCs w:val="24"/>
        </w:rPr>
        <w:br/>
        <w:t xml:space="preserve">           </w:t>
      </w:r>
      <w:r>
        <w:rPr>
          <w:rFonts w:cs="Times New Roman"/>
          <w:szCs w:val="24"/>
        </w:rPr>
        <w:t>zachodzi co najmniej jedna z następujących okoliczności:</w:t>
      </w:r>
    </w:p>
    <w:p w:rsidR="003347D8" w:rsidRDefault="00CF0135" w:rsidP="00E94594">
      <w:pPr>
        <w:tabs>
          <w:tab w:val="left" w:pos="567"/>
          <w:tab w:val="left" w:pos="1134"/>
          <w:tab w:val="left" w:pos="1276"/>
        </w:tabs>
        <w:spacing w:after="0"/>
        <w:jc w:val="both"/>
        <w:rPr>
          <w:rFonts w:cs="Times New Roman"/>
          <w:szCs w:val="24"/>
        </w:rPr>
      </w:pPr>
      <w:r>
        <w:rPr>
          <w:rFonts w:cs="Times New Roman"/>
          <w:szCs w:val="24"/>
        </w:rPr>
        <w:tab/>
      </w:r>
      <w:r w:rsidR="003347D8">
        <w:rPr>
          <w:rFonts w:cs="Times New Roman"/>
          <w:szCs w:val="24"/>
        </w:rPr>
        <w:t xml:space="preserve">1) </w:t>
      </w:r>
      <w:r w:rsidR="00FD20BC">
        <w:rPr>
          <w:rFonts w:cs="Times New Roman"/>
          <w:szCs w:val="24"/>
        </w:rPr>
        <w:t> </w:t>
      </w:r>
      <w:r w:rsidR="003347D8">
        <w:rPr>
          <w:rFonts w:cs="Times New Roman"/>
          <w:szCs w:val="24"/>
        </w:rPr>
        <w:t>zmiany cen jednostkowych za świadczeni</w:t>
      </w:r>
      <w:r w:rsidR="00FD20BC">
        <w:rPr>
          <w:rFonts w:cs="Times New Roman"/>
          <w:szCs w:val="24"/>
        </w:rPr>
        <w:t xml:space="preserve">e usług dystrybucji      </w:t>
      </w:r>
      <w:r w:rsidR="00FD20BC">
        <w:rPr>
          <w:rFonts w:cs="Times New Roman"/>
          <w:szCs w:val="24"/>
        </w:rPr>
        <w:br/>
        <w:t xml:space="preserve">                    wyłącznie  w </w:t>
      </w:r>
      <w:r w:rsidR="003347D8">
        <w:rPr>
          <w:rFonts w:cs="Times New Roman"/>
          <w:szCs w:val="24"/>
        </w:rPr>
        <w:t xml:space="preserve">przypadku </w:t>
      </w:r>
      <w:r w:rsidR="00FD20BC">
        <w:rPr>
          <w:rFonts w:cs="Times New Roman"/>
          <w:szCs w:val="24"/>
        </w:rPr>
        <w:t xml:space="preserve"> zmiany taryfy Operatora Systemu </w:t>
      </w:r>
      <w:r w:rsidR="003347D8">
        <w:rPr>
          <w:rFonts w:cs="Times New Roman"/>
          <w:szCs w:val="24"/>
        </w:rPr>
        <w:t xml:space="preserve">Dystrybucyjnego </w:t>
      </w:r>
      <w:r w:rsidR="00FD20BC">
        <w:rPr>
          <w:rFonts w:cs="Times New Roman"/>
          <w:szCs w:val="24"/>
        </w:rPr>
        <w:tab/>
      </w:r>
      <w:r w:rsidR="00FD20BC">
        <w:rPr>
          <w:rFonts w:cs="Times New Roman"/>
          <w:szCs w:val="24"/>
        </w:rPr>
        <w:tab/>
      </w:r>
      <w:r w:rsidR="003347D8">
        <w:rPr>
          <w:rFonts w:cs="Times New Roman"/>
          <w:szCs w:val="24"/>
        </w:rPr>
        <w:t xml:space="preserve">zatwierdzanej przez Prezesa </w:t>
      </w:r>
      <w:r w:rsidR="00FD20BC">
        <w:rPr>
          <w:rFonts w:cs="Times New Roman"/>
          <w:szCs w:val="24"/>
        </w:rPr>
        <w:t>Urzę</w:t>
      </w:r>
      <w:r w:rsidR="003347D8">
        <w:rPr>
          <w:rFonts w:cs="Times New Roman"/>
          <w:szCs w:val="24"/>
        </w:rPr>
        <w:t>du Regulacji Energetyki,</w:t>
      </w:r>
    </w:p>
    <w:p w:rsidR="003347D8" w:rsidRDefault="00AF73C6" w:rsidP="004B5E92">
      <w:pPr>
        <w:tabs>
          <w:tab w:val="left" w:pos="567"/>
          <w:tab w:val="left" w:pos="1134"/>
        </w:tabs>
        <w:spacing w:after="0"/>
        <w:jc w:val="both"/>
        <w:rPr>
          <w:rFonts w:cs="Times New Roman"/>
          <w:szCs w:val="24"/>
        </w:rPr>
      </w:pPr>
      <w:r>
        <w:rPr>
          <w:rFonts w:cs="Times New Roman"/>
          <w:szCs w:val="24"/>
        </w:rPr>
        <w:tab/>
      </w:r>
      <w:r w:rsidR="00FD20BC">
        <w:rPr>
          <w:rFonts w:cs="Times New Roman"/>
          <w:szCs w:val="24"/>
        </w:rPr>
        <w:t xml:space="preserve">2) </w:t>
      </w:r>
      <w:r w:rsidR="00FD20BC">
        <w:rPr>
          <w:rFonts w:cs="Times New Roman"/>
          <w:szCs w:val="24"/>
        </w:rPr>
        <w:tab/>
        <w:t xml:space="preserve"> z</w:t>
      </w:r>
      <w:r w:rsidR="003347D8">
        <w:rPr>
          <w:rFonts w:cs="Times New Roman"/>
          <w:szCs w:val="24"/>
        </w:rPr>
        <w:t>miany grupy taryfowej,</w:t>
      </w:r>
    </w:p>
    <w:p w:rsidR="003347D8" w:rsidRDefault="00AF73C6" w:rsidP="004B5E92">
      <w:pPr>
        <w:tabs>
          <w:tab w:val="left" w:pos="567"/>
        </w:tabs>
        <w:spacing w:after="0"/>
        <w:jc w:val="both"/>
        <w:rPr>
          <w:rFonts w:cs="Times New Roman"/>
          <w:szCs w:val="24"/>
        </w:rPr>
      </w:pPr>
      <w:r>
        <w:rPr>
          <w:rFonts w:cs="Times New Roman"/>
          <w:szCs w:val="24"/>
        </w:rPr>
        <w:tab/>
      </w:r>
      <w:r w:rsidR="003347D8">
        <w:rPr>
          <w:rFonts w:cs="Times New Roman"/>
          <w:szCs w:val="24"/>
        </w:rPr>
        <w:t xml:space="preserve">3) </w:t>
      </w:r>
      <w:r w:rsidR="00FD20BC">
        <w:rPr>
          <w:rFonts w:cs="Times New Roman"/>
          <w:szCs w:val="24"/>
        </w:rPr>
        <w:t xml:space="preserve">       z</w:t>
      </w:r>
      <w:r w:rsidR="003347D8">
        <w:rPr>
          <w:rFonts w:cs="Times New Roman"/>
          <w:szCs w:val="24"/>
        </w:rPr>
        <w:t>miany mocy umownej,</w:t>
      </w:r>
    </w:p>
    <w:p w:rsidR="003347D8" w:rsidRDefault="00AF73C6" w:rsidP="004B5E92">
      <w:pPr>
        <w:tabs>
          <w:tab w:val="left" w:pos="567"/>
          <w:tab w:val="left" w:pos="1134"/>
        </w:tabs>
        <w:spacing w:after="0"/>
        <w:jc w:val="both"/>
        <w:rPr>
          <w:rFonts w:cs="Times New Roman"/>
          <w:szCs w:val="24"/>
        </w:rPr>
      </w:pPr>
      <w:r>
        <w:rPr>
          <w:rFonts w:cs="Times New Roman"/>
          <w:szCs w:val="24"/>
        </w:rPr>
        <w:tab/>
      </w:r>
      <w:r w:rsidR="003347D8">
        <w:rPr>
          <w:rFonts w:cs="Times New Roman"/>
          <w:szCs w:val="24"/>
        </w:rPr>
        <w:t>4)</w:t>
      </w:r>
      <w:r w:rsidR="00FD20BC">
        <w:rPr>
          <w:rFonts w:cs="Times New Roman"/>
          <w:szCs w:val="24"/>
        </w:rPr>
        <w:tab/>
        <w:t xml:space="preserve"> z</w:t>
      </w:r>
      <w:r w:rsidR="003347D8">
        <w:rPr>
          <w:rFonts w:cs="Times New Roman"/>
          <w:szCs w:val="24"/>
        </w:rPr>
        <w:t xml:space="preserve">miany zakresu przedmiotu zamówienia tj. zmiany prognozowanej wielkości </w:t>
      </w:r>
      <w:r>
        <w:rPr>
          <w:rFonts w:cs="Times New Roman"/>
          <w:szCs w:val="24"/>
        </w:rPr>
        <w:tab/>
      </w:r>
      <w:r w:rsidR="00FD20BC">
        <w:rPr>
          <w:rFonts w:cs="Times New Roman"/>
          <w:szCs w:val="24"/>
        </w:rPr>
        <w:tab/>
      </w:r>
      <w:r w:rsidR="003347D8">
        <w:rPr>
          <w:rFonts w:cs="Times New Roman"/>
          <w:szCs w:val="24"/>
        </w:rPr>
        <w:t xml:space="preserve">zużycia  energii elektrycznej, wynikającej m. in. Ze zmiany (zmniejszenia lub </w:t>
      </w:r>
      <w:r>
        <w:rPr>
          <w:rFonts w:cs="Times New Roman"/>
          <w:szCs w:val="24"/>
        </w:rPr>
        <w:tab/>
      </w:r>
      <w:r w:rsidR="00FD20BC">
        <w:rPr>
          <w:rFonts w:cs="Times New Roman"/>
          <w:szCs w:val="24"/>
        </w:rPr>
        <w:tab/>
      </w:r>
      <w:r w:rsidR="00FD20BC">
        <w:rPr>
          <w:rFonts w:cs="Times New Roman"/>
          <w:szCs w:val="24"/>
        </w:rPr>
        <w:tab/>
      </w:r>
      <w:r w:rsidR="003347D8">
        <w:rPr>
          <w:rFonts w:cs="Times New Roman"/>
          <w:szCs w:val="24"/>
        </w:rPr>
        <w:t xml:space="preserve">zwiększenia) ilości miejsc dostarczania energii elektrycznej (przyłączy, punktów </w:t>
      </w:r>
      <w:r>
        <w:rPr>
          <w:rFonts w:cs="Times New Roman"/>
          <w:szCs w:val="24"/>
        </w:rPr>
        <w:lastRenderedPageBreak/>
        <w:tab/>
      </w:r>
      <w:r>
        <w:rPr>
          <w:rFonts w:cs="Times New Roman"/>
          <w:szCs w:val="24"/>
        </w:rPr>
        <w:tab/>
      </w:r>
      <w:r w:rsidR="003347D8">
        <w:rPr>
          <w:rFonts w:cs="Times New Roman"/>
          <w:szCs w:val="24"/>
        </w:rPr>
        <w:t xml:space="preserve">poboru), konieczności dostaw i </w:t>
      </w:r>
      <w:proofErr w:type="spellStart"/>
      <w:r w:rsidR="003347D8">
        <w:rPr>
          <w:rFonts w:cs="Times New Roman"/>
          <w:szCs w:val="24"/>
        </w:rPr>
        <w:t>przesyłu</w:t>
      </w:r>
      <w:proofErr w:type="spellEnd"/>
      <w:r w:rsidR="003347D8">
        <w:rPr>
          <w:rFonts w:cs="Times New Roman"/>
          <w:szCs w:val="24"/>
        </w:rPr>
        <w:t xml:space="preserve"> energii do innych obiektów </w:t>
      </w:r>
      <w:r>
        <w:rPr>
          <w:rFonts w:cs="Times New Roman"/>
          <w:szCs w:val="24"/>
        </w:rPr>
        <w:tab/>
      </w:r>
      <w:r w:rsidR="00FD20BC">
        <w:rPr>
          <w:rFonts w:cs="Times New Roman"/>
          <w:szCs w:val="24"/>
        </w:rPr>
        <w:t>    n</w:t>
      </w:r>
      <w:r w:rsidR="003347D8">
        <w:rPr>
          <w:rFonts w:cs="Times New Roman"/>
          <w:szCs w:val="24"/>
        </w:rPr>
        <w:t>iewskazanych w SIWZ lub w sytuacji koniecz</w:t>
      </w:r>
      <w:r w:rsidR="00FD20BC">
        <w:rPr>
          <w:rFonts w:cs="Times New Roman"/>
          <w:szCs w:val="24"/>
        </w:rPr>
        <w:t xml:space="preserve">ności zwiększenia dostaw </w:t>
      </w:r>
      <w:r w:rsidR="00FD20BC">
        <w:rPr>
          <w:rFonts w:cs="Times New Roman"/>
          <w:szCs w:val="24"/>
        </w:rPr>
        <w:br/>
        <w:t xml:space="preserve">                   wraz z </w:t>
      </w:r>
      <w:proofErr w:type="spellStart"/>
      <w:r w:rsidR="003347D8">
        <w:rPr>
          <w:rFonts w:cs="Times New Roman"/>
          <w:szCs w:val="24"/>
        </w:rPr>
        <w:t>przesyłem</w:t>
      </w:r>
      <w:proofErr w:type="spellEnd"/>
      <w:r w:rsidR="003347D8">
        <w:rPr>
          <w:rFonts w:cs="Times New Roman"/>
          <w:szCs w:val="24"/>
        </w:rPr>
        <w:t xml:space="preserve"> energii do obiektu w związku  z dokon</w:t>
      </w:r>
      <w:r w:rsidR="00191DD7">
        <w:rPr>
          <w:rFonts w:cs="Times New Roman"/>
          <w:szCs w:val="24"/>
        </w:rPr>
        <w:t>aną</w:t>
      </w:r>
      <w:r w:rsidR="003347D8">
        <w:rPr>
          <w:rFonts w:cs="Times New Roman"/>
          <w:szCs w:val="24"/>
        </w:rPr>
        <w:t xml:space="preserve"> rozbudową, </w:t>
      </w:r>
      <w:r w:rsidR="00FD20BC">
        <w:rPr>
          <w:rFonts w:cs="Times New Roman"/>
          <w:szCs w:val="24"/>
        </w:rPr>
        <w:br/>
        <w:t xml:space="preserve">                  </w:t>
      </w:r>
      <w:r w:rsidR="003347D8">
        <w:rPr>
          <w:rFonts w:cs="Times New Roman"/>
          <w:szCs w:val="24"/>
        </w:rPr>
        <w:t>przebudową obiektu itp.</w:t>
      </w:r>
    </w:p>
    <w:p w:rsidR="003347D8" w:rsidRDefault="00AF73C6" w:rsidP="004B5E92">
      <w:pPr>
        <w:spacing w:after="0"/>
        <w:jc w:val="both"/>
        <w:rPr>
          <w:rFonts w:cs="Times New Roman"/>
          <w:szCs w:val="24"/>
        </w:rPr>
      </w:pPr>
      <w:r>
        <w:rPr>
          <w:rFonts w:cs="Times New Roman"/>
          <w:szCs w:val="24"/>
        </w:rPr>
        <w:tab/>
      </w:r>
      <w:r w:rsidR="00533B16">
        <w:rPr>
          <w:rFonts w:cs="Times New Roman"/>
          <w:szCs w:val="24"/>
        </w:rPr>
        <w:t xml:space="preserve">5) </w:t>
      </w:r>
      <w:r w:rsidR="00FD20BC">
        <w:rPr>
          <w:rFonts w:cs="Times New Roman"/>
          <w:szCs w:val="24"/>
        </w:rPr>
        <w:t xml:space="preserve">  z</w:t>
      </w:r>
      <w:r w:rsidR="00533B16">
        <w:rPr>
          <w:rFonts w:cs="Times New Roman"/>
          <w:szCs w:val="24"/>
        </w:rPr>
        <w:t xml:space="preserve">miany ceny za dystrybucję energii w przypadku zmiany taryfy dystrybucji </w:t>
      </w:r>
      <w:r>
        <w:rPr>
          <w:rFonts w:cs="Times New Roman"/>
          <w:szCs w:val="24"/>
        </w:rPr>
        <w:tab/>
      </w:r>
      <w:r w:rsidR="00FD20BC">
        <w:rPr>
          <w:rFonts w:cs="Times New Roman"/>
          <w:szCs w:val="24"/>
        </w:rPr>
        <w:br/>
        <w:t xml:space="preserve">                   </w:t>
      </w:r>
      <w:r w:rsidR="00533B16">
        <w:rPr>
          <w:rFonts w:cs="Times New Roman"/>
          <w:szCs w:val="24"/>
        </w:rPr>
        <w:t>Operatora Systemu Dystrybucyjn</w:t>
      </w:r>
      <w:r w:rsidR="00FD20BC">
        <w:rPr>
          <w:rFonts w:cs="Times New Roman"/>
          <w:szCs w:val="24"/>
        </w:rPr>
        <w:t>ego zatwierdzonej przez Prezesa </w:t>
      </w:r>
      <w:r w:rsidR="00533B16">
        <w:rPr>
          <w:rFonts w:cs="Times New Roman"/>
          <w:szCs w:val="24"/>
        </w:rPr>
        <w:t>Urzędu</w:t>
      </w:r>
      <w:r w:rsidR="00FD20BC">
        <w:rPr>
          <w:rFonts w:cs="Times New Roman"/>
          <w:szCs w:val="24"/>
        </w:rPr>
        <w:t xml:space="preserve">       </w:t>
      </w:r>
      <w:r w:rsidR="00FD20BC">
        <w:rPr>
          <w:rFonts w:cs="Times New Roman"/>
          <w:szCs w:val="24"/>
        </w:rPr>
        <w:br/>
        <w:t xml:space="preserve">                   </w:t>
      </w:r>
      <w:r w:rsidR="00533B16">
        <w:rPr>
          <w:rFonts w:cs="Times New Roman"/>
          <w:szCs w:val="24"/>
        </w:rPr>
        <w:t>Regulacji Energetyki,</w:t>
      </w:r>
      <w:r>
        <w:rPr>
          <w:rFonts w:cs="Times New Roman"/>
          <w:szCs w:val="24"/>
        </w:rPr>
        <w:tab/>
      </w:r>
      <w:r w:rsidR="00533B16">
        <w:rPr>
          <w:rFonts w:cs="Times New Roman"/>
          <w:szCs w:val="24"/>
        </w:rPr>
        <w:t xml:space="preserve">z zastrzeżeniem obowiązywania w całym okresie </w:t>
      </w:r>
      <w:r w:rsidR="00FD20BC">
        <w:rPr>
          <w:rFonts w:cs="Times New Roman"/>
          <w:szCs w:val="24"/>
        </w:rPr>
        <w:br/>
        <w:t xml:space="preserve">                   </w:t>
      </w:r>
      <w:r w:rsidR="00533B16">
        <w:rPr>
          <w:rFonts w:cs="Times New Roman"/>
          <w:szCs w:val="24"/>
        </w:rPr>
        <w:t xml:space="preserve">obowiązywania umowy podanej w ofercie Wykonawcy  wielkości 100% ceny </w:t>
      </w:r>
      <w:r w:rsidR="00FD20BC">
        <w:rPr>
          <w:rFonts w:cs="Times New Roman"/>
          <w:szCs w:val="24"/>
        </w:rPr>
        <w:br/>
        <w:t xml:space="preserve">                    </w:t>
      </w:r>
      <w:r w:rsidR="00533B16">
        <w:rPr>
          <w:rFonts w:cs="Times New Roman"/>
          <w:szCs w:val="24"/>
        </w:rPr>
        <w:t xml:space="preserve">taryfowej zastosowanej do obliczenia ceny </w:t>
      </w:r>
      <w:r>
        <w:rPr>
          <w:rFonts w:cs="Times New Roman"/>
          <w:szCs w:val="24"/>
        </w:rPr>
        <w:tab/>
      </w:r>
      <w:proofErr w:type="spellStart"/>
      <w:r w:rsidR="00533B16">
        <w:rPr>
          <w:rFonts w:cs="Times New Roman"/>
          <w:szCs w:val="24"/>
        </w:rPr>
        <w:t>przesyłu</w:t>
      </w:r>
      <w:proofErr w:type="spellEnd"/>
      <w:r w:rsidR="00533B16">
        <w:rPr>
          <w:rFonts w:cs="Times New Roman"/>
          <w:szCs w:val="24"/>
        </w:rPr>
        <w:t xml:space="preserve"> energii. Zmiana cen </w:t>
      </w:r>
      <w:r w:rsidR="00FD20BC">
        <w:rPr>
          <w:rFonts w:cs="Times New Roman"/>
          <w:szCs w:val="24"/>
        </w:rPr>
        <w:br/>
        <w:t xml:space="preserve">                    </w:t>
      </w:r>
      <w:r w:rsidR="00533B16">
        <w:rPr>
          <w:rFonts w:cs="Times New Roman"/>
          <w:szCs w:val="24"/>
        </w:rPr>
        <w:t xml:space="preserve">dokonana przez odpowiedni organ (dostawy i </w:t>
      </w:r>
      <w:proofErr w:type="spellStart"/>
      <w:r w:rsidR="00533B16">
        <w:rPr>
          <w:rFonts w:cs="Times New Roman"/>
          <w:szCs w:val="24"/>
        </w:rPr>
        <w:t>przesyłu</w:t>
      </w:r>
      <w:proofErr w:type="spellEnd"/>
      <w:r w:rsidR="00533B16">
        <w:rPr>
          <w:rFonts w:cs="Times New Roman"/>
          <w:szCs w:val="24"/>
        </w:rPr>
        <w:t xml:space="preserve">) nie wymaga zmiany </w:t>
      </w:r>
      <w:r w:rsidR="00FD20BC">
        <w:rPr>
          <w:rFonts w:cs="Times New Roman"/>
          <w:szCs w:val="24"/>
        </w:rPr>
        <w:br/>
        <w:t xml:space="preserve">                   </w:t>
      </w:r>
      <w:r w:rsidR="00533B16">
        <w:rPr>
          <w:rFonts w:cs="Times New Roman"/>
          <w:szCs w:val="24"/>
        </w:rPr>
        <w:t>umowy.</w:t>
      </w:r>
    </w:p>
    <w:p w:rsidR="00533B16" w:rsidRDefault="00533B16" w:rsidP="004B5E92">
      <w:pPr>
        <w:tabs>
          <w:tab w:val="left" w:pos="1134"/>
        </w:tabs>
        <w:spacing w:after="0"/>
        <w:ind w:firstLine="567"/>
        <w:jc w:val="both"/>
        <w:rPr>
          <w:rFonts w:cs="Times New Roman"/>
          <w:szCs w:val="24"/>
        </w:rPr>
      </w:pPr>
      <w:r>
        <w:rPr>
          <w:rFonts w:cs="Times New Roman"/>
          <w:szCs w:val="24"/>
        </w:rPr>
        <w:t xml:space="preserve">6) </w:t>
      </w:r>
      <w:r w:rsidR="00E94594">
        <w:rPr>
          <w:rFonts w:cs="Times New Roman"/>
          <w:szCs w:val="24"/>
        </w:rPr>
        <w:t xml:space="preserve">  </w:t>
      </w:r>
      <w:r w:rsidR="00362CA9">
        <w:rPr>
          <w:rFonts w:cs="Times New Roman"/>
          <w:szCs w:val="24"/>
        </w:rPr>
        <w:t>z</w:t>
      </w:r>
      <w:r>
        <w:rPr>
          <w:rFonts w:cs="Times New Roman"/>
          <w:szCs w:val="24"/>
        </w:rPr>
        <w:t xml:space="preserve">aprzestania dostaw i </w:t>
      </w:r>
      <w:proofErr w:type="spellStart"/>
      <w:r>
        <w:rPr>
          <w:rFonts w:cs="Times New Roman"/>
          <w:szCs w:val="24"/>
        </w:rPr>
        <w:t>przesyłu</w:t>
      </w:r>
      <w:proofErr w:type="spellEnd"/>
      <w:r>
        <w:rPr>
          <w:rFonts w:cs="Times New Roman"/>
          <w:szCs w:val="24"/>
        </w:rPr>
        <w:t xml:space="preserve"> energii do jednego lub kilku obiektów wskazanych </w:t>
      </w:r>
      <w:r w:rsidR="00E94594">
        <w:rPr>
          <w:rFonts w:cs="Times New Roman"/>
          <w:szCs w:val="24"/>
        </w:rPr>
        <w:t xml:space="preserve">    </w:t>
      </w:r>
      <w:r w:rsidR="00E94594">
        <w:rPr>
          <w:rFonts w:cs="Times New Roman"/>
          <w:szCs w:val="24"/>
        </w:rPr>
        <w:br/>
        <w:t xml:space="preserve">                  </w:t>
      </w:r>
      <w:r>
        <w:rPr>
          <w:rFonts w:cs="Times New Roman"/>
          <w:szCs w:val="24"/>
        </w:rPr>
        <w:t>w SIWZ ze względu  np. na wyłączenie obiektu z eksploatacji lub jego sprzedaż.</w:t>
      </w:r>
    </w:p>
    <w:p w:rsidR="00533B16" w:rsidRDefault="00533B16" w:rsidP="008C362F">
      <w:pPr>
        <w:tabs>
          <w:tab w:val="left" w:pos="993"/>
        </w:tabs>
        <w:spacing w:after="0"/>
        <w:ind w:left="567"/>
        <w:jc w:val="both"/>
        <w:rPr>
          <w:rFonts w:cs="Times New Roman"/>
          <w:szCs w:val="24"/>
        </w:rPr>
      </w:pPr>
      <w:r>
        <w:rPr>
          <w:rFonts w:cs="Times New Roman"/>
          <w:szCs w:val="24"/>
        </w:rPr>
        <w:t>7)</w:t>
      </w:r>
      <w:r w:rsidR="00FD20BC">
        <w:rPr>
          <w:rFonts w:cs="Times New Roman"/>
          <w:szCs w:val="24"/>
        </w:rPr>
        <w:tab/>
      </w:r>
      <w:r>
        <w:rPr>
          <w:rFonts w:cs="Times New Roman"/>
          <w:szCs w:val="24"/>
        </w:rPr>
        <w:t xml:space="preserve"> Zwiększenie punktów poboru lub zmiana grupy taryfowej możliwe jest jedynie </w:t>
      </w:r>
      <w:r w:rsidR="00FD20BC">
        <w:rPr>
          <w:rFonts w:cs="Times New Roman"/>
          <w:szCs w:val="24"/>
        </w:rPr>
        <w:tab/>
      </w:r>
      <w:r w:rsidR="00FD20BC">
        <w:rPr>
          <w:rFonts w:cs="Times New Roman"/>
          <w:szCs w:val="24"/>
        </w:rPr>
        <w:tab/>
      </w:r>
      <w:r>
        <w:rPr>
          <w:rFonts w:cs="Times New Roman"/>
          <w:szCs w:val="24"/>
        </w:rPr>
        <w:t xml:space="preserve">w obrębie grup taryfowych, które zostały ujęte w SIWZ oraz wycenione </w:t>
      </w:r>
      <w:r w:rsidR="008C362F">
        <w:rPr>
          <w:rFonts w:cs="Times New Roman"/>
          <w:szCs w:val="24"/>
        </w:rPr>
        <w:tab/>
      </w:r>
      <w:r w:rsidR="00C36576">
        <w:rPr>
          <w:rFonts w:cs="Times New Roman"/>
          <w:szCs w:val="24"/>
        </w:rPr>
        <w:t xml:space="preserve">tak jak </w:t>
      </w:r>
      <w:r>
        <w:rPr>
          <w:rFonts w:cs="Times New Roman"/>
          <w:szCs w:val="24"/>
        </w:rPr>
        <w:t xml:space="preserve">w </w:t>
      </w:r>
      <w:r w:rsidR="008C362F">
        <w:rPr>
          <w:rFonts w:cs="Times New Roman"/>
          <w:szCs w:val="24"/>
        </w:rPr>
        <w:t> </w:t>
      </w:r>
      <w:r>
        <w:rPr>
          <w:rFonts w:cs="Times New Roman"/>
          <w:szCs w:val="24"/>
        </w:rPr>
        <w:t>formularzu ofertowym Wykonawcy.</w:t>
      </w:r>
    </w:p>
    <w:p w:rsidR="00533B16" w:rsidRDefault="00533B16" w:rsidP="00191DD7">
      <w:pPr>
        <w:tabs>
          <w:tab w:val="left" w:pos="1134"/>
        </w:tabs>
        <w:spacing w:after="0"/>
        <w:ind w:left="567"/>
        <w:jc w:val="both"/>
        <w:rPr>
          <w:rFonts w:cs="Times New Roman"/>
          <w:szCs w:val="24"/>
        </w:rPr>
      </w:pPr>
      <w:r>
        <w:rPr>
          <w:rFonts w:cs="Times New Roman"/>
          <w:szCs w:val="24"/>
        </w:rPr>
        <w:t xml:space="preserve">8) </w:t>
      </w:r>
      <w:r w:rsidR="00AC1061">
        <w:rPr>
          <w:rFonts w:cs="Times New Roman"/>
          <w:szCs w:val="24"/>
        </w:rPr>
        <w:tab/>
      </w:r>
      <w:r w:rsidR="00362CA9">
        <w:rPr>
          <w:rFonts w:cs="Times New Roman"/>
          <w:szCs w:val="24"/>
        </w:rPr>
        <w:t>w</w:t>
      </w:r>
      <w:r w:rsidR="00CA64F3">
        <w:rPr>
          <w:rFonts w:cs="Times New Roman"/>
          <w:szCs w:val="24"/>
        </w:rPr>
        <w:t xml:space="preserve"> przypadku gdy zmiana parametrów dystrybucyjnych wiązać się będzie </w:t>
      </w:r>
      <w:r w:rsidR="008C362F">
        <w:rPr>
          <w:rFonts w:cs="Times New Roman"/>
          <w:szCs w:val="24"/>
        </w:rPr>
        <w:tab/>
      </w:r>
      <w:r w:rsidR="00CA64F3">
        <w:rPr>
          <w:rFonts w:cs="Times New Roman"/>
          <w:szCs w:val="24"/>
        </w:rPr>
        <w:t xml:space="preserve">z </w:t>
      </w:r>
      <w:r w:rsidR="008C362F">
        <w:rPr>
          <w:rFonts w:cs="Times New Roman"/>
          <w:szCs w:val="24"/>
        </w:rPr>
        <w:t xml:space="preserve">  </w:t>
      </w:r>
      <w:r w:rsidR="00CA64F3">
        <w:rPr>
          <w:rFonts w:cs="Times New Roman"/>
          <w:szCs w:val="24"/>
        </w:rPr>
        <w:t xml:space="preserve">koniecznością poniesienia dodatkowych opłat zgodnie z taryfa OSD </w:t>
      </w:r>
      <w:r w:rsidR="008C362F">
        <w:rPr>
          <w:rFonts w:cs="Times New Roman"/>
          <w:szCs w:val="24"/>
        </w:rPr>
        <w:tab/>
      </w:r>
      <w:r w:rsidR="00CA64F3">
        <w:rPr>
          <w:rFonts w:cs="Times New Roman"/>
          <w:szCs w:val="24"/>
        </w:rPr>
        <w:t>Zamawiający zobowiązany będzie do ich uiszczenia</w:t>
      </w:r>
    </w:p>
    <w:p w:rsidR="00CA64F3" w:rsidRDefault="00CA64F3" w:rsidP="004B5E92">
      <w:pPr>
        <w:tabs>
          <w:tab w:val="left" w:pos="1134"/>
          <w:tab w:val="left" w:pos="1276"/>
        </w:tabs>
        <w:spacing w:after="0"/>
        <w:ind w:left="567"/>
        <w:jc w:val="both"/>
        <w:rPr>
          <w:rFonts w:cs="Times New Roman"/>
          <w:szCs w:val="24"/>
        </w:rPr>
      </w:pPr>
      <w:r>
        <w:rPr>
          <w:rFonts w:cs="Times New Roman"/>
          <w:szCs w:val="24"/>
        </w:rPr>
        <w:t xml:space="preserve">9) </w:t>
      </w:r>
      <w:r w:rsidR="00AC1061">
        <w:rPr>
          <w:rFonts w:cs="Times New Roman"/>
          <w:szCs w:val="24"/>
        </w:rPr>
        <w:tab/>
      </w:r>
      <w:r w:rsidR="00362CA9">
        <w:rPr>
          <w:rFonts w:cs="Times New Roman"/>
          <w:szCs w:val="24"/>
        </w:rPr>
        <w:t>z</w:t>
      </w:r>
      <w:r>
        <w:rPr>
          <w:rFonts w:cs="Times New Roman"/>
          <w:szCs w:val="24"/>
        </w:rPr>
        <w:t>miany organów uprawnionych do reprezenta</w:t>
      </w:r>
      <w:r w:rsidR="008C362F">
        <w:rPr>
          <w:rFonts w:cs="Times New Roman"/>
          <w:szCs w:val="24"/>
        </w:rPr>
        <w:t xml:space="preserve">cji zarówno Zamawiającego jak </w:t>
      </w:r>
      <w:r w:rsidR="008C362F">
        <w:rPr>
          <w:rFonts w:cs="Times New Roman"/>
          <w:szCs w:val="24"/>
        </w:rPr>
        <w:tab/>
        <w:t>i </w:t>
      </w:r>
      <w:r>
        <w:rPr>
          <w:rFonts w:cs="Times New Roman"/>
          <w:szCs w:val="24"/>
        </w:rPr>
        <w:t xml:space="preserve">Wykonawcy, danych adresowych stron umowy lub innych danych , które </w:t>
      </w:r>
      <w:r w:rsidR="008C362F">
        <w:rPr>
          <w:rFonts w:cs="Times New Roman"/>
          <w:szCs w:val="24"/>
        </w:rPr>
        <w:tab/>
      </w:r>
      <w:r>
        <w:rPr>
          <w:rFonts w:cs="Times New Roman"/>
          <w:szCs w:val="24"/>
        </w:rPr>
        <w:t xml:space="preserve">w </w:t>
      </w:r>
      <w:r w:rsidR="008C362F">
        <w:rPr>
          <w:rFonts w:cs="Times New Roman"/>
          <w:szCs w:val="24"/>
        </w:rPr>
        <w:t> </w:t>
      </w:r>
      <w:r>
        <w:rPr>
          <w:rFonts w:cs="Times New Roman"/>
          <w:szCs w:val="24"/>
        </w:rPr>
        <w:t>umowie mają charakter czysto informacyjny (np. numer konta bankowego, itp.)</w:t>
      </w:r>
    </w:p>
    <w:p w:rsidR="00CA64F3" w:rsidRDefault="00BE5119" w:rsidP="004B5E92">
      <w:pPr>
        <w:tabs>
          <w:tab w:val="left" w:pos="1134"/>
        </w:tabs>
        <w:spacing w:after="0"/>
        <w:ind w:left="567"/>
        <w:jc w:val="both"/>
        <w:rPr>
          <w:rFonts w:cs="Times New Roman"/>
          <w:szCs w:val="24"/>
        </w:rPr>
      </w:pPr>
      <w:r>
        <w:rPr>
          <w:rFonts w:cs="Times New Roman"/>
          <w:szCs w:val="24"/>
        </w:rPr>
        <w:t xml:space="preserve">10) </w:t>
      </w:r>
      <w:r w:rsidR="00AC1061">
        <w:rPr>
          <w:rFonts w:cs="Times New Roman"/>
          <w:szCs w:val="24"/>
        </w:rPr>
        <w:tab/>
      </w:r>
      <w:r w:rsidR="00362CA9">
        <w:rPr>
          <w:rFonts w:cs="Times New Roman"/>
          <w:szCs w:val="24"/>
        </w:rPr>
        <w:t>n</w:t>
      </w:r>
      <w:r>
        <w:rPr>
          <w:rFonts w:cs="Times New Roman"/>
          <w:szCs w:val="24"/>
        </w:rPr>
        <w:t>astą</w:t>
      </w:r>
      <w:r w:rsidR="00CA64F3">
        <w:rPr>
          <w:rFonts w:cs="Times New Roman"/>
          <w:szCs w:val="24"/>
        </w:rPr>
        <w:t xml:space="preserve">pi zmiana przepisów prawa w zakresie stawki podatku od towarów i usług </w:t>
      </w:r>
      <w:r w:rsidR="00AC1061">
        <w:rPr>
          <w:rFonts w:cs="Times New Roman"/>
          <w:szCs w:val="24"/>
        </w:rPr>
        <w:tab/>
      </w:r>
      <w:r w:rsidR="00CA64F3">
        <w:rPr>
          <w:rFonts w:cs="Times New Roman"/>
          <w:szCs w:val="24"/>
        </w:rPr>
        <w:t>oraz stawki podatku akcyzowego w za</w:t>
      </w:r>
      <w:r w:rsidR="00600BE4">
        <w:rPr>
          <w:rFonts w:cs="Times New Roman"/>
          <w:szCs w:val="24"/>
        </w:rPr>
        <w:t>kresie przedmiotu umowy prowadzą</w:t>
      </w:r>
      <w:r w:rsidR="00CA64F3">
        <w:rPr>
          <w:rFonts w:cs="Times New Roman"/>
          <w:szCs w:val="24"/>
        </w:rPr>
        <w:t xml:space="preserve">ca do </w:t>
      </w:r>
      <w:r w:rsidR="00AC1061">
        <w:rPr>
          <w:rFonts w:cs="Times New Roman"/>
          <w:szCs w:val="24"/>
        </w:rPr>
        <w:tab/>
      </w:r>
      <w:r w:rsidR="00CA64F3">
        <w:rPr>
          <w:rFonts w:cs="Times New Roman"/>
          <w:szCs w:val="24"/>
        </w:rPr>
        <w:t xml:space="preserve">zmiany wynagrodzenia za realizacje przedmiotu umowy, a także zmiana ogólnie </w:t>
      </w:r>
      <w:r w:rsidR="00AC1061">
        <w:rPr>
          <w:rFonts w:cs="Times New Roman"/>
          <w:szCs w:val="24"/>
        </w:rPr>
        <w:tab/>
      </w:r>
      <w:r w:rsidR="00CA64F3">
        <w:rPr>
          <w:rFonts w:cs="Times New Roman"/>
          <w:szCs w:val="24"/>
        </w:rPr>
        <w:t xml:space="preserve">obowiązujących przepisów prawa, a w szczególności zmiany ustawy prawo </w:t>
      </w:r>
      <w:r w:rsidR="00AC1061">
        <w:rPr>
          <w:rFonts w:cs="Times New Roman"/>
          <w:szCs w:val="24"/>
        </w:rPr>
        <w:tab/>
      </w:r>
      <w:r w:rsidR="00CA64F3">
        <w:rPr>
          <w:rFonts w:cs="Times New Roman"/>
          <w:szCs w:val="24"/>
        </w:rPr>
        <w:t xml:space="preserve">Energetyczne, ustawy o efektywności energetycznej lub przepisów wykonawczych </w:t>
      </w:r>
      <w:r w:rsidR="00AC1061">
        <w:rPr>
          <w:rFonts w:cs="Times New Roman"/>
          <w:szCs w:val="24"/>
        </w:rPr>
        <w:tab/>
      </w:r>
      <w:r w:rsidR="00CA64F3">
        <w:rPr>
          <w:rFonts w:cs="Times New Roman"/>
          <w:szCs w:val="24"/>
        </w:rPr>
        <w:t xml:space="preserve">wprowadzających dodatkowe obowiązki związane z zakupem praw majątkowych </w:t>
      </w:r>
      <w:r w:rsidR="00AC1061">
        <w:rPr>
          <w:rFonts w:cs="Times New Roman"/>
          <w:szCs w:val="24"/>
        </w:rPr>
        <w:tab/>
      </w:r>
      <w:r w:rsidR="00CA64F3">
        <w:rPr>
          <w:rFonts w:cs="Times New Roman"/>
          <w:szCs w:val="24"/>
        </w:rPr>
        <w:t xml:space="preserve">lub certyfikaty dotyczące efektywności energetycznej. Ceny energii elektrycznej </w:t>
      </w:r>
      <w:r w:rsidR="00AC1061">
        <w:rPr>
          <w:rFonts w:cs="Times New Roman"/>
          <w:szCs w:val="24"/>
        </w:rPr>
        <w:tab/>
      </w:r>
      <w:r w:rsidR="00CA64F3">
        <w:rPr>
          <w:rFonts w:cs="Times New Roman"/>
          <w:szCs w:val="24"/>
        </w:rPr>
        <w:t xml:space="preserve">zostaną zmienione o kwotę wynikającą z obowiązków nałożonych właściwymi </w:t>
      </w:r>
      <w:r w:rsidR="00AC1061">
        <w:rPr>
          <w:rFonts w:cs="Times New Roman"/>
          <w:szCs w:val="24"/>
        </w:rPr>
        <w:tab/>
      </w:r>
      <w:r w:rsidR="00CA64F3">
        <w:rPr>
          <w:rFonts w:cs="Times New Roman"/>
          <w:szCs w:val="24"/>
        </w:rPr>
        <w:t>przepisami, od dnia ich wejścia w życie, bez konieczności aneksu do umowy.</w:t>
      </w:r>
    </w:p>
    <w:p w:rsidR="00D57D68" w:rsidRDefault="00D57D68" w:rsidP="004B5E92">
      <w:pPr>
        <w:tabs>
          <w:tab w:val="left" w:pos="1134"/>
        </w:tabs>
        <w:spacing w:after="0"/>
        <w:ind w:left="567"/>
        <w:jc w:val="both"/>
        <w:rPr>
          <w:rFonts w:cs="Times New Roman"/>
          <w:szCs w:val="24"/>
        </w:rPr>
      </w:pPr>
    </w:p>
    <w:p w:rsidR="00533B16" w:rsidRDefault="00600BE4" w:rsidP="00E61A77">
      <w:pPr>
        <w:jc w:val="both"/>
        <w:rPr>
          <w:rFonts w:cs="Times New Roman"/>
          <w:szCs w:val="24"/>
        </w:rPr>
      </w:pPr>
      <w:r>
        <w:rPr>
          <w:rFonts w:cs="Times New Roman"/>
          <w:szCs w:val="24"/>
        </w:rPr>
        <w:t xml:space="preserve">17.15. Wszelkie zmiany umowy zostaną dokonane w aneksach z zachowaniem formy pisemnej, </w:t>
      </w:r>
      <w:r w:rsidR="00AF73C6">
        <w:rPr>
          <w:rFonts w:cs="Times New Roman"/>
          <w:szCs w:val="24"/>
        </w:rPr>
        <w:tab/>
      </w:r>
      <w:r>
        <w:rPr>
          <w:rFonts w:cs="Times New Roman"/>
          <w:szCs w:val="24"/>
        </w:rPr>
        <w:t xml:space="preserve">pod rygorem nieważności, za wyjątkiem zmian, o których mowa w rozdziale 17 ust.15 </w:t>
      </w:r>
      <w:r w:rsidR="00AF73C6">
        <w:rPr>
          <w:rFonts w:cs="Times New Roman"/>
          <w:szCs w:val="24"/>
        </w:rPr>
        <w:tab/>
      </w:r>
      <w:r>
        <w:rPr>
          <w:rFonts w:cs="Times New Roman"/>
          <w:szCs w:val="24"/>
        </w:rPr>
        <w:t>pkt.</w:t>
      </w:r>
      <w:r w:rsidR="00BE5119">
        <w:rPr>
          <w:rFonts w:cs="Times New Roman"/>
          <w:szCs w:val="24"/>
        </w:rPr>
        <w:t>5</w:t>
      </w:r>
    </w:p>
    <w:p w:rsidR="00280268" w:rsidRDefault="00600BE4" w:rsidP="00E61A77">
      <w:pPr>
        <w:jc w:val="both"/>
        <w:rPr>
          <w:rFonts w:cs="Times New Roman"/>
          <w:szCs w:val="24"/>
        </w:rPr>
      </w:pPr>
      <w:r>
        <w:rPr>
          <w:rFonts w:cs="Times New Roman"/>
          <w:szCs w:val="24"/>
        </w:rPr>
        <w:t>17.16. Z wnioskiem  o zmianę postanowień umowy może w</w:t>
      </w:r>
      <w:r w:rsidR="00BE5119">
        <w:rPr>
          <w:rFonts w:cs="Times New Roman"/>
          <w:szCs w:val="24"/>
        </w:rPr>
        <w:t xml:space="preserve">ystąpić zarówno Wykonawca </w:t>
      </w:r>
      <w:r w:rsidR="00AF73C6">
        <w:rPr>
          <w:rFonts w:cs="Times New Roman"/>
          <w:szCs w:val="24"/>
        </w:rPr>
        <w:tab/>
      </w:r>
      <w:r w:rsidR="00BE5119">
        <w:rPr>
          <w:rFonts w:cs="Times New Roman"/>
          <w:szCs w:val="24"/>
        </w:rPr>
        <w:t>jak  </w:t>
      </w:r>
      <w:r>
        <w:rPr>
          <w:rFonts w:cs="Times New Roman"/>
          <w:szCs w:val="24"/>
        </w:rPr>
        <w:t>Zamawiający.</w:t>
      </w:r>
    </w:p>
    <w:p w:rsidR="00AC1061" w:rsidRDefault="00600BE4" w:rsidP="00AC1061">
      <w:pPr>
        <w:spacing w:after="0" w:line="240" w:lineRule="auto"/>
        <w:jc w:val="both"/>
        <w:rPr>
          <w:rFonts w:cs="Times New Roman"/>
          <w:szCs w:val="24"/>
        </w:rPr>
      </w:pPr>
      <w:r>
        <w:rPr>
          <w:rFonts w:cs="Times New Roman"/>
          <w:szCs w:val="24"/>
        </w:rPr>
        <w:t xml:space="preserve">17.17. Od Wykonawcy wymagana jest należyta staranność przy realizacji zobowiązań </w:t>
      </w:r>
      <w:r w:rsidR="00AF73C6">
        <w:rPr>
          <w:rFonts w:cs="Times New Roman"/>
          <w:szCs w:val="24"/>
        </w:rPr>
        <w:tab/>
      </w:r>
      <w:r>
        <w:rPr>
          <w:rFonts w:cs="Times New Roman"/>
          <w:szCs w:val="24"/>
        </w:rPr>
        <w:t>wynikających z umowy.</w:t>
      </w:r>
    </w:p>
    <w:p w:rsidR="00E61A77" w:rsidRDefault="000917D1" w:rsidP="00AC1061">
      <w:pPr>
        <w:spacing w:after="0" w:line="240" w:lineRule="auto"/>
        <w:jc w:val="both"/>
        <w:rPr>
          <w:color w:val="000000"/>
          <w:szCs w:val="24"/>
        </w:rPr>
      </w:pPr>
      <w:r>
        <w:rPr>
          <w:color w:val="000000"/>
          <w:szCs w:val="24"/>
        </w:rPr>
        <w:br/>
        <w:t xml:space="preserve">17.18. </w:t>
      </w:r>
      <w:r w:rsidR="00E61A77">
        <w:rPr>
          <w:color w:val="000000"/>
          <w:szCs w:val="24"/>
        </w:rPr>
        <w:t xml:space="preserve">Do umów w sprawach zamówień publicznych stosuje się przepisy Kodeksu </w:t>
      </w:r>
      <w:r w:rsidR="00E61A77">
        <w:rPr>
          <w:color w:val="000000"/>
          <w:szCs w:val="24"/>
        </w:rPr>
        <w:tab/>
        <w:t>Cywilnego, jeżeli przepisy ustawy PZP. nie stanowią inaczej.</w:t>
      </w:r>
    </w:p>
    <w:p w:rsidR="00E94594" w:rsidRPr="000917D1" w:rsidRDefault="00E94594" w:rsidP="00AC1061">
      <w:pPr>
        <w:spacing w:after="0" w:line="240" w:lineRule="auto"/>
        <w:jc w:val="both"/>
        <w:rPr>
          <w:rFonts w:cs="Times New Roman"/>
          <w:szCs w:val="24"/>
        </w:rPr>
      </w:pPr>
    </w:p>
    <w:p w:rsidR="00E61A77" w:rsidRDefault="000917D1" w:rsidP="00E61A77">
      <w:pPr>
        <w:jc w:val="both"/>
        <w:rPr>
          <w:color w:val="000000"/>
          <w:szCs w:val="24"/>
        </w:rPr>
      </w:pPr>
      <w:r>
        <w:rPr>
          <w:color w:val="000000"/>
          <w:szCs w:val="24"/>
        </w:rPr>
        <w:t>17.19.</w:t>
      </w:r>
      <w:r w:rsidR="00E61A77">
        <w:rPr>
          <w:color w:val="000000"/>
          <w:szCs w:val="24"/>
        </w:rPr>
        <w:tab/>
        <w:t xml:space="preserve">Umowa wymaga, pod rygorem nieważności, zachowania formy pisemnej, chyba że </w:t>
      </w:r>
      <w:r w:rsidR="00E61A77">
        <w:rPr>
          <w:color w:val="000000"/>
          <w:szCs w:val="24"/>
        </w:rPr>
        <w:tab/>
        <w:t>przepisy odrębne wymagają formy szczególnej.</w:t>
      </w:r>
    </w:p>
    <w:p w:rsidR="00E61A77" w:rsidRDefault="00E61A77" w:rsidP="00E61A77">
      <w:pPr>
        <w:shd w:val="clear" w:color="auto" w:fill="D9D9D9" w:themeFill="background1" w:themeFillShade="D9"/>
        <w:tabs>
          <w:tab w:val="left" w:pos="0"/>
          <w:tab w:val="left" w:pos="567"/>
          <w:tab w:val="left" w:pos="993"/>
        </w:tabs>
        <w:jc w:val="both"/>
        <w:rPr>
          <w:b/>
          <w:color w:val="000000"/>
          <w:sz w:val="32"/>
          <w:szCs w:val="32"/>
        </w:rPr>
      </w:pPr>
      <w:r>
        <w:rPr>
          <w:b/>
          <w:color w:val="000000"/>
          <w:sz w:val="32"/>
          <w:szCs w:val="32"/>
        </w:rPr>
        <w:lastRenderedPageBreak/>
        <w:t xml:space="preserve">18.  </w:t>
      </w:r>
      <w:r>
        <w:rPr>
          <w:b/>
          <w:color w:val="000000"/>
          <w:sz w:val="32"/>
          <w:szCs w:val="32"/>
          <w:u w:val="single"/>
        </w:rPr>
        <w:t xml:space="preserve">Pouczenie o środkach ochrony prawnej przysługujących  </w:t>
      </w:r>
      <w:r>
        <w:rPr>
          <w:b/>
          <w:color w:val="000000"/>
          <w:sz w:val="32"/>
          <w:szCs w:val="32"/>
          <w:u w:val="single"/>
        </w:rPr>
        <w:br/>
      </w:r>
      <w:r>
        <w:rPr>
          <w:b/>
          <w:color w:val="000000"/>
          <w:sz w:val="32"/>
          <w:szCs w:val="32"/>
        </w:rPr>
        <w:tab/>
      </w:r>
      <w:r>
        <w:rPr>
          <w:b/>
          <w:color w:val="000000"/>
          <w:sz w:val="32"/>
          <w:szCs w:val="32"/>
          <w:u w:val="single"/>
        </w:rPr>
        <w:t xml:space="preserve">Wykonawcy w toku postępowania o udzielenie </w:t>
      </w:r>
      <w:r>
        <w:rPr>
          <w:b/>
          <w:color w:val="000000"/>
          <w:sz w:val="32"/>
          <w:szCs w:val="32"/>
        </w:rPr>
        <w:tab/>
      </w:r>
      <w:r>
        <w:rPr>
          <w:b/>
          <w:color w:val="000000"/>
          <w:sz w:val="32"/>
          <w:szCs w:val="32"/>
          <w:u w:val="single"/>
        </w:rPr>
        <w:t>zamówienia:</w:t>
      </w:r>
    </w:p>
    <w:p w:rsidR="009449F7" w:rsidRPr="009449F7" w:rsidRDefault="00E61A77" w:rsidP="009449F7">
      <w:pPr>
        <w:tabs>
          <w:tab w:val="left" w:pos="426"/>
        </w:tabs>
        <w:spacing w:after="0"/>
        <w:ind w:left="567" w:hanging="567"/>
        <w:jc w:val="both"/>
        <w:rPr>
          <w:color w:val="000000"/>
          <w:szCs w:val="24"/>
        </w:rPr>
      </w:pPr>
      <w:r>
        <w:rPr>
          <w:color w:val="000000"/>
          <w:szCs w:val="24"/>
        </w:rPr>
        <w:t xml:space="preserve">18.1. </w:t>
      </w:r>
      <w:r w:rsidR="007D290C">
        <w:rPr>
          <w:color w:val="000000"/>
          <w:szCs w:val="24"/>
        </w:rPr>
        <w:t>Ś</w:t>
      </w:r>
      <w:r w:rsidR="009449F7">
        <w:rPr>
          <w:color w:val="000000"/>
          <w:szCs w:val="24"/>
        </w:rPr>
        <w:t xml:space="preserve">rodki ochrony prawnej przysługują Wykonawcy, a także innemu podmiotowi, jeżeli ma lub miał interes w uzyskaniu danego zamówienia oraz poniósł lub może ponieść szkodę w wyniku naruszenia przez Zamawiającego przepisów ustawy </w:t>
      </w:r>
      <w:proofErr w:type="spellStart"/>
      <w:r w:rsidR="009449F7">
        <w:rPr>
          <w:color w:val="000000"/>
          <w:szCs w:val="24"/>
        </w:rPr>
        <w:t>Pzp</w:t>
      </w:r>
      <w:proofErr w:type="spellEnd"/>
      <w:r w:rsidR="009449F7">
        <w:rPr>
          <w:color w:val="000000"/>
          <w:szCs w:val="24"/>
        </w:rPr>
        <w:t>.</w:t>
      </w:r>
    </w:p>
    <w:p w:rsidR="009449F7" w:rsidRPr="007D290C" w:rsidRDefault="009449F7" w:rsidP="00D57D68">
      <w:pPr>
        <w:tabs>
          <w:tab w:val="left" w:pos="993"/>
        </w:tabs>
        <w:spacing w:after="0"/>
        <w:jc w:val="both"/>
        <w:rPr>
          <w:color w:val="000000" w:themeColor="text1"/>
          <w:szCs w:val="24"/>
        </w:rPr>
      </w:pPr>
      <w:r w:rsidRPr="007D290C">
        <w:rPr>
          <w:color w:val="000000" w:themeColor="text1"/>
          <w:szCs w:val="24"/>
        </w:rPr>
        <w:t xml:space="preserve"> </w:t>
      </w:r>
    </w:p>
    <w:p w:rsidR="00AC1061" w:rsidRPr="007D290C" w:rsidRDefault="00E61A77" w:rsidP="009449F7">
      <w:pPr>
        <w:spacing w:after="0"/>
        <w:jc w:val="both"/>
        <w:rPr>
          <w:color w:val="000000" w:themeColor="text1"/>
          <w:szCs w:val="24"/>
        </w:rPr>
      </w:pPr>
      <w:r w:rsidRPr="007D290C">
        <w:rPr>
          <w:color w:val="000000" w:themeColor="text1"/>
          <w:szCs w:val="24"/>
        </w:rPr>
        <w:t xml:space="preserve">18.2.  </w:t>
      </w:r>
      <w:r w:rsidR="009449F7" w:rsidRPr="007D290C">
        <w:rPr>
          <w:color w:val="000000" w:themeColor="text1"/>
          <w:szCs w:val="24"/>
        </w:rPr>
        <w:t xml:space="preserve">Środki ochrony prawnej wobec ogłoszenia o zamówieniu oraz specyfikacji istotnych </w:t>
      </w:r>
      <w:r w:rsidR="009449F7" w:rsidRPr="007D290C">
        <w:rPr>
          <w:color w:val="000000" w:themeColor="text1"/>
          <w:szCs w:val="24"/>
        </w:rPr>
        <w:tab/>
        <w:t xml:space="preserve">warunków zamówienia przysługują </w:t>
      </w:r>
      <w:r w:rsidR="007D290C" w:rsidRPr="007D290C">
        <w:rPr>
          <w:color w:val="000000" w:themeColor="text1"/>
          <w:szCs w:val="24"/>
        </w:rPr>
        <w:t xml:space="preserve">również organizacjom  wpisanym na listę, o której </w:t>
      </w:r>
      <w:r w:rsidR="007D290C" w:rsidRPr="007D290C">
        <w:rPr>
          <w:color w:val="000000" w:themeColor="text1"/>
          <w:szCs w:val="24"/>
        </w:rPr>
        <w:tab/>
        <w:t>mowa w art. 154 pkt.5 us</w:t>
      </w:r>
      <w:r w:rsidR="007D290C">
        <w:rPr>
          <w:color w:val="000000" w:themeColor="text1"/>
          <w:szCs w:val="24"/>
        </w:rPr>
        <w:t>t</w:t>
      </w:r>
      <w:r w:rsidR="007D290C" w:rsidRPr="007D290C">
        <w:rPr>
          <w:color w:val="000000" w:themeColor="text1"/>
          <w:szCs w:val="24"/>
        </w:rPr>
        <w:t xml:space="preserve">awy </w:t>
      </w:r>
      <w:proofErr w:type="spellStart"/>
      <w:r w:rsidR="007D290C" w:rsidRPr="007D290C">
        <w:rPr>
          <w:color w:val="000000" w:themeColor="text1"/>
          <w:szCs w:val="24"/>
        </w:rPr>
        <w:t>Pzp</w:t>
      </w:r>
      <w:proofErr w:type="spellEnd"/>
      <w:r w:rsidR="007D290C" w:rsidRPr="007D290C">
        <w:rPr>
          <w:color w:val="000000" w:themeColor="text1"/>
          <w:szCs w:val="24"/>
        </w:rPr>
        <w:t>.</w:t>
      </w:r>
      <w:r w:rsidRPr="007D290C">
        <w:rPr>
          <w:color w:val="000000" w:themeColor="text1"/>
          <w:szCs w:val="24"/>
        </w:rPr>
        <w:t xml:space="preserve"> </w:t>
      </w:r>
      <w:r w:rsidR="007D290C" w:rsidRPr="007D290C">
        <w:rPr>
          <w:color w:val="000000" w:themeColor="text1"/>
          <w:szCs w:val="24"/>
        </w:rPr>
        <w:tab/>
      </w:r>
      <w:r w:rsidRPr="007D290C">
        <w:rPr>
          <w:color w:val="000000" w:themeColor="text1"/>
          <w:szCs w:val="24"/>
        </w:rPr>
        <w:t>czynnoś</w:t>
      </w:r>
      <w:r w:rsidR="00D57D68" w:rsidRPr="007D290C">
        <w:rPr>
          <w:color w:val="000000" w:themeColor="text1"/>
          <w:szCs w:val="24"/>
        </w:rPr>
        <w:t>ci:</w:t>
      </w:r>
    </w:p>
    <w:p w:rsidR="00D57D68" w:rsidRPr="007D290C" w:rsidRDefault="00D57D68" w:rsidP="00D57D68">
      <w:pPr>
        <w:tabs>
          <w:tab w:val="left" w:pos="993"/>
        </w:tabs>
        <w:spacing w:after="0"/>
        <w:jc w:val="both"/>
        <w:rPr>
          <w:color w:val="000000" w:themeColor="text1"/>
          <w:szCs w:val="24"/>
        </w:rPr>
      </w:pPr>
    </w:p>
    <w:p w:rsidR="00AC1061" w:rsidRPr="007D290C" w:rsidRDefault="007D290C" w:rsidP="007D290C">
      <w:pPr>
        <w:tabs>
          <w:tab w:val="left" w:pos="0"/>
        </w:tabs>
        <w:spacing w:after="0" w:line="240" w:lineRule="auto"/>
        <w:ind w:left="567" w:hanging="567"/>
        <w:jc w:val="both"/>
        <w:rPr>
          <w:color w:val="000000" w:themeColor="text1"/>
          <w:szCs w:val="24"/>
        </w:rPr>
      </w:pPr>
      <w:r w:rsidRPr="007D290C">
        <w:rPr>
          <w:color w:val="000000" w:themeColor="text1"/>
          <w:szCs w:val="24"/>
        </w:rPr>
        <w:t xml:space="preserve">18.3. Odwołanie przysługuje wyłącznie od niezgodnej z przepisami ustawy </w:t>
      </w:r>
      <w:proofErr w:type="spellStart"/>
      <w:r w:rsidRPr="007D290C">
        <w:rPr>
          <w:color w:val="000000" w:themeColor="text1"/>
          <w:szCs w:val="24"/>
        </w:rPr>
        <w:t>Pzp</w:t>
      </w:r>
      <w:proofErr w:type="spellEnd"/>
      <w:r w:rsidRPr="007D290C">
        <w:rPr>
          <w:color w:val="000000" w:themeColor="text1"/>
          <w:szCs w:val="24"/>
        </w:rPr>
        <w:t>. czynności Zamawiającego podjętej w postepowaniu o udzielenie zamówienia lub zaniechania czynności, do której Zamawiający jest zobowiązany.</w:t>
      </w:r>
    </w:p>
    <w:p w:rsidR="00E61A77" w:rsidRDefault="00E61A77" w:rsidP="00E61A77">
      <w:pPr>
        <w:tabs>
          <w:tab w:val="left" w:pos="567"/>
          <w:tab w:val="left" w:pos="993"/>
        </w:tabs>
        <w:spacing w:before="100" w:beforeAutospacing="1" w:after="100" w:afterAutospacing="1"/>
        <w:jc w:val="both"/>
        <w:rPr>
          <w:color w:val="000000"/>
          <w:szCs w:val="24"/>
        </w:rPr>
      </w:pPr>
      <w:r>
        <w:rPr>
          <w:color w:val="000000"/>
          <w:szCs w:val="24"/>
        </w:rPr>
        <w:t>18.</w:t>
      </w:r>
      <w:r w:rsidR="007D290C">
        <w:rPr>
          <w:color w:val="000000"/>
          <w:szCs w:val="24"/>
        </w:rPr>
        <w:t>4</w:t>
      </w:r>
      <w:r>
        <w:rPr>
          <w:color w:val="000000"/>
          <w:szCs w:val="24"/>
        </w:rPr>
        <w:t xml:space="preserve">. Odwołanie powinno wskazywać czynność lub zaniechanie czynności Zamawiającego,   </w:t>
      </w:r>
      <w:r>
        <w:rPr>
          <w:color w:val="000000"/>
          <w:szCs w:val="24"/>
        </w:rPr>
        <w:tab/>
        <w:t xml:space="preserve">której zarzuca się niezgodność z przepisami PZP, zawierać zwięzłe przedstawienie </w:t>
      </w:r>
      <w:r>
        <w:rPr>
          <w:color w:val="000000"/>
          <w:szCs w:val="24"/>
        </w:rPr>
        <w:tab/>
        <w:t xml:space="preserve">zarzutów, określać żądanie oraz wskazywać okoliczności faktyczne i prawne </w:t>
      </w:r>
      <w:r>
        <w:rPr>
          <w:color w:val="000000"/>
          <w:szCs w:val="24"/>
        </w:rPr>
        <w:tab/>
        <w:t>uzasadniające wniesienie odwołania.</w:t>
      </w:r>
    </w:p>
    <w:p w:rsidR="00077797" w:rsidRDefault="00077797" w:rsidP="00077797">
      <w:pPr>
        <w:tabs>
          <w:tab w:val="left" w:pos="567"/>
        </w:tabs>
        <w:spacing w:before="100" w:beforeAutospacing="1" w:after="100" w:afterAutospacing="1"/>
        <w:jc w:val="both"/>
        <w:rPr>
          <w:color w:val="000000"/>
          <w:szCs w:val="24"/>
        </w:rPr>
      </w:pPr>
      <w:r>
        <w:rPr>
          <w:color w:val="000000"/>
          <w:szCs w:val="24"/>
        </w:rPr>
        <w:t>18.5.</w:t>
      </w:r>
      <w:r>
        <w:rPr>
          <w:color w:val="000000"/>
          <w:szCs w:val="24"/>
        </w:rPr>
        <w:tab/>
        <w:t xml:space="preserve">Odwołanie wnosi się do Prezesa Krajowej Izby Odwoławczej w formie pisemnej lub </w:t>
      </w:r>
      <w:r>
        <w:rPr>
          <w:color w:val="000000"/>
          <w:szCs w:val="24"/>
        </w:rPr>
        <w:tab/>
        <w:t xml:space="preserve">w postaci elektronicznej, podpisane bezpiecznym podpisem elektronicznym </w:t>
      </w:r>
      <w:r>
        <w:rPr>
          <w:color w:val="000000"/>
          <w:szCs w:val="24"/>
        </w:rPr>
        <w:tab/>
        <w:t xml:space="preserve">weryfikowanym przy pomocy ważnego kwalifikowanego certyfikatu lub </w:t>
      </w:r>
      <w:r>
        <w:rPr>
          <w:color w:val="000000"/>
          <w:szCs w:val="24"/>
        </w:rPr>
        <w:tab/>
        <w:t xml:space="preserve">równoważnego </w:t>
      </w:r>
      <w:r>
        <w:rPr>
          <w:color w:val="000000"/>
          <w:szCs w:val="24"/>
        </w:rPr>
        <w:tab/>
        <w:t>środka, spełniającego wymagania dla tego rodzaju podpisu.</w:t>
      </w:r>
    </w:p>
    <w:p w:rsidR="00E61A77" w:rsidRDefault="00E61A77" w:rsidP="00E61A77">
      <w:pPr>
        <w:tabs>
          <w:tab w:val="left" w:pos="567"/>
          <w:tab w:val="left" w:pos="993"/>
        </w:tabs>
        <w:spacing w:before="100" w:beforeAutospacing="1" w:after="100" w:afterAutospacing="1"/>
        <w:jc w:val="both"/>
        <w:rPr>
          <w:color w:val="000000"/>
          <w:szCs w:val="24"/>
        </w:rPr>
      </w:pPr>
      <w:r>
        <w:rPr>
          <w:color w:val="000000"/>
          <w:szCs w:val="24"/>
        </w:rPr>
        <w:t>18.</w:t>
      </w:r>
      <w:r w:rsidR="007D290C">
        <w:rPr>
          <w:color w:val="000000"/>
          <w:szCs w:val="24"/>
        </w:rPr>
        <w:t>6</w:t>
      </w:r>
      <w:r>
        <w:rPr>
          <w:color w:val="000000"/>
          <w:szCs w:val="24"/>
        </w:rPr>
        <w:t xml:space="preserve">.  Odwołujący przesyła kopię odwołania zamawiającemu przed upływem terminu do </w:t>
      </w:r>
      <w:r>
        <w:rPr>
          <w:color w:val="000000"/>
          <w:szCs w:val="24"/>
        </w:rPr>
        <w:tab/>
        <w:t>wniesienia odwołania w taki sposób, aby mógł on zapoznać się z jego treścią przed u</w:t>
      </w:r>
      <w:r>
        <w:rPr>
          <w:color w:val="000000"/>
          <w:szCs w:val="24"/>
        </w:rPr>
        <w:tab/>
        <w:t xml:space="preserve">pływem tego terminu. Domniemywa się, iż Zamawiający mógł zapoznać się z treścią </w:t>
      </w:r>
      <w:r>
        <w:rPr>
          <w:color w:val="000000"/>
          <w:szCs w:val="24"/>
        </w:rPr>
        <w:tab/>
        <w:t xml:space="preserve">odwołania przed upływem terminu do jego wniesienia, jeżeli przesłanie jego kopii </w:t>
      </w:r>
      <w:r>
        <w:rPr>
          <w:color w:val="000000"/>
          <w:szCs w:val="24"/>
        </w:rPr>
        <w:tab/>
        <w:t xml:space="preserve">nastąpiło przed upływem terminu do jego wniesienia przy użyciu środków komunikacji </w:t>
      </w:r>
      <w:r>
        <w:rPr>
          <w:color w:val="000000"/>
          <w:szCs w:val="24"/>
        </w:rPr>
        <w:tab/>
        <w:t>elektronicznej.</w:t>
      </w:r>
    </w:p>
    <w:p w:rsidR="00E61A77" w:rsidRDefault="00077797" w:rsidP="00E61A77">
      <w:pPr>
        <w:spacing w:before="100" w:beforeAutospacing="1" w:after="100" w:afterAutospacing="1"/>
        <w:jc w:val="both"/>
        <w:rPr>
          <w:color w:val="000000"/>
          <w:szCs w:val="24"/>
        </w:rPr>
      </w:pPr>
      <w:r>
        <w:rPr>
          <w:color w:val="000000"/>
          <w:szCs w:val="24"/>
        </w:rPr>
        <w:t>18.7</w:t>
      </w:r>
      <w:r w:rsidR="00E61A77">
        <w:rPr>
          <w:color w:val="000000"/>
          <w:szCs w:val="24"/>
        </w:rPr>
        <w:t>. O</w:t>
      </w:r>
      <w:r w:rsidR="00710070">
        <w:rPr>
          <w:color w:val="000000"/>
          <w:szCs w:val="24"/>
        </w:rPr>
        <w:t xml:space="preserve">dwołanie wnosi się w terminie 10 </w:t>
      </w:r>
      <w:r w:rsidR="00E61A77">
        <w:rPr>
          <w:color w:val="000000"/>
          <w:szCs w:val="24"/>
        </w:rPr>
        <w:t xml:space="preserve">dni od dnia przesłania informacji o czynności </w:t>
      </w:r>
      <w:r w:rsidR="00E61A77">
        <w:rPr>
          <w:color w:val="000000"/>
          <w:szCs w:val="24"/>
        </w:rPr>
        <w:tab/>
        <w:t xml:space="preserve">Zamawiającego stanowiącej podstawę jego wniesienia - jeżeli </w:t>
      </w:r>
      <w:r w:rsidR="00E61A77">
        <w:rPr>
          <w:color w:val="000000"/>
          <w:szCs w:val="24"/>
        </w:rPr>
        <w:tab/>
        <w:t xml:space="preserve">zostały przesłane w sposób </w:t>
      </w:r>
      <w:r w:rsidR="00E61A77">
        <w:rPr>
          <w:color w:val="000000"/>
          <w:szCs w:val="24"/>
        </w:rPr>
        <w:tab/>
        <w:t xml:space="preserve">określony w art. 180 ust. 5 zdanie drugie PZP. albo w </w:t>
      </w:r>
      <w:r w:rsidR="00E61A77">
        <w:rPr>
          <w:color w:val="000000"/>
          <w:szCs w:val="24"/>
        </w:rPr>
        <w:tab/>
        <w:t>terminie 1</w:t>
      </w:r>
      <w:r w:rsidR="00710070">
        <w:rPr>
          <w:color w:val="000000"/>
          <w:szCs w:val="24"/>
        </w:rPr>
        <w:t>5</w:t>
      </w:r>
      <w:r w:rsidR="00E61A77">
        <w:rPr>
          <w:color w:val="000000"/>
          <w:szCs w:val="24"/>
        </w:rPr>
        <w:t xml:space="preserve"> </w:t>
      </w:r>
      <w:r w:rsidR="00E61A77">
        <w:rPr>
          <w:color w:val="000000"/>
          <w:szCs w:val="24"/>
        </w:rPr>
        <w:tab/>
        <w:t xml:space="preserve">dni - </w:t>
      </w:r>
      <w:r w:rsidR="00E61A77">
        <w:rPr>
          <w:color w:val="000000"/>
          <w:szCs w:val="24"/>
        </w:rPr>
        <w:tab/>
        <w:t xml:space="preserve">jeżeli zostały przesłane w inny sposób - w przypadku gdy </w:t>
      </w:r>
      <w:r w:rsidR="00E61A77">
        <w:rPr>
          <w:color w:val="000000"/>
          <w:szCs w:val="24"/>
        </w:rPr>
        <w:tab/>
        <w:t xml:space="preserve">wartość zamówienia </w:t>
      </w:r>
      <w:r w:rsidR="00E61A77">
        <w:rPr>
          <w:color w:val="000000"/>
          <w:szCs w:val="24"/>
        </w:rPr>
        <w:tab/>
        <w:t xml:space="preserve">jest </w:t>
      </w:r>
      <w:r w:rsidR="004F55E1">
        <w:rPr>
          <w:color w:val="000000"/>
          <w:szCs w:val="24"/>
        </w:rPr>
        <w:t xml:space="preserve"> równa lub przekracza </w:t>
      </w:r>
      <w:r w:rsidR="00E61A77">
        <w:rPr>
          <w:color w:val="000000"/>
          <w:szCs w:val="24"/>
        </w:rPr>
        <w:t xml:space="preserve"> kwoty określone w przepisach </w:t>
      </w:r>
      <w:r w:rsidR="004F55E1">
        <w:rPr>
          <w:color w:val="000000"/>
          <w:szCs w:val="24"/>
        </w:rPr>
        <w:t xml:space="preserve"> </w:t>
      </w:r>
      <w:r w:rsidR="004F55E1">
        <w:rPr>
          <w:color w:val="000000"/>
          <w:szCs w:val="24"/>
        </w:rPr>
        <w:tab/>
      </w:r>
      <w:r w:rsidR="00E61A77">
        <w:rPr>
          <w:color w:val="000000"/>
          <w:szCs w:val="24"/>
        </w:rPr>
        <w:t xml:space="preserve">wydanych na </w:t>
      </w:r>
      <w:r w:rsidR="00E61A77">
        <w:rPr>
          <w:color w:val="000000"/>
          <w:szCs w:val="24"/>
        </w:rPr>
        <w:tab/>
        <w:t xml:space="preserve">podstawie art. 11 ust. </w:t>
      </w:r>
      <w:r w:rsidR="00E61A77">
        <w:rPr>
          <w:color w:val="000000"/>
          <w:szCs w:val="24"/>
        </w:rPr>
        <w:tab/>
        <w:t xml:space="preserve">8 </w:t>
      </w:r>
      <w:proofErr w:type="spellStart"/>
      <w:r w:rsidR="00E61A77">
        <w:rPr>
          <w:color w:val="000000"/>
          <w:szCs w:val="24"/>
        </w:rPr>
        <w:t>P</w:t>
      </w:r>
      <w:r>
        <w:rPr>
          <w:color w:val="000000"/>
          <w:szCs w:val="24"/>
        </w:rPr>
        <w:t>zp</w:t>
      </w:r>
      <w:proofErr w:type="spellEnd"/>
      <w:r>
        <w:rPr>
          <w:color w:val="000000"/>
          <w:szCs w:val="24"/>
        </w:rPr>
        <w:t>.</w:t>
      </w:r>
      <w:r w:rsidR="00E61A77">
        <w:rPr>
          <w:color w:val="000000"/>
          <w:szCs w:val="24"/>
        </w:rPr>
        <w:t>.</w:t>
      </w:r>
    </w:p>
    <w:p w:rsidR="00E61A77" w:rsidRDefault="00E61A77" w:rsidP="00077797">
      <w:pPr>
        <w:tabs>
          <w:tab w:val="left" w:pos="567"/>
        </w:tabs>
        <w:spacing w:before="100" w:beforeAutospacing="1" w:after="100" w:afterAutospacing="1"/>
        <w:jc w:val="both"/>
        <w:rPr>
          <w:color w:val="000000"/>
          <w:szCs w:val="24"/>
        </w:rPr>
      </w:pPr>
      <w:r>
        <w:rPr>
          <w:color w:val="000000"/>
          <w:szCs w:val="24"/>
        </w:rPr>
        <w:t>18.7.</w:t>
      </w:r>
      <w:r>
        <w:rPr>
          <w:color w:val="000000"/>
          <w:szCs w:val="24"/>
        </w:rPr>
        <w:tab/>
        <w:t xml:space="preserve"> W przypadku wniesienia odwołania po upływie terminu</w:t>
      </w:r>
      <w:r w:rsidR="00077797">
        <w:rPr>
          <w:color w:val="000000"/>
          <w:szCs w:val="24"/>
        </w:rPr>
        <w:t xml:space="preserve"> składania ofert bieg terminu </w:t>
      </w:r>
      <w:r w:rsidR="00077797">
        <w:rPr>
          <w:color w:val="000000"/>
          <w:szCs w:val="24"/>
        </w:rPr>
        <w:tab/>
      </w:r>
      <w:r>
        <w:rPr>
          <w:color w:val="000000"/>
          <w:szCs w:val="24"/>
        </w:rPr>
        <w:t xml:space="preserve">związania ofertą ulega zawieszeniu do czasu ogłoszenia przez Krajową Izbę </w:t>
      </w:r>
      <w:r>
        <w:rPr>
          <w:color w:val="000000"/>
          <w:szCs w:val="24"/>
        </w:rPr>
        <w:tab/>
        <w:t>Odwoławczą orzeczenia.</w:t>
      </w:r>
    </w:p>
    <w:p w:rsidR="00E61A77" w:rsidRDefault="00E61A77" w:rsidP="00E61A77">
      <w:pPr>
        <w:tabs>
          <w:tab w:val="left" w:pos="567"/>
        </w:tabs>
        <w:spacing w:before="100" w:beforeAutospacing="1" w:after="100" w:afterAutospacing="1"/>
        <w:jc w:val="both"/>
      </w:pPr>
      <w:r>
        <w:rPr>
          <w:color w:val="000000"/>
          <w:szCs w:val="24"/>
        </w:rPr>
        <w:t xml:space="preserve">18.8.  Wykonawca może zgłosić przystąpienie do postępowania odwoławczego w terminie 3 </w:t>
      </w:r>
      <w:r>
        <w:rPr>
          <w:color w:val="000000"/>
          <w:szCs w:val="24"/>
        </w:rPr>
        <w:tab/>
        <w:t xml:space="preserve">dni od dnia otrzymania kopii odwołania, wskazując stronę, do której przystępuje, </w:t>
      </w:r>
      <w:r>
        <w:rPr>
          <w:color w:val="000000"/>
          <w:szCs w:val="24"/>
        </w:rPr>
        <w:tab/>
        <w:t xml:space="preserve">i interes </w:t>
      </w:r>
      <w:r>
        <w:rPr>
          <w:color w:val="000000"/>
          <w:szCs w:val="24"/>
        </w:rPr>
        <w:tab/>
        <w:t xml:space="preserve">w uzyskaniu rozstrzygnięcia na korzyść strony, do której przystępuje. </w:t>
      </w:r>
      <w:r>
        <w:rPr>
          <w:color w:val="000000"/>
          <w:szCs w:val="24"/>
        </w:rPr>
        <w:tab/>
        <w:t xml:space="preserve">Zgłoszenie przystąpienia doręcza się Prezesowi Krajowej Izby Odwoławczej w  formie </w:t>
      </w:r>
      <w:r>
        <w:rPr>
          <w:color w:val="000000"/>
          <w:szCs w:val="24"/>
        </w:rPr>
        <w:lastRenderedPageBreak/>
        <w:tab/>
        <w:t xml:space="preserve"> weryfikowanym za pomocą ważnego kwalifikowanego certyfikatu, a jego kopię </w:t>
      </w:r>
      <w:r>
        <w:rPr>
          <w:color w:val="000000"/>
          <w:szCs w:val="24"/>
        </w:rPr>
        <w:tab/>
        <w:t>przesyła się Zamawiającemu oraz Wykonawcy wnoszącemu odwołanie.</w:t>
      </w:r>
    </w:p>
    <w:p w:rsidR="00E61A77" w:rsidRDefault="00E61A77" w:rsidP="00077797">
      <w:pPr>
        <w:tabs>
          <w:tab w:val="left" w:pos="567"/>
        </w:tabs>
        <w:spacing w:before="100" w:beforeAutospacing="1" w:after="100" w:afterAutospacing="1"/>
        <w:jc w:val="both"/>
        <w:rPr>
          <w:color w:val="000000"/>
          <w:szCs w:val="24"/>
        </w:rPr>
      </w:pPr>
      <w:r>
        <w:rPr>
          <w:color w:val="000000"/>
          <w:szCs w:val="24"/>
        </w:rPr>
        <w:t xml:space="preserve">18.9. </w:t>
      </w:r>
      <w:r w:rsidR="00077797">
        <w:rPr>
          <w:color w:val="000000"/>
          <w:szCs w:val="24"/>
        </w:rPr>
        <w:t xml:space="preserve">Na orzeczenie Krajowej Izby Odwoławczej stronom oraz uczestnikom postępowania </w:t>
      </w:r>
      <w:r w:rsidR="00077797">
        <w:rPr>
          <w:color w:val="000000"/>
          <w:szCs w:val="24"/>
        </w:rPr>
        <w:tab/>
        <w:t>odwoławczego przysługuje skarga do sądu.</w:t>
      </w:r>
    </w:p>
    <w:p w:rsidR="004F55E1" w:rsidRPr="00077797" w:rsidRDefault="00E61A77" w:rsidP="00E61A77">
      <w:pPr>
        <w:spacing w:before="100" w:beforeAutospacing="1" w:after="100" w:afterAutospacing="1"/>
        <w:jc w:val="both"/>
        <w:rPr>
          <w:szCs w:val="24"/>
        </w:rPr>
      </w:pPr>
      <w:r>
        <w:rPr>
          <w:color w:val="000000"/>
          <w:szCs w:val="24"/>
        </w:rPr>
        <w:t>18.1</w:t>
      </w:r>
      <w:r w:rsidR="00077797">
        <w:rPr>
          <w:color w:val="000000"/>
          <w:szCs w:val="24"/>
        </w:rPr>
        <w:t>0</w:t>
      </w:r>
      <w:r>
        <w:rPr>
          <w:color w:val="000000"/>
          <w:szCs w:val="24"/>
        </w:rPr>
        <w:t>.</w:t>
      </w:r>
      <w:r>
        <w:rPr>
          <w:color w:val="000000"/>
          <w:szCs w:val="24"/>
        </w:rPr>
        <w:tab/>
        <w:t>Szczegółowe zasady postępowania po wniesieniu odwołania, określają stosowne</w:t>
      </w:r>
      <w:r>
        <w:rPr>
          <w:color w:val="000000"/>
          <w:szCs w:val="24"/>
        </w:rPr>
        <w:tab/>
        <w:t xml:space="preserve">przepisy Działu VI ustawy </w:t>
      </w:r>
      <w:proofErr w:type="spellStart"/>
      <w:r>
        <w:rPr>
          <w:color w:val="000000"/>
          <w:szCs w:val="24"/>
        </w:rPr>
        <w:t>P</w:t>
      </w:r>
      <w:r w:rsidR="00077797">
        <w:rPr>
          <w:color w:val="000000"/>
          <w:szCs w:val="24"/>
        </w:rPr>
        <w:t>zp</w:t>
      </w:r>
      <w:proofErr w:type="spellEnd"/>
      <w:r w:rsidR="00077797">
        <w:rPr>
          <w:color w:val="000000"/>
          <w:szCs w:val="24"/>
        </w:rPr>
        <w:t>.</w:t>
      </w:r>
      <w:r>
        <w:rPr>
          <w:color w:val="000000"/>
          <w:szCs w:val="24"/>
        </w:rPr>
        <w:t>. .</w:t>
      </w:r>
      <w:r>
        <w:rPr>
          <w:b/>
          <w:color w:val="000000"/>
          <w:szCs w:val="24"/>
        </w:rPr>
        <w:t xml:space="preserve">W sprawach nie uregulowanych powyżej </w:t>
      </w:r>
      <w:r>
        <w:rPr>
          <w:b/>
          <w:color w:val="000000"/>
          <w:szCs w:val="24"/>
        </w:rPr>
        <w:tab/>
        <w:t xml:space="preserve">w zakresie wniesienia odwołania i skargi mają zastosowanie przepisy art. 179 - </w:t>
      </w:r>
      <w:r w:rsidRPr="00077797">
        <w:rPr>
          <w:color w:val="000000"/>
          <w:szCs w:val="24"/>
        </w:rPr>
        <w:tab/>
      </w:r>
      <w:r w:rsidR="00077797">
        <w:rPr>
          <w:szCs w:val="24"/>
        </w:rPr>
        <w:t xml:space="preserve">198g ustawy </w:t>
      </w:r>
      <w:r w:rsidR="00077797">
        <w:rPr>
          <w:szCs w:val="24"/>
        </w:rPr>
        <w:tab/>
      </w:r>
      <w:proofErr w:type="spellStart"/>
      <w:r w:rsidR="00077797">
        <w:rPr>
          <w:szCs w:val="24"/>
        </w:rPr>
        <w:t>Pzp</w:t>
      </w:r>
      <w:proofErr w:type="spellEnd"/>
      <w:r w:rsidR="00077797">
        <w:rPr>
          <w:szCs w:val="24"/>
        </w:rPr>
        <w:t>..</w:t>
      </w:r>
    </w:p>
    <w:p w:rsidR="00E61A77" w:rsidRDefault="00E61A77" w:rsidP="00E61A77">
      <w:pPr>
        <w:shd w:val="clear" w:color="auto" w:fill="BFBFBF" w:themeFill="background1" w:themeFillShade="BF"/>
        <w:spacing w:line="360" w:lineRule="auto"/>
        <w:rPr>
          <w:b/>
          <w:color w:val="000000"/>
          <w:sz w:val="32"/>
          <w:szCs w:val="32"/>
          <w:u w:val="single"/>
        </w:rPr>
      </w:pPr>
      <w:r>
        <w:rPr>
          <w:b/>
          <w:color w:val="000000"/>
          <w:sz w:val="32"/>
          <w:szCs w:val="32"/>
        </w:rPr>
        <w:t xml:space="preserve">19.  </w:t>
      </w:r>
      <w:r>
        <w:rPr>
          <w:b/>
          <w:color w:val="000000"/>
          <w:sz w:val="32"/>
          <w:szCs w:val="32"/>
          <w:u w:val="single"/>
        </w:rPr>
        <w:t>Udostępnianie dokumentów:</w:t>
      </w:r>
    </w:p>
    <w:p w:rsidR="00E61A77" w:rsidRDefault="00E61A77" w:rsidP="00E61A77">
      <w:pPr>
        <w:spacing w:line="240" w:lineRule="auto"/>
        <w:jc w:val="both"/>
        <w:rPr>
          <w:b/>
          <w:color w:val="000000"/>
          <w:sz w:val="32"/>
          <w:szCs w:val="32"/>
        </w:rPr>
      </w:pPr>
      <w:r>
        <w:rPr>
          <w:color w:val="000000"/>
          <w:szCs w:val="24"/>
        </w:rPr>
        <w:t xml:space="preserve">19.1.  Postępowanie o udzielenie zamówienia jest jawne. Zamawiający może ograniczyć </w:t>
      </w:r>
      <w:r>
        <w:rPr>
          <w:color w:val="000000"/>
          <w:szCs w:val="24"/>
        </w:rPr>
        <w:tab/>
        <w:t xml:space="preserve">dostęp </w:t>
      </w:r>
      <w:r>
        <w:rPr>
          <w:color w:val="000000"/>
          <w:szCs w:val="24"/>
        </w:rPr>
        <w:tab/>
        <w:t xml:space="preserve">do informacji związanych z postępowaniem o udzielenie zamówienia tylko </w:t>
      </w:r>
      <w:r>
        <w:rPr>
          <w:color w:val="000000"/>
          <w:szCs w:val="24"/>
        </w:rPr>
        <w:br/>
        <w:t xml:space="preserve">         w   przypadkach określonych w ustawie.</w:t>
      </w:r>
    </w:p>
    <w:p w:rsidR="00E61A77" w:rsidRDefault="00E61A77" w:rsidP="00E61A77">
      <w:pPr>
        <w:jc w:val="both"/>
        <w:rPr>
          <w:color w:val="000000"/>
          <w:szCs w:val="24"/>
        </w:rPr>
      </w:pPr>
      <w:r>
        <w:rPr>
          <w:color w:val="000000"/>
          <w:szCs w:val="24"/>
        </w:rPr>
        <w:t xml:space="preserve">19.2. Protokół wraz z załącznikami jest jawny. Załączniki do protokołu udostępnia się po </w:t>
      </w:r>
      <w:r>
        <w:rPr>
          <w:color w:val="000000"/>
          <w:szCs w:val="24"/>
        </w:rPr>
        <w:tab/>
        <w:t xml:space="preserve">dokonaniu wyboru najkorzystniejszej oferty lub unieważnieniu postępowania, z tym </w:t>
      </w:r>
      <w:r>
        <w:rPr>
          <w:color w:val="000000"/>
          <w:szCs w:val="24"/>
        </w:rPr>
        <w:tab/>
        <w:t>że oferty udostępnia się od chwili ich otwarcia.</w:t>
      </w:r>
    </w:p>
    <w:p w:rsidR="00E61A77" w:rsidRDefault="00E61A77" w:rsidP="00E61A77">
      <w:pPr>
        <w:ind w:hanging="567"/>
        <w:jc w:val="both"/>
        <w:rPr>
          <w:color w:val="000000"/>
          <w:szCs w:val="24"/>
        </w:rPr>
      </w:pPr>
      <w:r>
        <w:rPr>
          <w:color w:val="000000"/>
          <w:szCs w:val="24"/>
        </w:rPr>
        <w:tab/>
        <w:t xml:space="preserve">19.3. Nie ujawnia się informacji stanowiących tajemnicę przedsiębiorstwa w rozumieniu </w:t>
      </w:r>
      <w:r>
        <w:rPr>
          <w:color w:val="000000"/>
          <w:szCs w:val="24"/>
        </w:rPr>
        <w:tab/>
        <w:t>przepisów o zwalczaniu nieuczciwej konkurencji.</w:t>
      </w:r>
    </w:p>
    <w:p w:rsidR="00E61A77" w:rsidRDefault="00E61A77" w:rsidP="00E61A77">
      <w:pPr>
        <w:spacing w:after="0"/>
        <w:jc w:val="both"/>
        <w:rPr>
          <w:color w:val="000000"/>
          <w:szCs w:val="24"/>
        </w:rPr>
      </w:pPr>
      <w:r>
        <w:rPr>
          <w:color w:val="000000"/>
          <w:szCs w:val="24"/>
        </w:rPr>
        <w:t>19.4. Udostępnienie dokumentów zainteresowanym podmiotom odbywać się będzie wg</w:t>
      </w:r>
      <w:r>
        <w:rPr>
          <w:color w:val="000000"/>
          <w:szCs w:val="24"/>
        </w:rPr>
        <w:tab/>
        <w:t>następujących  zasad:</w:t>
      </w:r>
    </w:p>
    <w:p w:rsidR="00E61A77" w:rsidRDefault="00B9278E" w:rsidP="00AC1061">
      <w:pPr>
        <w:widowControl w:val="0"/>
        <w:tabs>
          <w:tab w:val="left" w:pos="1134"/>
        </w:tabs>
        <w:autoSpaceDE w:val="0"/>
        <w:autoSpaceDN w:val="0"/>
        <w:adjustRightInd w:val="0"/>
        <w:spacing w:after="0" w:line="276" w:lineRule="auto"/>
        <w:ind w:left="709" w:hanging="142"/>
        <w:jc w:val="both"/>
        <w:rPr>
          <w:color w:val="000000"/>
          <w:szCs w:val="24"/>
        </w:rPr>
      </w:pPr>
      <w:r>
        <w:rPr>
          <w:color w:val="000000"/>
          <w:szCs w:val="24"/>
        </w:rPr>
        <w:t xml:space="preserve">1) </w:t>
      </w:r>
      <w:r w:rsidR="00E61A77">
        <w:rPr>
          <w:color w:val="000000"/>
          <w:szCs w:val="24"/>
        </w:rPr>
        <w:t xml:space="preserve">udostępnienie może mieć miejsce wyłącznie w siedzibie Zamawiającego </w:t>
      </w:r>
      <w:r w:rsidR="00E61A77">
        <w:rPr>
          <w:color w:val="000000"/>
          <w:szCs w:val="24"/>
        </w:rPr>
        <w:br/>
      </w:r>
      <w:r w:rsidR="00E61A77">
        <w:rPr>
          <w:color w:val="000000"/>
          <w:szCs w:val="24"/>
        </w:rPr>
        <w:tab/>
        <w:t>w czasie godzin jego urzędowania.</w:t>
      </w:r>
    </w:p>
    <w:p w:rsidR="00E61A77" w:rsidRDefault="00B9278E" w:rsidP="00AC1061">
      <w:pPr>
        <w:widowControl w:val="0"/>
        <w:tabs>
          <w:tab w:val="left" w:pos="567"/>
        </w:tabs>
        <w:autoSpaceDE w:val="0"/>
        <w:autoSpaceDN w:val="0"/>
        <w:adjustRightInd w:val="0"/>
        <w:spacing w:after="0" w:line="276" w:lineRule="auto"/>
        <w:ind w:left="360"/>
        <w:jc w:val="both"/>
        <w:rPr>
          <w:color w:val="000000"/>
          <w:szCs w:val="24"/>
        </w:rPr>
      </w:pPr>
      <w:r>
        <w:rPr>
          <w:color w:val="000000"/>
          <w:szCs w:val="24"/>
        </w:rPr>
        <w:tab/>
        <w:t xml:space="preserve">2) </w:t>
      </w:r>
      <w:r w:rsidR="00E61A77">
        <w:rPr>
          <w:color w:val="000000"/>
          <w:szCs w:val="24"/>
        </w:rPr>
        <w:t xml:space="preserve">Zamawiający udostępni wskazane dokumenty po złożeniu pisemnego wniosku </w:t>
      </w:r>
      <w:r w:rsidR="00E61A77">
        <w:rPr>
          <w:color w:val="000000"/>
          <w:szCs w:val="24"/>
        </w:rPr>
        <w:br/>
      </w:r>
      <w:r w:rsidR="00E61A77">
        <w:rPr>
          <w:color w:val="000000"/>
          <w:szCs w:val="24"/>
        </w:rPr>
        <w:tab/>
        <w:t>Zamawiający wyznaczy termin i miejsce udostępnienia dokumentów;</w:t>
      </w:r>
    </w:p>
    <w:p w:rsidR="00E61A77" w:rsidRDefault="00B9278E" w:rsidP="00B9278E">
      <w:pPr>
        <w:widowControl w:val="0"/>
        <w:tabs>
          <w:tab w:val="left" w:pos="1134"/>
        </w:tabs>
        <w:autoSpaceDE w:val="0"/>
        <w:autoSpaceDN w:val="0"/>
        <w:adjustRightInd w:val="0"/>
        <w:spacing w:after="0" w:line="276" w:lineRule="auto"/>
        <w:ind w:left="360"/>
        <w:jc w:val="both"/>
        <w:rPr>
          <w:color w:val="000000"/>
          <w:szCs w:val="24"/>
        </w:rPr>
      </w:pPr>
      <w:r>
        <w:rPr>
          <w:color w:val="000000"/>
          <w:szCs w:val="24"/>
        </w:rPr>
        <w:tab/>
        <w:t>3)</w:t>
      </w:r>
      <w:r w:rsidR="00E61A77">
        <w:rPr>
          <w:color w:val="000000"/>
          <w:szCs w:val="24"/>
        </w:rPr>
        <w:t xml:space="preserve">Zamawiający wyznaczy członka komisji w obecności którego udostępnione </w:t>
      </w:r>
      <w:r w:rsidR="00E61A77">
        <w:rPr>
          <w:color w:val="000000"/>
          <w:szCs w:val="24"/>
        </w:rPr>
        <w:tab/>
        <w:t xml:space="preserve">zostaną </w:t>
      </w:r>
      <w:r w:rsidR="00E61A77">
        <w:rPr>
          <w:color w:val="000000"/>
          <w:szCs w:val="24"/>
        </w:rPr>
        <w:tab/>
        <w:t>dokumenty;</w:t>
      </w:r>
    </w:p>
    <w:p w:rsidR="00E61A77" w:rsidRDefault="00B9278E" w:rsidP="00B9278E">
      <w:pPr>
        <w:widowControl w:val="0"/>
        <w:tabs>
          <w:tab w:val="left" w:pos="1134"/>
        </w:tabs>
        <w:autoSpaceDE w:val="0"/>
        <w:autoSpaceDN w:val="0"/>
        <w:adjustRightInd w:val="0"/>
        <w:spacing w:after="0" w:line="276" w:lineRule="auto"/>
        <w:ind w:left="720"/>
        <w:jc w:val="both"/>
        <w:rPr>
          <w:color w:val="000000"/>
          <w:szCs w:val="24"/>
        </w:rPr>
      </w:pPr>
      <w:r>
        <w:rPr>
          <w:color w:val="000000"/>
          <w:szCs w:val="24"/>
        </w:rPr>
        <w:t xml:space="preserve">4) </w:t>
      </w:r>
      <w:r w:rsidR="00E61A77">
        <w:rPr>
          <w:color w:val="000000"/>
          <w:szCs w:val="24"/>
        </w:rPr>
        <w:t xml:space="preserve">Zamawiający umożliwi kopiowanie (kserowanie, fotografowanie, skanowanie) </w:t>
      </w:r>
      <w:r w:rsidR="00E61A77">
        <w:rPr>
          <w:color w:val="000000"/>
          <w:szCs w:val="24"/>
        </w:rPr>
        <w:tab/>
        <w:t xml:space="preserve">dokumentów w swojej siedzibie. Koszt kserowania ponosi  Wykonawca. </w:t>
      </w:r>
    </w:p>
    <w:p w:rsidR="00E61A77" w:rsidRDefault="00E61A77" w:rsidP="00E61A77">
      <w:pPr>
        <w:widowControl w:val="0"/>
        <w:autoSpaceDE w:val="0"/>
        <w:autoSpaceDN w:val="0"/>
        <w:adjustRightInd w:val="0"/>
        <w:spacing w:after="0"/>
        <w:ind w:left="720"/>
        <w:jc w:val="both"/>
        <w:rPr>
          <w:color w:val="000000"/>
          <w:szCs w:val="24"/>
        </w:rPr>
      </w:pPr>
    </w:p>
    <w:p w:rsidR="00E61A77" w:rsidRDefault="00E61A77" w:rsidP="00E61A77">
      <w:pPr>
        <w:shd w:val="clear" w:color="auto" w:fill="D9D9D9" w:themeFill="background1" w:themeFillShade="D9"/>
        <w:ind w:hanging="142"/>
        <w:jc w:val="both"/>
        <w:rPr>
          <w:b/>
          <w:color w:val="000000"/>
          <w:sz w:val="32"/>
          <w:szCs w:val="32"/>
        </w:rPr>
      </w:pPr>
      <w:r>
        <w:rPr>
          <w:b/>
          <w:color w:val="000000"/>
          <w:sz w:val="32"/>
          <w:szCs w:val="32"/>
        </w:rPr>
        <w:t xml:space="preserve">20. </w:t>
      </w:r>
      <w:r>
        <w:rPr>
          <w:b/>
          <w:color w:val="000000"/>
          <w:sz w:val="32"/>
          <w:szCs w:val="32"/>
          <w:u w:val="single"/>
        </w:rPr>
        <w:t xml:space="preserve">Informacje dotyczące porozumień </w:t>
      </w:r>
      <w:proofErr w:type="spellStart"/>
      <w:r>
        <w:rPr>
          <w:b/>
          <w:color w:val="000000"/>
          <w:sz w:val="32"/>
          <w:szCs w:val="32"/>
          <w:u w:val="single"/>
        </w:rPr>
        <w:t>antykonkurencyjnych</w:t>
      </w:r>
      <w:proofErr w:type="spellEnd"/>
      <w:r>
        <w:rPr>
          <w:b/>
          <w:color w:val="000000"/>
          <w:sz w:val="32"/>
          <w:szCs w:val="32"/>
          <w:u w:val="single"/>
        </w:rPr>
        <w:br/>
      </w:r>
      <w:r>
        <w:rPr>
          <w:b/>
          <w:color w:val="000000"/>
          <w:sz w:val="32"/>
          <w:szCs w:val="32"/>
        </w:rPr>
        <w:tab/>
      </w:r>
      <w:r>
        <w:rPr>
          <w:b/>
          <w:color w:val="000000"/>
          <w:sz w:val="32"/>
          <w:szCs w:val="32"/>
          <w:u w:val="single"/>
        </w:rPr>
        <w:t>(zakaz zmowy przetargowej):</w:t>
      </w:r>
    </w:p>
    <w:p w:rsidR="00E61A77" w:rsidRDefault="00E61A77" w:rsidP="00E61A77">
      <w:pPr>
        <w:tabs>
          <w:tab w:val="left" w:pos="567"/>
        </w:tabs>
        <w:jc w:val="both"/>
        <w:rPr>
          <w:color w:val="000000"/>
          <w:szCs w:val="24"/>
        </w:rPr>
      </w:pPr>
      <w:r>
        <w:rPr>
          <w:color w:val="000000"/>
          <w:szCs w:val="24"/>
        </w:rPr>
        <w:t xml:space="preserve">20.1. </w:t>
      </w:r>
      <w:r>
        <w:rPr>
          <w:color w:val="000000"/>
          <w:szCs w:val="24"/>
        </w:rPr>
        <w:tab/>
        <w:t xml:space="preserve">Zgodnie z Ustawą OKIK zakazane są porozumienia, których celem lub skutkiem jest </w:t>
      </w:r>
      <w:r>
        <w:rPr>
          <w:color w:val="000000"/>
          <w:szCs w:val="24"/>
        </w:rPr>
        <w:tab/>
        <w:t>wyeliminowanie, ograniczenie lub naruszenie w inny sposób konkurencji.</w:t>
      </w:r>
    </w:p>
    <w:p w:rsidR="00E61A77" w:rsidRDefault="00E61A77" w:rsidP="00E61A77">
      <w:pPr>
        <w:tabs>
          <w:tab w:val="right" w:pos="284"/>
          <w:tab w:val="left" w:pos="1134"/>
        </w:tabs>
        <w:jc w:val="both"/>
        <w:rPr>
          <w:color w:val="000000"/>
          <w:szCs w:val="24"/>
        </w:rPr>
      </w:pPr>
      <w:r>
        <w:rPr>
          <w:color w:val="000000"/>
          <w:szCs w:val="24"/>
        </w:rPr>
        <w:t>20.2.  Zgodnie z Ustawą OKIK przedsiębiorcą w rozumieniu prawa konkurencji jest:</w:t>
      </w:r>
    </w:p>
    <w:p w:rsidR="00E61A77" w:rsidRDefault="00B9278E" w:rsidP="00603B68">
      <w:pPr>
        <w:tabs>
          <w:tab w:val="left" w:pos="1134"/>
        </w:tabs>
        <w:autoSpaceDE w:val="0"/>
        <w:autoSpaceDN w:val="0"/>
        <w:adjustRightInd w:val="0"/>
        <w:spacing w:after="0" w:line="276" w:lineRule="auto"/>
        <w:ind w:left="567"/>
        <w:contextualSpacing/>
        <w:jc w:val="both"/>
        <w:rPr>
          <w:rFonts w:cs="Times New Roman"/>
          <w:color w:val="000000"/>
          <w:szCs w:val="24"/>
        </w:rPr>
      </w:pPr>
      <w:r>
        <w:rPr>
          <w:rFonts w:cs="Times New Roman"/>
          <w:color w:val="000000"/>
          <w:szCs w:val="24"/>
        </w:rPr>
        <w:t xml:space="preserve">1) </w:t>
      </w:r>
      <w:r w:rsidR="00603B68">
        <w:rPr>
          <w:rFonts w:cs="Times New Roman"/>
          <w:color w:val="000000"/>
          <w:szCs w:val="24"/>
        </w:rPr>
        <w:t xml:space="preserve">  </w:t>
      </w:r>
      <w:r w:rsidR="00E61A77">
        <w:rPr>
          <w:rFonts w:cs="Times New Roman"/>
          <w:color w:val="000000"/>
          <w:szCs w:val="24"/>
        </w:rPr>
        <w:t xml:space="preserve">osoba fizyczna albo osoba prawna działająca na podstawie ustawy o swobodzie </w:t>
      </w:r>
      <w:r w:rsidR="00E61A77">
        <w:rPr>
          <w:rFonts w:cs="Times New Roman"/>
          <w:color w:val="000000"/>
          <w:szCs w:val="24"/>
        </w:rPr>
        <w:tab/>
        <w:t>działalności gospodarczej,</w:t>
      </w:r>
    </w:p>
    <w:p w:rsidR="00E61A77" w:rsidRDefault="00B9278E" w:rsidP="00603B68">
      <w:pPr>
        <w:tabs>
          <w:tab w:val="left" w:pos="1134"/>
        </w:tabs>
        <w:autoSpaceDE w:val="0"/>
        <w:autoSpaceDN w:val="0"/>
        <w:adjustRightInd w:val="0"/>
        <w:spacing w:after="0" w:line="276" w:lineRule="auto"/>
        <w:ind w:left="567"/>
        <w:contextualSpacing/>
        <w:jc w:val="both"/>
        <w:rPr>
          <w:rFonts w:cs="Times New Roman"/>
          <w:color w:val="000000"/>
          <w:szCs w:val="24"/>
        </w:rPr>
      </w:pPr>
      <w:r>
        <w:rPr>
          <w:rFonts w:cs="Times New Roman"/>
          <w:color w:val="000000"/>
          <w:szCs w:val="24"/>
        </w:rPr>
        <w:t>2)</w:t>
      </w:r>
      <w:r w:rsidR="00603B68">
        <w:rPr>
          <w:rFonts w:cs="Times New Roman"/>
          <w:color w:val="000000"/>
          <w:szCs w:val="24"/>
        </w:rPr>
        <w:tab/>
      </w:r>
      <w:r w:rsidR="00E61A77">
        <w:rPr>
          <w:rFonts w:cs="Times New Roman"/>
          <w:color w:val="000000"/>
          <w:szCs w:val="24"/>
        </w:rPr>
        <w:t>spółka,</w:t>
      </w:r>
    </w:p>
    <w:p w:rsidR="00E61A77" w:rsidRDefault="00B9278E" w:rsidP="00B9278E">
      <w:pPr>
        <w:tabs>
          <w:tab w:val="left" w:pos="1134"/>
        </w:tabs>
        <w:autoSpaceDE w:val="0"/>
        <w:autoSpaceDN w:val="0"/>
        <w:adjustRightInd w:val="0"/>
        <w:spacing w:after="0" w:line="276" w:lineRule="auto"/>
        <w:ind w:left="567"/>
        <w:contextualSpacing/>
        <w:jc w:val="both"/>
        <w:rPr>
          <w:rFonts w:cs="Times New Roman"/>
          <w:color w:val="000000"/>
          <w:szCs w:val="24"/>
        </w:rPr>
      </w:pPr>
      <w:r>
        <w:rPr>
          <w:rFonts w:cs="Times New Roman"/>
          <w:color w:val="000000"/>
          <w:szCs w:val="24"/>
        </w:rPr>
        <w:t xml:space="preserve">3) </w:t>
      </w:r>
      <w:r w:rsidR="00603B68">
        <w:rPr>
          <w:rFonts w:cs="Times New Roman"/>
          <w:color w:val="000000"/>
          <w:szCs w:val="24"/>
        </w:rPr>
        <w:tab/>
      </w:r>
      <w:r w:rsidR="00E61A77">
        <w:rPr>
          <w:rFonts w:cs="Times New Roman"/>
          <w:color w:val="000000"/>
          <w:szCs w:val="24"/>
        </w:rPr>
        <w:t xml:space="preserve">podmiot świadczący usługi o charakterze użyteczności publicznej – na przykład </w:t>
      </w:r>
      <w:r w:rsidR="00E61A77">
        <w:rPr>
          <w:rFonts w:cs="Times New Roman"/>
          <w:color w:val="000000"/>
          <w:szCs w:val="24"/>
        </w:rPr>
        <w:tab/>
        <w:t>szpital,</w:t>
      </w:r>
    </w:p>
    <w:p w:rsidR="00E61A77" w:rsidRDefault="00B9278E" w:rsidP="00B9278E">
      <w:pPr>
        <w:tabs>
          <w:tab w:val="left" w:pos="1134"/>
        </w:tabs>
        <w:autoSpaceDE w:val="0"/>
        <w:autoSpaceDN w:val="0"/>
        <w:adjustRightInd w:val="0"/>
        <w:spacing w:after="0" w:line="276" w:lineRule="auto"/>
        <w:ind w:left="567"/>
        <w:contextualSpacing/>
        <w:jc w:val="both"/>
        <w:rPr>
          <w:rFonts w:cs="Times New Roman"/>
          <w:color w:val="000000"/>
          <w:szCs w:val="24"/>
        </w:rPr>
      </w:pPr>
      <w:r>
        <w:rPr>
          <w:rFonts w:cs="Times New Roman"/>
          <w:color w:val="000000"/>
          <w:szCs w:val="24"/>
        </w:rPr>
        <w:lastRenderedPageBreak/>
        <w:t>4)</w:t>
      </w:r>
      <w:r w:rsidR="00603B68">
        <w:rPr>
          <w:rFonts w:cs="Times New Roman"/>
          <w:color w:val="000000"/>
          <w:szCs w:val="24"/>
        </w:rPr>
        <w:tab/>
      </w:r>
      <w:r w:rsidR="00E61A77">
        <w:rPr>
          <w:rFonts w:cs="Times New Roman"/>
          <w:color w:val="000000"/>
          <w:szCs w:val="24"/>
        </w:rPr>
        <w:t>szkoła publiczna lub niepubliczna, parafia,</w:t>
      </w:r>
    </w:p>
    <w:p w:rsidR="00E61A77" w:rsidRDefault="00B9278E" w:rsidP="00B9278E">
      <w:pPr>
        <w:tabs>
          <w:tab w:val="left" w:pos="1134"/>
        </w:tabs>
        <w:autoSpaceDE w:val="0"/>
        <w:autoSpaceDN w:val="0"/>
        <w:adjustRightInd w:val="0"/>
        <w:spacing w:after="0" w:line="276" w:lineRule="auto"/>
        <w:ind w:left="567"/>
        <w:contextualSpacing/>
        <w:jc w:val="both"/>
        <w:rPr>
          <w:rFonts w:cs="Times New Roman"/>
          <w:color w:val="000000"/>
          <w:szCs w:val="24"/>
        </w:rPr>
      </w:pPr>
      <w:r>
        <w:rPr>
          <w:rFonts w:cs="Times New Roman"/>
          <w:color w:val="000000"/>
          <w:szCs w:val="24"/>
        </w:rPr>
        <w:t>5)</w:t>
      </w:r>
      <w:r w:rsidR="00603B68">
        <w:rPr>
          <w:rFonts w:cs="Times New Roman"/>
          <w:color w:val="000000"/>
          <w:szCs w:val="24"/>
        </w:rPr>
        <w:tab/>
      </w:r>
      <w:r w:rsidR="00E61A77">
        <w:rPr>
          <w:rFonts w:cs="Times New Roman"/>
          <w:color w:val="000000"/>
          <w:szCs w:val="24"/>
        </w:rPr>
        <w:t>agencja państwowa, np. Narodowy Fundusz Zdrowia,</w:t>
      </w:r>
    </w:p>
    <w:p w:rsidR="00E61A77" w:rsidRDefault="00B9278E" w:rsidP="00B9278E">
      <w:pPr>
        <w:tabs>
          <w:tab w:val="left" w:pos="1134"/>
        </w:tabs>
        <w:autoSpaceDE w:val="0"/>
        <w:autoSpaceDN w:val="0"/>
        <w:adjustRightInd w:val="0"/>
        <w:spacing w:after="0" w:line="276" w:lineRule="auto"/>
        <w:ind w:left="567"/>
        <w:contextualSpacing/>
        <w:jc w:val="both"/>
        <w:rPr>
          <w:rFonts w:cs="Times New Roman"/>
          <w:color w:val="000000"/>
          <w:szCs w:val="24"/>
        </w:rPr>
      </w:pPr>
      <w:r>
        <w:rPr>
          <w:rFonts w:cs="Times New Roman"/>
          <w:color w:val="000000"/>
          <w:szCs w:val="24"/>
        </w:rPr>
        <w:t>6)</w:t>
      </w:r>
      <w:r w:rsidR="00603B68">
        <w:rPr>
          <w:rFonts w:cs="Times New Roman"/>
          <w:color w:val="000000"/>
          <w:szCs w:val="24"/>
        </w:rPr>
        <w:tab/>
      </w:r>
      <w:r w:rsidR="00E61A77">
        <w:rPr>
          <w:rFonts w:cs="Times New Roman"/>
          <w:color w:val="000000"/>
          <w:szCs w:val="24"/>
        </w:rPr>
        <w:t xml:space="preserve">jednostka samorządu terytorialnego, która świadczy usługi komunalne (zarówno </w:t>
      </w:r>
      <w:r w:rsidR="00E61A77">
        <w:rPr>
          <w:rFonts w:cs="Times New Roman"/>
          <w:color w:val="000000"/>
          <w:szCs w:val="24"/>
        </w:rPr>
        <w:tab/>
        <w:t xml:space="preserve">samodzielnie, jak i za pośrednictwem takich spółek, jak zakłady oczyszczania </w:t>
      </w:r>
      <w:r w:rsidR="00E61A77">
        <w:rPr>
          <w:rFonts w:cs="Times New Roman"/>
          <w:color w:val="000000"/>
          <w:szCs w:val="24"/>
        </w:rPr>
        <w:tab/>
        <w:t>miasta, przedsiębiorstwa komunikacyjne itp.),</w:t>
      </w:r>
    </w:p>
    <w:p w:rsidR="00E61A77" w:rsidRDefault="00B9278E" w:rsidP="00B9278E">
      <w:pPr>
        <w:tabs>
          <w:tab w:val="left" w:pos="1134"/>
        </w:tabs>
        <w:autoSpaceDE w:val="0"/>
        <w:autoSpaceDN w:val="0"/>
        <w:adjustRightInd w:val="0"/>
        <w:spacing w:after="0" w:line="276" w:lineRule="auto"/>
        <w:ind w:left="567"/>
        <w:contextualSpacing/>
        <w:jc w:val="both"/>
        <w:rPr>
          <w:rFonts w:cs="Times New Roman"/>
          <w:color w:val="000000"/>
          <w:szCs w:val="24"/>
        </w:rPr>
      </w:pPr>
      <w:r>
        <w:rPr>
          <w:rFonts w:cs="Times New Roman"/>
          <w:color w:val="000000"/>
          <w:szCs w:val="24"/>
        </w:rPr>
        <w:t>7)</w:t>
      </w:r>
      <w:r w:rsidR="00603B68">
        <w:rPr>
          <w:rFonts w:cs="Times New Roman"/>
          <w:color w:val="000000"/>
          <w:szCs w:val="24"/>
        </w:rPr>
        <w:tab/>
      </w:r>
      <w:r w:rsidR="00E61A77">
        <w:rPr>
          <w:rFonts w:cs="Times New Roman"/>
          <w:color w:val="000000"/>
          <w:szCs w:val="24"/>
        </w:rPr>
        <w:t xml:space="preserve">osoba wykonująca wolny zawód – na przykład lekarz, tłumacz przysięgły, </w:t>
      </w:r>
      <w:r w:rsidR="00E61A77">
        <w:rPr>
          <w:rFonts w:cs="Times New Roman"/>
          <w:color w:val="000000"/>
          <w:szCs w:val="24"/>
        </w:rPr>
        <w:tab/>
        <w:t>inżynier budownictwa, architekt itd.,</w:t>
      </w:r>
    </w:p>
    <w:p w:rsidR="00E61A77" w:rsidRDefault="00B9278E" w:rsidP="00B9278E">
      <w:pPr>
        <w:tabs>
          <w:tab w:val="left" w:pos="993"/>
        </w:tabs>
        <w:autoSpaceDE w:val="0"/>
        <w:autoSpaceDN w:val="0"/>
        <w:adjustRightInd w:val="0"/>
        <w:spacing w:after="0" w:line="240" w:lineRule="auto"/>
        <w:ind w:left="567"/>
        <w:contextualSpacing/>
        <w:jc w:val="both"/>
        <w:rPr>
          <w:rFonts w:cs="Times New Roman"/>
          <w:color w:val="000000"/>
          <w:szCs w:val="24"/>
        </w:rPr>
      </w:pPr>
      <w:r>
        <w:rPr>
          <w:rFonts w:cs="Times New Roman"/>
          <w:color w:val="000000"/>
          <w:szCs w:val="24"/>
        </w:rPr>
        <w:t>8)</w:t>
      </w:r>
      <w:r w:rsidR="00603B68">
        <w:rPr>
          <w:rFonts w:cs="Times New Roman"/>
          <w:color w:val="000000"/>
          <w:szCs w:val="24"/>
        </w:rPr>
        <w:tab/>
      </w:r>
      <w:r w:rsidR="00E61A77">
        <w:rPr>
          <w:rFonts w:cs="Times New Roman"/>
          <w:color w:val="000000"/>
          <w:szCs w:val="24"/>
        </w:rPr>
        <w:t xml:space="preserve">organizacja branżowa zrzeszająca przedsiębiorców – na przykład izba handlowa, </w:t>
      </w:r>
      <w:r w:rsidR="00E61A77">
        <w:rPr>
          <w:rFonts w:cs="Times New Roman"/>
          <w:color w:val="000000"/>
          <w:szCs w:val="24"/>
        </w:rPr>
        <w:tab/>
        <w:t>zrzeszenie itd.</w:t>
      </w:r>
    </w:p>
    <w:p w:rsidR="00E61A77" w:rsidRDefault="00E61A77" w:rsidP="00E61A77">
      <w:pPr>
        <w:tabs>
          <w:tab w:val="left" w:pos="993"/>
        </w:tabs>
        <w:autoSpaceDE w:val="0"/>
        <w:autoSpaceDN w:val="0"/>
        <w:adjustRightInd w:val="0"/>
        <w:spacing w:after="0" w:line="240" w:lineRule="auto"/>
        <w:ind w:left="567"/>
        <w:contextualSpacing/>
        <w:jc w:val="both"/>
        <w:rPr>
          <w:rFonts w:cs="Times New Roman"/>
          <w:color w:val="000000"/>
          <w:szCs w:val="24"/>
        </w:rPr>
      </w:pPr>
    </w:p>
    <w:p w:rsidR="00E61A77" w:rsidRDefault="00E61A77" w:rsidP="00E61A77">
      <w:pPr>
        <w:spacing w:after="0" w:line="240" w:lineRule="auto"/>
        <w:jc w:val="both"/>
        <w:rPr>
          <w:color w:val="000000"/>
          <w:szCs w:val="24"/>
        </w:rPr>
      </w:pPr>
      <w:r>
        <w:rPr>
          <w:color w:val="000000"/>
          <w:szCs w:val="24"/>
        </w:rPr>
        <w:t xml:space="preserve">20.3. Zgodnie z Ustawą OKIK zabronione jest uzgadnianie przez przedsiębiorców </w:t>
      </w:r>
      <w:r>
        <w:rPr>
          <w:color w:val="000000"/>
          <w:szCs w:val="24"/>
        </w:rPr>
        <w:tab/>
        <w:t xml:space="preserve">przystępujących do przetargu warunków składanych ofert, zakresu prac lub ceny, a w </w:t>
      </w:r>
      <w:r>
        <w:rPr>
          <w:color w:val="000000"/>
          <w:szCs w:val="24"/>
        </w:rPr>
        <w:tab/>
        <w:t>szczególności:</w:t>
      </w:r>
    </w:p>
    <w:p w:rsidR="00E61A77" w:rsidRDefault="00B9278E" w:rsidP="00603B68">
      <w:pPr>
        <w:tabs>
          <w:tab w:val="left" w:pos="1134"/>
        </w:tabs>
        <w:autoSpaceDE w:val="0"/>
        <w:autoSpaceDN w:val="0"/>
        <w:adjustRightInd w:val="0"/>
        <w:spacing w:after="0" w:line="276" w:lineRule="auto"/>
        <w:ind w:left="567"/>
        <w:contextualSpacing/>
        <w:jc w:val="both"/>
        <w:rPr>
          <w:rFonts w:cs="Times New Roman"/>
          <w:color w:val="000000"/>
          <w:szCs w:val="24"/>
        </w:rPr>
      </w:pPr>
      <w:r>
        <w:rPr>
          <w:rFonts w:cs="Times New Roman"/>
          <w:color w:val="000000"/>
          <w:szCs w:val="24"/>
        </w:rPr>
        <w:t>1)</w:t>
      </w:r>
      <w:r w:rsidR="00603B68">
        <w:rPr>
          <w:rFonts w:cs="Times New Roman"/>
          <w:color w:val="000000"/>
          <w:szCs w:val="24"/>
        </w:rPr>
        <w:tab/>
      </w:r>
      <w:r w:rsidR="00E61A77">
        <w:rPr>
          <w:rFonts w:cs="Times New Roman"/>
          <w:color w:val="000000"/>
          <w:szCs w:val="24"/>
        </w:rPr>
        <w:t>wspólne ustalanie cen;</w:t>
      </w:r>
    </w:p>
    <w:p w:rsidR="00E61A77" w:rsidRDefault="00B9278E" w:rsidP="00603B68">
      <w:pPr>
        <w:tabs>
          <w:tab w:val="left" w:pos="1134"/>
        </w:tabs>
        <w:autoSpaceDE w:val="0"/>
        <w:autoSpaceDN w:val="0"/>
        <w:adjustRightInd w:val="0"/>
        <w:spacing w:after="0" w:line="276" w:lineRule="auto"/>
        <w:ind w:left="567"/>
        <w:contextualSpacing/>
        <w:jc w:val="both"/>
        <w:rPr>
          <w:rFonts w:cs="Times New Roman"/>
          <w:color w:val="000000"/>
          <w:szCs w:val="24"/>
        </w:rPr>
      </w:pPr>
      <w:r>
        <w:rPr>
          <w:rFonts w:cs="Times New Roman"/>
          <w:color w:val="000000"/>
          <w:szCs w:val="24"/>
        </w:rPr>
        <w:t>2)</w:t>
      </w:r>
      <w:r w:rsidR="00603B68">
        <w:rPr>
          <w:rFonts w:cs="Times New Roman"/>
          <w:color w:val="000000"/>
          <w:szCs w:val="24"/>
        </w:rPr>
        <w:tab/>
      </w:r>
      <w:r w:rsidR="00E61A77">
        <w:rPr>
          <w:rFonts w:cs="Times New Roman"/>
          <w:color w:val="000000"/>
          <w:szCs w:val="24"/>
        </w:rPr>
        <w:t xml:space="preserve">ustalenie przez przedsiębiorców działających na tym samym rynku jednolitych </w:t>
      </w:r>
      <w:r w:rsidR="00E61A77">
        <w:rPr>
          <w:rFonts w:cs="Times New Roman"/>
          <w:color w:val="000000"/>
          <w:szCs w:val="24"/>
        </w:rPr>
        <w:tab/>
        <w:t xml:space="preserve">warunków finansowych, na jakich świadczone są ich usługi, co stanowi sprzeczne </w:t>
      </w:r>
      <w:r w:rsidR="00E61A77">
        <w:rPr>
          <w:rFonts w:cs="Times New Roman"/>
          <w:color w:val="000000"/>
          <w:szCs w:val="24"/>
        </w:rPr>
        <w:tab/>
        <w:t xml:space="preserve">z prawem porozumienie </w:t>
      </w:r>
      <w:proofErr w:type="spellStart"/>
      <w:r w:rsidR="00E61A77">
        <w:rPr>
          <w:rFonts w:cs="Times New Roman"/>
          <w:color w:val="000000"/>
          <w:szCs w:val="24"/>
        </w:rPr>
        <w:t>antykonkurencyjne</w:t>
      </w:r>
      <w:proofErr w:type="spellEnd"/>
      <w:r w:rsidR="00E61A77">
        <w:rPr>
          <w:rFonts w:cs="Times New Roman"/>
          <w:color w:val="000000"/>
          <w:szCs w:val="24"/>
        </w:rPr>
        <w:t>;</w:t>
      </w:r>
    </w:p>
    <w:p w:rsidR="00E61A77" w:rsidRDefault="00B9278E" w:rsidP="00603B68">
      <w:pPr>
        <w:tabs>
          <w:tab w:val="left" w:pos="993"/>
        </w:tabs>
        <w:autoSpaceDE w:val="0"/>
        <w:autoSpaceDN w:val="0"/>
        <w:adjustRightInd w:val="0"/>
        <w:spacing w:after="0" w:line="276" w:lineRule="auto"/>
        <w:ind w:left="567"/>
        <w:contextualSpacing/>
        <w:jc w:val="both"/>
        <w:rPr>
          <w:rFonts w:cs="Times New Roman"/>
          <w:color w:val="000000"/>
          <w:szCs w:val="24"/>
        </w:rPr>
      </w:pPr>
      <w:r>
        <w:rPr>
          <w:rFonts w:cs="Times New Roman"/>
          <w:color w:val="000000"/>
          <w:szCs w:val="24"/>
        </w:rPr>
        <w:t>3)</w:t>
      </w:r>
      <w:r w:rsidR="00603B68">
        <w:rPr>
          <w:rFonts w:cs="Times New Roman"/>
          <w:color w:val="000000"/>
          <w:szCs w:val="24"/>
        </w:rPr>
        <w:tab/>
        <w:t xml:space="preserve"> </w:t>
      </w:r>
      <w:r w:rsidR="00E61A77">
        <w:rPr>
          <w:rFonts w:cs="Times New Roman"/>
          <w:color w:val="000000"/>
          <w:szCs w:val="24"/>
        </w:rPr>
        <w:t xml:space="preserve">stworzenie mechanizmu ograniczającego konkurencję na rzecz współdziałania  </w:t>
      </w:r>
      <w:r w:rsidR="00E61A77">
        <w:rPr>
          <w:rFonts w:cs="Times New Roman"/>
          <w:color w:val="000000"/>
          <w:szCs w:val="24"/>
        </w:rPr>
        <w:tab/>
      </w:r>
      <w:r w:rsidR="00603B68">
        <w:rPr>
          <w:rFonts w:cs="Times New Roman"/>
          <w:color w:val="000000"/>
          <w:szCs w:val="24"/>
        </w:rPr>
        <w:t xml:space="preserve"> </w:t>
      </w:r>
      <w:r w:rsidR="00E61A77">
        <w:rPr>
          <w:rFonts w:cs="Times New Roman"/>
          <w:color w:val="000000"/>
          <w:szCs w:val="24"/>
        </w:rPr>
        <w:t>przedsiębiorców;</w:t>
      </w:r>
    </w:p>
    <w:p w:rsidR="00E61A77" w:rsidRDefault="00B9278E" w:rsidP="00E61A77">
      <w:pPr>
        <w:widowControl w:val="0"/>
        <w:tabs>
          <w:tab w:val="left" w:pos="993"/>
        </w:tabs>
        <w:autoSpaceDE w:val="0"/>
        <w:autoSpaceDN w:val="0"/>
        <w:adjustRightInd w:val="0"/>
        <w:spacing w:after="0" w:line="276" w:lineRule="auto"/>
        <w:ind w:left="567"/>
        <w:contextualSpacing/>
        <w:jc w:val="both"/>
        <w:rPr>
          <w:rFonts w:cs="Times New Roman"/>
          <w:color w:val="000000"/>
          <w:szCs w:val="24"/>
        </w:rPr>
      </w:pPr>
      <w:r>
        <w:rPr>
          <w:rFonts w:cs="Times New Roman"/>
          <w:color w:val="000000"/>
          <w:szCs w:val="24"/>
        </w:rPr>
        <w:t>4)</w:t>
      </w:r>
      <w:r w:rsidR="00603B68">
        <w:rPr>
          <w:rFonts w:cs="Times New Roman"/>
          <w:color w:val="000000"/>
          <w:szCs w:val="24"/>
        </w:rPr>
        <w:t xml:space="preserve">   </w:t>
      </w:r>
      <w:r w:rsidR="00E61A77">
        <w:rPr>
          <w:rFonts w:cs="Times New Roman"/>
          <w:color w:val="000000"/>
          <w:szCs w:val="24"/>
        </w:rPr>
        <w:t xml:space="preserve">celowe działanie Wykonawcy polegające na zaniechaniu uzupełnienia </w:t>
      </w:r>
      <w:r w:rsidR="00E61A77">
        <w:rPr>
          <w:rFonts w:cs="Times New Roman"/>
          <w:color w:val="000000"/>
          <w:szCs w:val="24"/>
        </w:rPr>
        <w:tab/>
        <w:t xml:space="preserve">niezłożonych </w:t>
      </w:r>
      <w:r w:rsidR="00603B68">
        <w:rPr>
          <w:rFonts w:cs="Times New Roman"/>
          <w:color w:val="000000"/>
          <w:szCs w:val="24"/>
        </w:rPr>
        <w:tab/>
      </w:r>
      <w:r w:rsidR="00E61A77">
        <w:rPr>
          <w:rFonts w:cs="Times New Roman"/>
          <w:color w:val="000000"/>
          <w:szCs w:val="24"/>
        </w:rPr>
        <w:t xml:space="preserve">wraz z ofertą dokumentów, tak aby doprowadzić w  konsekwencji </w:t>
      </w:r>
      <w:r w:rsidR="00E61A77">
        <w:rPr>
          <w:rFonts w:cs="Times New Roman"/>
          <w:color w:val="000000"/>
          <w:szCs w:val="24"/>
        </w:rPr>
        <w:tab/>
        <w:t xml:space="preserve">do wyboru </w:t>
      </w:r>
      <w:r w:rsidR="00603B68">
        <w:rPr>
          <w:rFonts w:cs="Times New Roman"/>
          <w:color w:val="000000"/>
          <w:szCs w:val="24"/>
        </w:rPr>
        <w:tab/>
      </w:r>
      <w:r w:rsidR="00E61A77">
        <w:rPr>
          <w:rFonts w:cs="Times New Roman"/>
          <w:color w:val="000000"/>
          <w:szCs w:val="24"/>
        </w:rPr>
        <w:t>oferty</w:t>
      </w:r>
      <w:r w:rsidR="00603B68">
        <w:rPr>
          <w:rFonts w:cs="Times New Roman"/>
          <w:color w:val="000000"/>
          <w:szCs w:val="24"/>
        </w:rPr>
        <w:t> </w:t>
      </w:r>
      <w:r w:rsidR="00E61A77">
        <w:rPr>
          <w:rFonts w:cs="Times New Roman"/>
          <w:color w:val="000000"/>
          <w:szCs w:val="24"/>
        </w:rPr>
        <w:t>Wykonawcy,</w:t>
      </w:r>
      <w:r w:rsidR="00603B68">
        <w:rPr>
          <w:rFonts w:cs="Times New Roman"/>
          <w:color w:val="000000"/>
          <w:szCs w:val="24"/>
        </w:rPr>
        <w:t> </w:t>
      </w:r>
      <w:r w:rsidR="00E61A77">
        <w:rPr>
          <w:rFonts w:cs="Times New Roman"/>
          <w:color w:val="000000"/>
          <w:szCs w:val="24"/>
        </w:rPr>
        <w:t>proponującego</w:t>
      </w:r>
      <w:r w:rsidR="00603B68">
        <w:rPr>
          <w:rFonts w:cs="Times New Roman"/>
          <w:color w:val="000000"/>
          <w:szCs w:val="24"/>
        </w:rPr>
        <w:t xml:space="preserve">  wyższą cenę i  pozostającego z Wykonawcą </w:t>
      </w:r>
      <w:r w:rsidR="00603B68">
        <w:rPr>
          <w:rFonts w:cs="Times New Roman"/>
          <w:color w:val="000000"/>
          <w:szCs w:val="24"/>
        </w:rPr>
        <w:tab/>
        <w:t>w </w:t>
      </w:r>
      <w:r w:rsidR="00E61A77">
        <w:rPr>
          <w:rFonts w:cs="Times New Roman"/>
          <w:color w:val="000000"/>
          <w:szCs w:val="24"/>
        </w:rPr>
        <w:t>zmowie.</w:t>
      </w:r>
    </w:p>
    <w:p w:rsidR="00E61A77" w:rsidRDefault="00E61A77" w:rsidP="00E61A77">
      <w:pPr>
        <w:widowControl w:val="0"/>
        <w:tabs>
          <w:tab w:val="left" w:pos="993"/>
        </w:tabs>
        <w:autoSpaceDE w:val="0"/>
        <w:autoSpaceDN w:val="0"/>
        <w:adjustRightInd w:val="0"/>
        <w:spacing w:after="0" w:line="276" w:lineRule="auto"/>
        <w:ind w:left="567"/>
        <w:contextualSpacing/>
        <w:jc w:val="both"/>
        <w:rPr>
          <w:rFonts w:cs="Times New Roman"/>
          <w:color w:val="000000"/>
          <w:szCs w:val="24"/>
        </w:rPr>
      </w:pPr>
    </w:p>
    <w:p w:rsidR="00E61A77" w:rsidRDefault="00E61A77" w:rsidP="00E61A77">
      <w:pPr>
        <w:jc w:val="both"/>
        <w:rPr>
          <w:color w:val="000000"/>
          <w:szCs w:val="24"/>
        </w:rPr>
      </w:pPr>
      <w:r>
        <w:rPr>
          <w:color w:val="000000"/>
          <w:szCs w:val="24"/>
        </w:rPr>
        <w:t xml:space="preserve">20.4.  Zgodnie z Ustawą OKIK Zawarcie porozumienia o którym mowa w art. 6 ust. 1 pkt. 7 </w:t>
      </w:r>
      <w:r>
        <w:rPr>
          <w:color w:val="000000"/>
          <w:szCs w:val="24"/>
        </w:rPr>
        <w:tab/>
        <w:t xml:space="preserve">ustawy o ochronie konkurencji i konsumentów jest z mocy samego prawa </w:t>
      </w:r>
      <w:r>
        <w:rPr>
          <w:color w:val="000000"/>
          <w:szCs w:val="24"/>
        </w:rPr>
        <w:br/>
        <w:t xml:space="preserve">            nieważne i  nie wywołuje skutków prawnych zarówno pomiędzy stronami jak i wobec </w:t>
      </w:r>
      <w:r>
        <w:rPr>
          <w:color w:val="000000"/>
          <w:szCs w:val="24"/>
        </w:rPr>
        <w:br/>
        <w:t xml:space="preserve">            osób trzecich.</w:t>
      </w:r>
    </w:p>
    <w:p w:rsidR="00E61A77" w:rsidRDefault="00E61A77" w:rsidP="00E61A77">
      <w:pPr>
        <w:jc w:val="both"/>
        <w:rPr>
          <w:color w:val="000000"/>
          <w:szCs w:val="24"/>
        </w:rPr>
      </w:pPr>
      <w:r>
        <w:rPr>
          <w:color w:val="000000"/>
          <w:szCs w:val="24"/>
        </w:rPr>
        <w:t xml:space="preserve">20.5.  Zgodnie z Ustawą OKIK Prezes Urzędu Ochrony Konkurencji i Konsumentów może </w:t>
      </w:r>
      <w:r>
        <w:rPr>
          <w:color w:val="000000"/>
          <w:szCs w:val="24"/>
        </w:rPr>
        <w:tab/>
        <w:t xml:space="preserve">przeprowadzić postępowanie wyjaśniające lub postępowanie antymonopolowe </w:t>
      </w:r>
      <w:r>
        <w:rPr>
          <w:color w:val="000000"/>
          <w:szCs w:val="24"/>
        </w:rPr>
        <w:br/>
        <w:t xml:space="preserve">           w  sprawach praktyk ograniczających konkurencję. W przypadku stwierdzenia </w:t>
      </w:r>
      <w:r>
        <w:rPr>
          <w:color w:val="000000"/>
          <w:szCs w:val="24"/>
        </w:rPr>
        <w:br/>
        <w:t xml:space="preserve">           naruszenia </w:t>
      </w:r>
      <w:r>
        <w:rPr>
          <w:color w:val="000000"/>
          <w:szCs w:val="24"/>
        </w:rPr>
        <w:tab/>
        <w:t xml:space="preserve">przez przedsiębiorcę przepisów, ustawa przewiduje zastosowanie </w:t>
      </w:r>
      <w:r>
        <w:rPr>
          <w:color w:val="000000"/>
          <w:szCs w:val="24"/>
        </w:rPr>
        <w:br/>
        <w:t xml:space="preserve">           dotkliwych kar finansowych.</w:t>
      </w:r>
    </w:p>
    <w:p w:rsidR="00E61A77" w:rsidRDefault="00E61A77" w:rsidP="00E61A77">
      <w:pPr>
        <w:jc w:val="both"/>
        <w:rPr>
          <w:color w:val="000000"/>
          <w:szCs w:val="24"/>
        </w:rPr>
      </w:pPr>
      <w:r>
        <w:rPr>
          <w:color w:val="000000"/>
          <w:szCs w:val="24"/>
        </w:rPr>
        <w:t xml:space="preserve">20.6. Zgodnie z Ustawą z dnia 23 kwietnia 1964 r. Kodeks Cywilny, w myśl art. 705 § 1, </w:t>
      </w:r>
      <w:r>
        <w:rPr>
          <w:color w:val="000000"/>
          <w:szCs w:val="24"/>
        </w:rPr>
        <w:tab/>
        <w:t xml:space="preserve">Organizator przetargu może żądać unieważnienia zawartej umowy, jeżeli strona tej </w:t>
      </w:r>
      <w:r>
        <w:rPr>
          <w:color w:val="000000"/>
          <w:szCs w:val="24"/>
        </w:rPr>
        <w:tab/>
        <w:t xml:space="preserve">umowy, inny uczestnik lub osoba działająca w porozumieniu z nimi wpłynęła na </w:t>
      </w:r>
      <w:r>
        <w:rPr>
          <w:color w:val="000000"/>
          <w:szCs w:val="24"/>
        </w:rPr>
        <w:tab/>
        <w:t xml:space="preserve">wynik </w:t>
      </w:r>
      <w:r>
        <w:rPr>
          <w:color w:val="000000"/>
          <w:szCs w:val="24"/>
        </w:rPr>
        <w:tab/>
        <w:t>przetargu w sposób sprzeczny z prawem lub dobrymi obyczajami.</w:t>
      </w:r>
    </w:p>
    <w:p w:rsidR="00E61A77" w:rsidRPr="00603B68" w:rsidRDefault="00E61A77" w:rsidP="00603B68">
      <w:pPr>
        <w:shd w:val="clear" w:color="auto" w:fill="D9D9D9" w:themeFill="background1" w:themeFillShade="D9"/>
        <w:spacing w:before="240" w:after="240" w:line="240" w:lineRule="auto"/>
        <w:jc w:val="both"/>
        <w:rPr>
          <w:rFonts w:eastAsia="Calibri" w:cs="Times New Roman"/>
          <w:b/>
          <w:sz w:val="32"/>
          <w:szCs w:val="32"/>
        </w:rPr>
      </w:pPr>
      <w:r>
        <w:rPr>
          <w:rFonts w:eastAsia="Calibri" w:cs="Times New Roman"/>
          <w:b/>
          <w:sz w:val="32"/>
          <w:szCs w:val="32"/>
        </w:rPr>
        <w:t xml:space="preserve">21. </w:t>
      </w:r>
      <w:r>
        <w:rPr>
          <w:rFonts w:eastAsia="Calibri" w:cs="Times New Roman"/>
          <w:b/>
          <w:sz w:val="32"/>
          <w:szCs w:val="32"/>
          <w:u w:val="single"/>
        </w:rPr>
        <w:t>Załączniki do niniejszej specyfikacji;</w:t>
      </w:r>
    </w:p>
    <w:p w:rsidR="00B50E00" w:rsidRDefault="00B50E00" w:rsidP="00B50E00">
      <w:pPr>
        <w:spacing w:after="0"/>
        <w:jc w:val="right"/>
        <w:rPr>
          <w:b/>
        </w:rPr>
      </w:pPr>
    </w:p>
    <w:p w:rsidR="00603B68" w:rsidRPr="00B50E00" w:rsidRDefault="00B50E00" w:rsidP="00D57D68">
      <w:pPr>
        <w:tabs>
          <w:tab w:val="left" w:pos="276"/>
        </w:tabs>
        <w:spacing w:after="0" w:line="240" w:lineRule="auto"/>
      </w:pPr>
      <w:r w:rsidRPr="00B50E00">
        <w:t>1)</w:t>
      </w:r>
      <w:r>
        <w:t xml:space="preserve">    </w:t>
      </w:r>
      <w:r w:rsidRPr="00B50E00">
        <w:t xml:space="preserve"> Szczegółowy opis przedmiotu zamówienia</w:t>
      </w:r>
      <w:r>
        <w:t>,</w:t>
      </w:r>
    </w:p>
    <w:p w:rsidR="00603B68" w:rsidRDefault="00B50E00" w:rsidP="00D57D68">
      <w:pPr>
        <w:spacing w:after="0" w:line="240" w:lineRule="auto"/>
        <w:contextualSpacing/>
        <w:jc w:val="both"/>
        <w:rPr>
          <w:rFonts w:cs="Times New Roman"/>
          <w:szCs w:val="24"/>
        </w:rPr>
      </w:pPr>
      <w:r>
        <w:rPr>
          <w:rFonts w:cs="Times New Roman"/>
          <w:szCs w:val="24"/>
        </w:rPr>
        <w:t xml:space="preserve">2)     Formularz ofertowy </w:t>
      </w:r>
      <w:r w:rsidR="00D57D68">
        <w:rPr>
          <w:rFonts w:cs="Times New Roman"/>
          <w:szCs w:val="24"/>
        </w:rPr>
        <w:t>,</w:t>
      </w:r>
    </w:p>
    <w:p w:rsidR="00603B68" w:rsidRDefault="00D57D68" w:rsidP="00D57D68">
      <w:pPr>
        <w:spacing w:after="0" w:line="240" w:lineRule="auto"/>
        <w:contextualSpacing/>
        <w:jc w:val="both"/>
        <w:rPr>
          <w:rFonts w:cs="Times New Roman"/>
          <w:szCs w:val="24"/>
        </w:rPr>
      </w:pPr>
      <w:r>
        <w:rPr>
          <w:rFonts w:cs="Times New Roman"/>
          <w:szCs w:val="24"/>
        </w:rPr>
        <w:t xml:space="preserve">3/      Kosztorys ofertowy, </w:t>
      </w:r>
    </w:p>
    <w:p w:rsidR="00603B68" w:rsidRDefault="00D57D68" w:rsidP="00D57D68">
      <w:pPr>
        <w:tabs>
          <w:tab w:val="left" w:pos="0"/>
          <w:tab w:val="left" w:pos="567"/>
        </w:tabs>
        <w:spacing w:after="0" w:line="240" w:lineRule="auto"/>
      </w:pPr>
      <w:r>
        <w:t>4)      Oświadczenie JEDZ,</w:t>
      </w:r>
    </w:p>
    <w:p w:rsidR="00674860" w:rsidRPr="00B50E00" w:rsidRDefault="00674860" w:rsidP="00D57D68">
      <w:pPr>
        <w:tabs>
          <w:tab w:val="left" w:pos="0"/>
          <w:tab w:val="left" w:pos="567"/>
        </w:tabs>
        <w:spacing w:after="0" w:line="240" w:lineRule="auto"/>
      </w:pPr>
      <w:r>
        <w:t xml:space="preserve">5)     </w:t>
      </w:r>
      <w:r w:rsidR="00E71BD9">
        <w:rPr>
          <w:szCs w:val="24"/>
        </w:rPr>
        <w:t>Oświadczenie o braku wyroku są</w:t>
      </w:r>
      <w:r w:rsidR="00491902">
        <w:rPr>
          <w:szCs w:val="24"/>
        </w:rPr>
        <w:t>du i orzeczenia</w:t>
      </w:r>
      <w:r w:rsidR="00E71BD9">
        <w:rPr>
          <w:szCs w:val="24"/>
        </w:rPr>
        <w:t>,</w:t>
      </w:r>
    </w:p>
    <w:p w:rsidR="00B50E00" w:rsidRDefault="00B50E00" w:rsidP="00D57D68">
      <w:pPr>
        <w:spacing w:after="200" w:line="240" w:lineRule="auto"/>
        <w:ind w:left="360" w:hanging="360"/>
        <w:contextualSpacing/>
        <w:jc w:val="both"/>
      </w:pPr>
      <w:r>
        <w:lastRenderedPageBreak/>
        <w:t>6)     Oświadczenie o przynależności lub braku przynależności do grupy    kapitałowej,</w:t>
      </w:r>
    </w:p>
    <w:p w:rsidR="00E71BD9" w:rsidRDefault="00E71BD9" w:rsidP="00D57D68">
      <w:pPr>
        <w:spacing w:after="200" w:line="240" w:lineRule="auto"/>
        <w:ind w:left="360" w:hanging="360"/>
        <w:contextualSpacing/>
        <w:jc w:val="both"/>
        <w:rPr>
          <w:rFonts w:cs="Times New Roman"/>
          <w:szCs w:val="24"/>
        </w:rPr>
      </w:pPr>
      <w:r>
        <w:t>7)</w:t>
      </w:r>
      <w:r>
        <w:tab/>
        <w:t xml:space="preserve">   Zobowiązanie innego podmiotu.</w:t>
      </w:r>
    </w:p>
    <w:p w:rsidR="00B9278E" w:rsidRDefault="00B9278E" w:rsidP="00E61A77">
      <w:pPr>
        <w:jc w:val="right"/>
        <w:rPr>
          <w:b/>
        </w:rPr>
      </w:pPr>
    </w:p>
    <w:p w:rsidR="00B9278E" w:rsidRDefault="00B9278E" w:rsidP="00E61A77">
      <w:pPr>
        <w:jc w:val="right"/>
        <w:rPr>
          <w:b/>
        </w:rPr>
      </w:pPr>
    </w:p>
    <w:p w:rsidR="000917D1" w:rsidRDefault="000917D1" w:rsidP="00E61A77">
      <w:pPr>
        <w:jc w:val="right"/>
        <w:rPr>
          <w:b/>
        </w:rPr>
      </w:pPr>
    </w:p>
    <w:p w:rsidR="00077797" w:rsidRDefault="00077797" w:rsidP="00E61A77">
      <w:pPr>
        <w:jc w:val="right"/>
        <w:rPr>
          <w:b/>
        </w:rPr>
      </w:pPr>
    </w:p>
    <w:p w:rsidR="00077797" w:rsidRDefault="00077797" w:rsidP="00E61A77">
      <w:pPr>
        <w:jc w:val="right"/>
        <w:rPr>
          <w:b/>
        </w:rPr>
      </w:pPr>
    </w:p>
    <w:p w:rsidR="00077797" w:rsidRDefault="00077797" w:rsidP="00E61A77">
      <w:pPr>
        <w:jc w:val="right"/>
        <w:rPr>
          <w:b/>
        </w:rPr>
      </w:pPr>
    </w:p>
    <w:p w:rsidR="00077797" w:rsidRDefault="00077797" w:rsidP="00E61A77">
      <w:pPr>
        <w:jc w:val="right"/>
        <w:rPr>
          <w:b/>
        </w:rPr>
      </w:pPr>
    </w:p>
    <w:p w:rsidR="00077797" w:rsidRDefault="00077797" w:rsidP="00E61A77">
      <w:pPr>
        <w:jc w:val="right"/>
        <w:rPr>
          <w:b/>
        </w:rPr>
      </w:pPr>
    </w:p>
    <w:p w:rsidR="00077797" w:rsidRDefault="00077797" w:rsidP="00E61A77">
      <w:pPr>
        <w:jc w:val="right"/>
        <w:rPr>
          <w:b/>
        </w:rPr>
      </w:pPr>
    </w:p>
    <w:p w:rsidR="00077797" w:rsidRDefault="00077797" w:rsidP="00E61A77">
      <w:pPr>
        <w:jc w:val="right"/>
        <w:rPr>
          <w:b/>
        </w:rPr>
      </w:pPr>
    </w:p>
    <w:p w:rsidR="00077797" w:rsidRDefault="00077797" w:rsidP="00E61A77">
      <w:pPr>
        <w:jc w:val="right"/>
        <w:rPr>
          <w:b/>
        </w:rPr>
      </w:pPr>
    </w:p>
    <w:p w:rsidR="00077797" w:rsidRDefault="00077797" w:rsidP="00E61A77">
      <w:pPr>
        <w:jc w:val="right"/>
        <w:rPr>
          <w:b/>
        </w:rPr>
      </w:pPr>
    </w:p>
    <w:p w:rsidR="00077797" w:rsidRDefault="00077797" w:rsidP="00E61A77">
      <w:pPr>
        <w:jc w:val="right"/>
        <w:rPr>
          <w:b/>
        </w:rPr>
      </w:pPr>
    </w:p>
    <w:p w:rsidR="00077797" w:rsidRDefault="00077797" w:rsidP="00E61A77">
      <w:pPr>
        <w:jc w:val="right"/>
        <w:rPr>
          <w:b/>
        </w:rPr>
      </w:pPr>
    </w:p>
    <w:p w:rsidR="00077797" w:rsidRDefault="00077797" w:rsidP="00E61A77">
      <w:pPr>
        <w:jc w:val="right"/>
        <w:rPr>
          <w:b/>
        </w:rPr>
      </w:pPr>
    </w:p>
    <w:p w:rsidR="00077797" w:rsidRDefault="00077797" w:rsidP="00E61A77">
      <w:pPr>
        <w:jc w:val="right"/>
        <w:rPr>
          <w:b/>
        </w:rPr>
      </w:pPr>
    </w:p>
    <w:p w:rsidR="00077797" w:rsidRDefault="00077797" w:rsidP="00E61A77">
      <w:pPr>
        <w:jc w:val="right"/>
        <w:rPr>
          <w:b/>
        </w:rPr>
      </w:pPr>
    </w:p>
    <w:p w:rsidR="00077797" w:rsidRDefault="00077797" w:rsidP="00E61A77">
      <w:pPr>
        <w:jc w:val="right"/>
        <w:rPr>
          <w:b/>
        </w:rPr>
      </w:pPr>
    </w:p>
    <w:p w:rsidR="00E61A77" w:rsidRDefault="00E61A77" w:rsidP="00E61A77">
      <w:pPr>
        <w:suppressAutoHyphens/>
        <w:autoSpaceDN w:val="0"/>
        <w:spacing w:after="0" w:line="240" w:lineRule="auto"/>
        <w:ind w:firstLine="709"/>
        <w:jc w:val="right"/>
        <w:rPr>
          <w:rFonts w:eastAsia="Times New Roman"/>
          <w:b/>
          <w:kern w:val="3"/>
          <w:szCs w:val="24"/>
          <w:lang w:eastAsia="pl-PL"/>
        </w:rPr>
      </w:pPr>
    </w:p>
    <w:sectPr w:rsidR="00E61A77">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0E6" w:rsidRDefault="008E10E6" w:rsidP="00E61A77">
      <w:pPr>
        <w:spacing w:after="0" w:line="240" w:lineRule="auto"/>
      </w:pPr>
      <w:r>
        <w:separator/>
      </w:r>
    </w:p>
  </w:endnote>
  <w:endnote w:type="continuationSeparator" w:id="0">
    <w:p w:rsidR="008E10E6" w:rsidRDefault="008E10E6" w:rsidP="00E61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576" w:rsidRDefault="00C3657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109387583"/>
      <w:docPartObj>
        <w:docPartGallery w:val="Page Numbers (Bottom of Page)"/>
        <w:docPartUnique/>
      </w:docPartObj>
    </w:sdtPr>
    <w:sdtContent>
      <w:p w:rsidR="00C36576" w:rsidRDefault="00C36576">
        <w:pPr>
          <w:pStyle w:val="Stopka"/>
          <w:rPr>
            <w:sz w:val="20"/>
            <w:szCs w:val="20"/>
          </w:rPr>
        </w:pPr>
        <w:r w:rsidRPr="00C36576">
          <w:rPr>
            <w:sz w:val="20"/>
            <w:szCs w:val="20"/>
          </w:rPr>
          <w:fldChar w:fldCharType="begin"/>
        </w:r>
        <w:r w:rsidRPr="00C36576">
          <w:rPr>
            <w:sz w:val="20"/>
            <w:szCs w:val="20"/>
          </w:rPr>
          <w:instrText>PAGE   \* MERGEFORMAT</w:instrText>
        </w:r>
        <w:r w:rsidRPr="00C36576">
          <w:rPr>
            <w:sz w:val="20"/>
            <w:szCs w:val="20"/>
          </w:rPr>
          <w:fldChar w:fldCharType="separate"/>
        </w:r>
        <w:r>
          <w:rPr>
            <w:noProof/>
            <w:sz w:val="20"/>
            <w:szCs w:val="20"/>
          </w:rPr>
          <w:t>1</w:t>
        </w:r>
        <w:r w:rsidRPr="00C36576">
          <w:rPr>
            <w:sz w:val="20"/>
            <w:szCs w:val="20"/>
          </w:rPr>
          <w:fldChar w:fldCharType="end"/>
        </w:r>
        <w:r w:rsidRPr="00C36576">
          <w:rPr>
            <w:sz w:val="20"/>
            <w:szCs w:val="20"/>
          </w:rPr>
          <w:t xml:space="preserve">      </w:t>
        </w:r>
      </w:p>
      <w:p w:rsidR="00C36576" w:rsidRPr="00C36576" w:rsidRDefault="00C36576" w:rsidP="00C36576">
        <w:pPr>
          <w:pStyle w:val="Stopka"/>
          <w:jc w:val="center"/>
          <w:rPr>
            <w:sz w:val="20"/>
            <w:szCs w:val="20"/>
          </w:rPr>
        </w:pPr>
        <w:r w:rsidRPr="00C36576">
          <w:rPr>
            <w:sz w:val="20"/>
            <w:szCs w:val="20"/>
          </w:rPr>
          <w:t xml:space="preserve">Kompleksowa dostawa energii elektrycznej dla grupy zakupowej Gminy Sokołów </w:t>
        </w:r>
        <w:bookmarkStart w:id="0" w:name="_GoBack"/>
        <w:bookmarkEnd w:id="0"/>
        <w:r w:rsidRPr="00C36576">
          <w:rPr>
            <w:sz w:val="20"/>
            <w:szCs w:val="20"/>
          </w:rPr>
          <w:t xml:space="preserve">Małopolski </w:t>
        </w:r>
      </w:p>
    </w:sdtContent>
  </w:sdt>
  <w:p w:rsidR="00C36576" w:rsidRPr="00C36576" w:rsidRDefault="00C36576">
    <w:pPr>
      <w:pStyle w:val="Stopka"/>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576" w:rsidRDefault="00C3657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0E6" w:rsidRDefault="008E10E6" w:rsidP="00E61A77">
      <w:pPr>
        <w:spacing w:after="0" w:line="240" w:lineRule="auto"/>
      </w:pPr>
      <w:r>
        <w:separator/>
      </w:r>
    </w:p>
  </w:footnote>
  <w:footnote w:type="continuationSeparator" w:id="0">
    <w:p w:rsidR="008E10E6" w:rsidRDefault="008E10E6" w:rsidP="00E61A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576" w:rsidRDefault="00C3657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576" w:rsidRDefault="00C36576">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576" w:rsidRDefault="00C3657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0347A"/>
    <w:multiLevelType w:val="hybridMultilevel"/>
    <w:tmpl w:val="F8A0D0B0"/>
    <w:lvl w:ilvl="0" w:tplc="04150017">
      <w:start w:val="1"/>
      <w:numFmt w:val="lowerLetter"/>
      <w:lvlText w:val="%1)"/>
      <w:lvlJc w:val="left"/>
      <w:pPr>
        <w:ind w:left="1964" w:hanging="360"/>
      </w:pPr>
    </w:lvl>
    <w:lvl w:ilvl="1" w:tplc="04150019">
      <w:start w:val="1"/>
      <w:numFmt w:val="lowerLetter"/>
      <w:lvlText w:val="%2."/>
      <w:lvlJc w:val="left"/>
      <w:pPr>
        <w:ind w:left="2684" w:hanging="360"/>
      </w:pPr>
    </w:lvl>
    <w:lvl w:ilvl="2" w:tplc="0415001B">
      <w:start w:val="1"/>
      <w:numFmt w:val="lowerRoman"/>
      <w:lvlText w:val="%3."/>
      <w:lvlJc w:val="right"/>
      <w:pPr>
        <w:ind w:left="3404" w:hanging="180"/>
      </w:pPr>
    </w:lvl>
    <w:lvl w:ilvl="3" w:tplc="0415000F">
      <w:start w:val="1"/>
      <w:numFmt w:val="decimal"/>
      <w:lvlText w:val="%4."/>
      <w:lvlJc w:val="left"/>
      <w:pPr>
        <w:ind w:left="4124" w:hanging="360"/>
      </w:pPr>
    </w:lvl>
    <w:lvl w:ilvl="4" w:tplc="04150019">
      <w:start w:val="1"/>
      <w:numFmt w:val="lowerLetter"/>
      <w:lvlText w:val="%5."/>
      <w:lvlJc w:val="left"/>
      <w:pPr>
        <w:ind w:left="4844" w:hanging="360"/>
      </w:pPr>
    </w:lvl>
    <w:lvl w:ilvl="5" w:tplc="0415001B">
      <w:start w:val="1"/>
      <w:numFmt w:val="lowerRoman"/>
      <w:lvlText w:val="%6."/>
      <w:lvlJc w:val="right"/>
      <w:pPr>
        <w:ind w:left="5564" w:hanging="180"/>
      </w:pPr>
    </w:lvl>
    <w:lvl w:ilvl="6" w:tplc="0415000F">
      <w:start w:val="1"/>
      <w:numFmt w:val="decimal"/>
      <w:lvlText w:val="%7."/>
      <w:lvlJc w:val="left"/>
      <w:pPr>
        <w:ind w:left="6284" w:hanging="360"/>
      </w:pPr>
    </w:lvl>
    <w:lvl w:ilvl="7" w:tplc="04150019">
      <w:start w:val="1"/>
      <w:numFmt w:val="lowerLetter"/>
      <w:lvlText w:val="%8."/>
      <w:lvlJc w:val="left"/>
      <w:pPr>
        <w:ind w:left="7004" w:hanging="360"/>
      </w:pPr>
    </w:lvl>
    <w:lvl w:ilvl="8" w:tplc="0415001B">
      <w:start w:val="1"/>
      <w:numFmt w:val="lowerRoman"/>
      <w:lvlText w:val="%9."/>
      <w:lvlJc w:val="right"/>
      <w:pPr>
        <w:ind w:left="7724" w:hanging="180"/>
      </w:pPr>
    </w:lvl>
  </w:abstractNum>
  <w:abstractNum w:abstractNumId="1" w15:restartNumberingAfterBreak="0">
    <w:nsid w:val="044509D7"/>
    <w:multiLevelType w:val="hybridMultilevel"/>
    <w:tmpl w:val="4FB41D46"/>
    <w:lvl w:ilvl="0" w:tplc="63701A24">
      <w:start w:val="1"/>
      <w:numFmt w:val="decimal"/>
      <w:lvlText w:val="%1."/>
      <w:lvlJc w:val="left"/>
      <w:pPr>
        <w:ind w:left="720" w:hanging="36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5A3600B"/>
    <w:multiLevelType w:val="hybridMultilevel"/>
    <w:tmpl w:val="50F092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B112B9D"/>
    <w:multiLevelType w:val="hybridMultilevel"/>
    <w:tmpl w:val="DDE428AA"/>
    <w:lvl w:ilvl="0" w:tplc="04150017">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4" w15:restartNumberingAfterBreak="0">
    <w:nsid w:val="0F44636D"/>
    <w:multiLevelType w:val="hybridMultilevel"/>
    <w:tmpl w:val="4C98C19A"/>
    <w:lvl w:ilvl="0" w:tplc="04150017">
      <w:start w:val="1"/>
      <w:numFmt w:val="lowerLetter"/>
      <w:lvlText w:val="%1)"/>
      <w:lvlJc w:val="left"/>
      <w:pPr>
        <w:tabs>
          <w:tab w:val="num" w:pos="1080"/>
        </w:tabs>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18E19A5"/>
    <w:multiLevelType w:val="hybridMultilevel"/>
    <w:tmpl w:val="00DC4862"/>
    <w:lvl w:ilvl="0" w:tplc="FD5C490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2754BF8"/>
    <w:multiLevelType w:val="multilevel"/>
    <w:tmpl w:val="99248E9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644" w:hanging="360"/>
      </w:pPr>
      <w:rPr>
        <w:b/>
      </w:rPr>
    </w:lvl>
    <w:lvl w:ilvl="2">
      <w:start w:val="1"/>
      <w:numFmt w:val="lowerLetter"/>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01066D"/>
    <w:multiLevelType w:val="multilevel"/>
    <w:tmpl w:val="A40AB144"/>
    <w:lvl w:ilvl="0">
      <w:start w:val="6"/>
      <w:numFmt w:val="decimal"/>
      <w:lvlText w:val="%1."/>
      <w:lvlJc w:val="left"/>
      <w:pPr>
        <w:ind w:left="360" w:hanging="360"/>
      </w:pPr>
    </w:lvl>
    <w:lvl w:ilvl="1">
      <w:start w:val="1"/>
      <w:numFmt w:val="decimal"/>
      <w:lvlText w:val="%1.%2."/>
      <w:lvlJc w:val="left"/>
      <w:pPr>
        <w:ind w:left="822" w:hanging="680"/>
      </w:pPr>
      <w:rPr>
        <w:b w:val="0"/>
      </w:rPr>
    </w:lvl>
    <w:lvl w:ilvl="2">
      <w:start w:val="5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EE505E"/>
    <w:multiLevelType w:val="multilevel"/>
    <w:tmpl w:val="8DD24EC8"/>
    <w:lvl w:ilvl="0">
      <w:start w:val="1"/>
      <w:numFmt w:val="decimal"/>
      <w:lvlText w:val="%1."/>
      <w:lvlJc w:val="left"/>
      <w:pPr>
        <w:ind w:left="360" w:hanging="360"/>
      </w:pPr>
    </w:lvl>
    <w:lvl w:ilvl="1">
      <w:start w:val="1"/>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1908A0"/>
    <w:multiLevelType w:val="hybridMultilevel"/>
    <w:tmpl w:val="46024E4A"/>
    <w:lvl w:ilvl="0" w:tplc="04150011">
      <w:start w:val="1"/>
      <w:numFmt w:val="decimal"/>
      <w:lvlText w:val="%1)"/>
      <w:lvlJc w:val="left"/>
      <w:pPr>
        <w:ind w:left="546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1631B13"/>
    <w:multiLevelType w:val="hybridMultilevel"/>
    <w:tmpl w:val="40D47200"/>
    <w:lvl w:ilvl="0" w:tplc="4D00735E">
      <w:start w:val="5"/>
      <w:numFmt w:val="decimal"/>
      <w:lvlText w:val="%1."/>
      <w:lvlJc w:val="left"/>
      <w:pPr>
        <w:ind w:left="720" w:hanging="360"/>
      </w:pPr>
      <w:rPr>
        <w:color w:val="00000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3AF165F"/>
    <w:multiLevelType w:val="hybridMultilevel"/>
    <w:tmpl w:val="FEC462F2"/>
    <w:lvl w:ilvl="0" w:tplc="E5D6E49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873B52"/>
    <w:multiLevelType w:val="hybridMultilevel"/>
    <w:tmpl w:val="8FA09238"/>
    <w:lvl w:ilvl="0" w:tplc="091AADE0">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AE729A5"/>
    <w:multiLevelType w:val="hybridMultilevel"/>
    <w:tmpl w:val="93C8EA1E"/>
    <w:lvl w:ilvl="0" w:tplc="04150017">
      <w:start w:val="1"/>
      <w:numFmt w:val="lowerLetter"/>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14" w15:restartNumberingAfterBreak="0">
    <w:nsid w:val="2CD63BFE"/>
    <w:multiLevelType w:val="hybridMultilevel"/>
    <w:tmpl w:val="65D2AB50"/>
    <w:lvl w:ilvl="0" w:tplc="4C4A0EDC">
      <w:start w:val="1"/>
      <w:numFmt w:val="lowerLetter"/>
      <w:lvlText w:val="%1)"/>
      <w:lvlJc w:val="left"/>
      <w:pPr>
        <w:ind w:left="1440" w:hanging="360"/>
      </w:pPr>
      <w:rPr>
        <w:rFonts w:ascii="Times New Roman" w:hAnsi="Times New Roman" w:cs="Times New Roman" w:hint="default"/>
        <w:b w:val="0"/>
        <w:bCs w:val="0"/>
        <w:i w:val="0"/>
        <w:iCs w:val="0"/>
        <w:color w:val="0000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066245"/>
    <w:multiLevelType w:val="hybridMultilevel"/>
    <w:tmpl w:val="EB8A99E6"/>
    <w:lvl w:ilvl="0" w:tplc="7EE0FA3A">
      <w:start w:val="1"/>
      <w:numFmt w:val="decimal"/>
      <w:lvlText w:val="%1)"/>
      <w:lvlJc w:val="left"/>
      <w:pPr>
        <w:ind w:left="740" w:hanging="360"/>
      </w:pPr>
      <w:rPr>
        <w:rFonts w:cs="Times New Roman"/>
        <w:b/>
      </w:rPr>
    </w:lvl>
    <w:lvl w:ilvl="1" w:tplc="04150019">
      <w:start w:val="1"/>
      <w:numFmt w:val="lowerLetter"/>
      <w:lvlText w:val="%2."/>
      <w:lvlJc w:val="left"/>
      <w:pPr>
        <w:ind w:left="1460" w:hanging="360"/>
      </w:pPr>
      <w:rPr>
        <w:rFonts w:cs="Times New Roman"/>
      </w:rPr>
    </w:lvl>
    <w:lvl w:ilvl="2" w:tplc="0415001B">
      <w:start w:val="1"/>
      <w:numFmt w:val="lowerRoman"/>
      <w:lvlText w:val="%3."/>
      <w:lvlJc w:val="right"/>
      <w:pPr>
        <w:ind w:left="2180" w:hanging="180"/>
      </w:pPr>
      <w:rPr>
        <w:rFonts w:cs="Times New Roman"/>
      </w:rPr>
    </w:lvl>
    <w:lvl w:ilvl="3" w:tplc="0415000F">
      <w:start w:val="1"/>
      <w:numFmt w:val="decimal"/>
      <w:lvlText w:val="%4."/>
      <w:lvlJc w:val="left"/>
      <w:pPr>
        <w:ind w:left="2900" w:hanging="360"/>
      </w:pPr>
      <w:rPr>
        <w:rFonts w:cs="Times New Roman"/>
      </w:rPr>
    </w:lvl>
    <w:lvl w:ilvl="4" w:tplc="04150019">
      <w:start w:val="1"/>
      <w:numFmt w:val="lowerLetter"/>
      <w:lvlText w:val="%5."/>
      <w:lvlJc w:val="left"/>
      <w:pPr>
        <w:ind w:left="3620" w:hanging="360"/>
      </w:pPr>
      <w:rPr>
        <w:rFonts w:cs="Times New Roman"/>
      </w:rPr>
    </w:lvl>
    <w:lvl w:ilvl="5" w:tplc="0415001B">
      <w:start w:val="1"/>
      <w:numFmt w:val="lowerRoman"/>
      <w:lvlText w:val="%6."/>
      <w:lvlJc w:val="right"/>
      <w:pPr>
        <w:ind w:left="4340" w:hanging="180"/>
      </w:pPr>
      <w:rPr>
        <w:rFonts w:cs="Times New Roman"/>
      </w:rPr>
    </w:lvl>
    <w:lvl w:ilvl="6" w:tplc="0415000F">
      <w:start w:val="1"/>
      <w:numFmt w:val="decimal"/>
      <w:lvlText w:val="%7."/>
      <w:lvlJc w:val="left"/>
      <w:pPr>
        <w:ind w:left="5060" w:hanging="360"/>
      </w:pPr>
      <w:rPr>
        <w:rFonts w:cs="Times New Roman"/>
      </w:rPr>
    </w:lvl>
    <w:lvl w:ilvl="7" w:tplc="04150019">
      <w:start w:val="1"/>
      <w:numFmt w:val="lowerLetter"/>
      <w:lvlText w:val="%8."/>
      <w:lvlJc w:val="left"/>
      <w:pPr>
        <w:ind w:left="5780" w:hanging="360"/>
      </w:pPr>
      <w:rPr>
        <w:rFonts w:cs="Times New Roman"/>
      </w:rPr>
    </w:lvl>
    <w:lvl w:ilvl="8" w:tplc="0415001B">
      <w:start w:val="1"/>
      <w:numFmt w:val="lowerRoman"/>
      <w:lvlText w:val="%9."/>
      <w:lvlJc w:val="right"/>
      <w:pPr>
        <w:ind w:left="6500" w:hanging="180"/>
      </w:pPr>
      <w:rPr>
        <w:rFonts w:cs="Times New Roman"/>
      </w:rPr>
    </w:lvl>
  </w:abstractNum>
  <w:abstractNum w:abstractNumId="16" w15:restartNumberingAfterBreak="0">
    <w:nsid w:val="32CE46AF"/>
    <w:multiLevelType w:val="hybridMultilevel"/>
    <w:tmpl w:val="C2DC0A8C"/>
    <w:lvl w:ilvl="0" w:tplc="DD521D7E">
      <w:start w:val="1"/>
      <w:numFmt w:val="lowerLetter"/>
      <w:lvlText w:val="%1)"/>
      <w:lvlJc w:val="left"/>
      <w:pPr>
        <w:ind w:left="1440" w:hanging="360"/>
      </w:pPr>
      <w:rPr>
        <w:rFonts w:ascii="Times New Roman" w:hAnsi="Times New Roman" w:cs="Times New Roman" w:hint="default"/>
        <w:b w:val="0"/>
        <w:bCs w:val="0"/>
        <w:i w:val="0"/>
        <w:iCs w:val="0"/>
        <w:color w:val="000000"/>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330F09F3"/>
    <w:multiLevelType w:val="multilevel"/>
    <w:tmpl w:val="5E901364"/>
    <w:lvl w:ilvl="0">
      <w:start w:val="5"/>
      <w:numFmt w:val="decimal"/>
      <w:lvlText w:val="%1."/>
      <w:lvlJc w:val="left"/>
      <w:pPr>
        <w:ind w:left="360" w:hanging="360"/>
      </w:pPr>
    </w:lvl>
    <w:lvl w:ilvl="1">
      <w:start w:val="1"/>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4F442DE"/>
    <w:multiLevelType w:val="hybridMultilevel"/>
    <w:tmpl w:val="1562CB48"/>
    <w:lvl w:ilvl="0" w:tplc="04150017">
      <w:start w:val="1"/>
      <w:numFmt w:val="lowerLetter"/>
      <w:lvlText w:val="%1)"/>
      <w:lvlJc w:val="left"/>
      <w:pPr>
        <w:ind w:left="1152" w:hanging="360"/>
      </w:pPr>
    </w:lvl>
    <w:lvl w:ilvl="1" w:tplc="04150019">
      <w:start w:val="1"/>
      <w:numFmt w:val="lowerLetter"/>
      <w:lvlText w:val="%2."/>
      <w:lvlJc w:val="left"/>
      <w:pPr>
        <w:ind w:left="1872" w:hanging="360"/>
      </w:pPr>
    </w:lvl>
    <w:lvl w:ilvl="2" w:tplc="0415001B">
      <w:start w:val="1"/>
      <w:numFmt w:val="lowerRoman"/>
      <w:lvlText w:val="%3."/>
      <w:lvlJc w:val="right"/>
      <w:pPr>
        <w:ind w:left="2592" w:hanging="180"/>
      </w:pPr>
    </w:lvl>
    <w:lvl w:ilvl="3" w:tplc="0415000F">
      <w:start w:val="1"/>
      <w:numFmt w:val="decimal"/>
      <w:lvlText w:val="%4."/>
      <w:lvlJc w:val="left"/>
      <w:pPr>
        <w:ind w:left="3312" w:hanging="360"/>
      </w:pPr>
    </w:lvl>
    <w:lvl w:ilvl="4" w:tplc="04150019">
      <w:start w:val="1"/>
      <w:numFmt w:val="lowerLetter"/>
      <w:lvlText w:val="%5."/>
      <w:lvlJc w:val="left"/>
      <w:pPr>
        <w:ind w:left="4032" w:hanging="360"/>
      </w:pPr>
    </w:lvl>
    <w:lvl w:ilvl="5" w:tplc="0415001B">
      <w:start w:val="1"/>
      <w:numFmt w:val="lowerRoman"/>
      <w:lvlText w:val="%6."/>
      <w:lvlJc w:val="right"/>
      <w:pPr>
        <w:ind w:left="4752" w:hanging="180"/>
      </w:pPr>
    </w:lvl>
    <w:lvl w:ilvl="6" w:tplc="0415000F">
      <w:start w:val="1"/>
      <w:numFmt w:val="decimal"/>
      <w:lvlText w:val="%7."/>
      <w:lvlJc w:val="left"/>
      <w:pPr>
        <w:ind w:left="5472" w:hanging="360"/>
      </w:pPr>
    </w:lvl>
    <w:lvl w:ilvl="7" w:tplc="04150019">
      <w:start w:val="1"/>
      <w:numFmt w:val="lowerLetter"/>
      <w:lvlText w:val="%8."/>
      <w:lvlJc w:val="left"/>
      <w:pPr>
        <w:ind w:left="6192" w:hanging="360"/>
      </w:pPr>
    </w:lvl>
    <w:lvl w:ilvl="8" w:tplc="0415001B">
      <w:start w:val="1"/>
      <w:numFmt w:val="lowerRoman"/>
      <w:lvlText w:val="%9."/>
      <w:lvlJc w:val="right"/>
      <w:pPr>
        <w:ind w:left="6912" w:hanging="180"/>
      </w:pPr>
    </w:lvl>
  </w:abstractNum>
  <w:abstractNum w:abstractNumId="19" w15:restartNumberingAfterBreak="0">
    <w:nsid w:val="36BD3F2F"/>
    <w:multiLevelType w:val="multilevel"/>
    <w:tmpl w:val="53068758"/>
    <w:lvl w:ilvl="0">
      <w:start w:val="2"/>
      <w:numFmt w:val="decimal"/>
      <w:lvlText w:val="%1."/>
      <w:lvlJc w:val="left"/>
      <w:pPr>
        <w:ind w:left="360" w:hanging="360"/>
      </w:pPr>
      <w:rPr>
        <w:rFonts w:hint="default"/>
      </w:rPr>
    </w:lvl>
    <w:lvl w:ilvl="1">
      <w:start w:val="11"/>
      <w:numFmt w:val="decimal"/>
      <w:lvlText w:val="%1.%2."/>
      <w:lvlJc w:val="left"/>
      <w:pPr>
        <w:ind w:left="680" w:hanging="68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9007D3A"/>
    <w:multiLevelType w:val="hybridMultilevel"/>
    <w:tmpl w:val="DE4EEBA4"/>
    <w:lvl w:ilvl="0" w:tplc="41B63750">
      <w:start w:val="3"/>
      <w:numFmt w:val="decimal"/>
      <w:lvlText w:val="%1)"/>
      <w:lvlJc w:val="left"/>
      <w:pPr>
        <w:ind w:left="2912" w:hanging="360"/>
      </w:pPr>
    </w:lvl>
    <w:lvl w:ilvl="1" w:tplc="04150019">
      <w:start w:val="1"/>
      <w:numFmt w:val="lowerLetter"/>
      <w:lvlText w:val="%2."/>
      <w:lvlJc w:val="left"/>
      <w:pPr>
        <w:ind w:left="-1112" w:hanging="360"/>
      </w:pPr>
    </w:lvl>
    <w:lvl w:ilvl="2" w:tplc="0415001B">
      <w:start w:val="1"/>
      <w:numFmt w:val="lowerRoman"/>
      <w:lvlText w:val="%3."/>
      <w:lvlJc w:val="right"/>
      <w:pPr>
        <w:ind w:left="-392" w:hanging="180"/>
      </w:pPr>
    </w:lvl>
    <w:lvl w:ilvl="3" w:tplc="0415000F">
      <w:start w:val="1"/>
      <w:numFmt w:val="decimal"/>
      <w:lvlText w:val="%4."/>
      <w:lvlJc w:val="left"/>
      <w:pPr>
        <w:ind w:left="328" w:hanging="360"/>
      </w:pPr>
    </w:lvl>
    <w:lvl w:ilvl="4" w:tplc="04150019">
      <w:start w:val="1"/>
      <w:numFmt w:val="lowerLetter"/>
      <w:lvlText w:val="%5."/>
      <w:lvlJc w:val="left"/>
      <w:pPr>
        <w:ind w:left="1048" w:hanging="360"/>
      </w:pPr>
    </w:lvl>
    <w:lvl w:ilvl="5" w:tplc="0415001B">
      <w:start w:val="1"/>
      <w:numFmt w:val="lowerRoman"/>
      <w:lvlText w:val="%6."/>
      <w:lvlJc w:val="right"/>
      <w:pPr>
        <w:ind w:left="1768" w:hanging="180"/>
      </w:pPr>
    </w:lvl>
    <w:lvl w:ilvl="6" w:tplc="0415000F">
      <w:start w:val="1"/>
      <w:numFmt w:val="decimal"/>
      <w:lvlText w:val="%7."/>
      <w:lvlJc w:val="left"/>
      <w:pPr>
        <w:ind w:left="2488" w:hanging="360"/>
      </w:pPr>
    </w:lvl>
    <w:lvl w:ilvl="7" w:tplc="04150019">
      <w:start w:val="1"/>
      <w:numFmt w:val="lowerLetter"/>
      <w:lvlText w:val="%8."/>
      <w:lvlJc w:val="left"/>
      <w:pPr>
        <w:ind w:left="3208" w:hanging="360"/>
      </w:pPr>
    </w:lvl>
    <w:lvl w:ilvl="8" w:tplc="0415001B">
      <w:start w:val="1"/>
      <w:numFmt w:val="lowerRoman"/>
      <w:lvlText w:val="%9."/>
      <w:lvlJc w:val="right"/>
      <w:pPr>
        <w:ind w:left="3928" w:hanging="180"/>
      </w:pPr>
    </w:lvl>
  </w:abstractNum>
  <w:abstractNum w:abstractNumId="21" w15:restartNumberingAfterBreak="0">
    <w:nsid w:val="3D8B2E47"/>
    <w:multiLevelType w:val="hybridMultilevel"/>
    <w:tmpl w:val="292AB0FE"/>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442F7756"/>
    <w:multiLevelType w:val="multilevel"/>
    <w:tmpl w:val="92EE34CA"/>
    <w:styleLink w:val="Podrozdzia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B37EFB"/>
    <w:multiLevelType w:val="hybridMultilevel"/>
    <w:tmpl w:val="CE4E0A96"/>
    <w:lvl w:ilvl="0" w:tplc="592C8966">
      <w:start w:val="1"/>
      <w:numFmt w:val="decimal"/>
      <w:lvlText w:val="%1."/>
      <w:lvlJc w:val="left"/>
      <w:pPr>
        <w:ind w:left="720" w:hanging="360"/>
      </w:pPr>
      <w:rPr>
        <w:rFonts w:ascii="Arial" w:eastAsia="Calibri" w:hAnsi="Arial" w:cs="Arial"/>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482F696E"/>
    <w:multiLevelType w:val="hybridMultilevel"/>
    <w:tmpl w:val="DDBABE00"/>
    <w:lvl w:ilvl="0" w:tplc="03DEC3D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547092"/>
    <w:multiLevelType w:val="hybridMultilevel"/>
    <w:tmpl w:val="52FACF1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88F471C"/>
    <w:multiLevelType w:val="hybridMultilevel"/>
    <w:tmpl w:val="C98C9ECE"/>
    <w:lvl w:ilvl="0" w:tplc="EA72D38C">
      <w:start w:val="1"/>
      <w:numFmt w:val="lowerLetter"/>
      <w:lvlText w:val="%1)"/>
      <w:lvlJc w:val="left"/>
      <w:pPr>
        <w:ind w:left="720" w:hanging="360"/>
      </w:pPr>
      <w:rPr>
        <w:rFonts w:ascii="Times New Roman" w:eastAsia="Times New Roman" w:hAnsi="Times New Roman" w:cs="Times New Roman"/>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4BFC5154"/>
    <w:multiLevelType w:val="hybridMultilevel"/>
    <w:tmpl w:val="3B4885A4"/>
    <w:lvl w:ilvl="0" w:tplc="75EE86F0">
      <w:start w:val="2"/>
      <w:numFmt w:val="lowerLetter"/>
      <w:lvlText w:val="%1)"/>
      <w:lvlJc w:val="left"/>
      <w:pPr>
        <w:ind w:left="1080" w:hanging="360"/>
      </w:pPr>
      <w:rPr>
        <w:b/>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8" w15:restartNumberingAfterBreak="0">
    <w:nsid w:val="4E4C6EC7"/>
    <w:multiLevelType w:val="hybridMultilevel"/>
    <w:tmpl w:val="28AEF9DE"/>
    <w:lvl w:ilvl="0" w:tplc="F09C195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1B43AAD"/>
    <w:multiLevelType w:val="hybridMultilevel"/>
    <w:tmpl w:val="763696F8"/>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0" w15:restartNumberingAfterBreak="0">
    <w:nsid w:val="52427DDA"/>
    <w:multiLevelType w:val="hybridMultilevel"/>
    <w:tmpl w:val="BC3862B4"/>
    <w:lvl w:ilvl="0" w:tplc="C01C8ADC">
      <w:start w:val="2"/>
      <w:numFmt w:val="lowerLetter"/>
      <w:lvlText w:val="%1)"/>
      <w:lvlJc w:val="left"/>
      <w:pPr>
        <w:ind w:left="1428" w:hanging="360"/>
      </w:pPr>
    </w:lvl>
    <w:lvl w:ilvl="1" w:tplc="04150019">
      <w:start w:val="1"/>
      <w:numFmt w:val="lowerLetter"/>
      <w:lvlText w:val="%2."/>
      <w:lvlJc w:val="left"/>
      <w:pPr>
        <w:ind w:left="1581" w:hanging="360"/>
      </w:pPr>
    </w:lvl>
    <w:lvl w:ilvl="2" w:tplc="0415001B">
      <w:start w:val="1"/>
      <w:numFmt w:val="lowerRoman"/>
      <w:lvlText w:val="%3."/>
      <w:lvlJc w:val="right"/>
      <w:pPr>
        <w:ind w:left="2301" w:hanging="180"/>
      </w:pPr>
    </w:lvl>
    <w:lvl w:ilvl="3" w:tplc="0415000F">
      <w:start w:val="1"/>
      <w:numFmt w:val="decimal"/>
      <w:lvlText w:val="%4."/>
      <w:lvlJc w:val="left"/>
      <w:pPr>
        <w:ind w:left="3021" w:hanging="360"/>
      </w:pPr>
    </w:lvl>
    <w:lvl w:ilvl="4" w:tplc="04150019">
      <w:start w:val="1"/>
      <w:numFmt w:val="lowerLetter"/>
      <w:lvlText w:val="%5."/>
      <w:lvlJc w:val="left"/>
      <w:pPr>
        <w:ind w:left="3741" w:hanging="360"/>
      </w:pPr>
    </w:lvl>
    <w:lvl w:ilvl="5" w:tplc="0415001B">
      <w:start w:val="1"/>
      <w:numFmt w:val="lowerRoman"/>
      <w:lvlText w:val="%6."/>
      <w:lvlJc w:val="right"/>
      <w:pPr>
        <w:ind w:left="4461" w:hanging="180"/>
      </w:pPr>
    </w:lvl>
    <w:lvl w:ilvl="6" w:tplc="0415000F">
      <w:start w:val="1"/>
      <w:numFmt w:val="decimal"/>
      <w:lvlText w:val="%7."/>
      <w:lvlJc w:val="left"/>
      <w:pPr>
        <w:ind w:left="5181" w:hanging="360"/>
      </w:pPr>
    </w:lvl>
    <w:lvl w:ilvl="7" w:tplc="04150019">
      <w:start w:val="1"/>
      <w:numFmt w:val="lowerLetter"/>
      <w:lvlText w:val="%8."/>
      <w:lvlJc w:val="left"/>
      <w:pPr>
        <w:ind w:left="5901" w:hanging="360"/>
      </w:pPr>
    </w:lvl>
    <w:lvl w:ilvl="8" w:tplc="0415001B">
      <w:start w:val="1"/>
      <w:numFmt w:val="lowerRoman"/>
      <w:lvlText w:val="%9."/>
      <w:lvlJc w:val="right"/>
      <w:pPr>
        <w:ind w:left="6621" w:hanging="180"/>
      </w:pPr>
    </w:lvl>
  </w:abstractNum>
  <w:abstractNum w:abstractNumId="31" w15:restartNumberingAfterBreak="0">
    <w:nsid w:val="537B5CA2"/>
    <w:multiLevelType w:val="hybridMultilevel"/>
    <w:tmpl w:val="D4904934"/>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2" w15:restartNumberingAfterBreak="0">
    <w:nsid w:val="5A292753"/>
    <w:multiLevelType w:val="multilevel"/>
    <w:tmpl w:val="FD823054"/>
    <w:lvl w:ilvl="0">
      <w:start w:val="5"/>
      <w:numFmt w:val="decimal"/>
      <w:lvlText w:val="%1."/>
      <w:lvlJc w:val="left"/>
      <w:pPr>
        <w:ind w:left="928" w:hanging="360"/>
      </w:pPr>
    </w:lvl>
    <w:lvl w:ilvl="1">
      <w:start w:val="6"/>
      <w:numFmt w:val="decimal"/>
      <w:lvlText w:val="%1.%2."/>
      <w:lvlJc w:val="left"/>
      <w:pPr>
        <w:ind w:left="822" w:hanging="680"/>
      </w:pPr>
      <w:rPr>
        <w:b w:val="0"/>
      </w:rPr>
    </w:lvl>
    <w:lvl w:ilvl="2">
      <w:start w:val="5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3775AB"/>
    <w:multiLevelType w:val="hybridMultilevel"/>
    <w:tmpl w:val="0988E360"/>
    <w:lvl w:ilvl="0" w:tplc="B928A48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641001CA"/>
    <w:multiLevelType w:val="hybridMultilevel"/>
    <w:tmpl w:val="D2FA380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5" w15:restartNumberingAfterBreak="0">
    <w:nsid w:val="6D6E69EC"/>
    <w:multiLevelType w:val="multilevel"/>
    <w:tmpl w:val="56765E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1C33B3"/>
    <w:multiLevelType w:val="multilevel"/>
    <w:tmpl w:val="2D601B7C"/>
    <w:lvl w:ilvl="0">
      <w:start w:val="2"/>
      <w:numFmt w:val="decimal"/>
      <w:lvlText w:val="%1."/>
      <w:lvlJc w:val="left"/>
      <w:pPr>
        <w:ind w:left="360" w:hanging="360"/>
      </w:pPr>
      <w:rPr>
        <w:rFonts w:hint="default"/>
      </w:rPr>
    </w:lvl>
    <w:lvl w:ilvl="1">
      <w:start w:val="8"/>
      <w:numFmt w:val="decimal"/>
      <w:lvlText w:val="%1.%2."/>
      <w:lvlJc w:val="left"/>
      <w:pPr>
        <w:ind w:left="680" w:hanging="68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AAB547C"/>
    <w:multiLevelType w:val="hybridMultilevel"/>
    <w:tmpl w:val="B3184B62"/>
    <w:lvl w:ilvl="0" w:tplc="892843A2">
      <w:start w:val="9"/>
      <w:numFmt w:val="decimal"/>
      <w:lvlText w:val="%1)"/>
      <w:lvlJc w:val="left"/>
      <w:pPr>
        <w:ind w:left="546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B1B7C2A"/>
    <w:multiLevelType w:val="hybridMultilevel"/>
    <w:tmpl w:val="66A2DFEA"/>
    <w:lvl w:ilvl="0" w:tplc="04150017">
      <w:start w:val="1"/>
      <w:numFmt w:val="lowerLetter"/>
      <w:lvlText w:val="%1)"/>
      <w:lvlJc w:val="left"/>
      <w:pPr>
        <w:ind w:left="720" w:hanging="360"/>
      </w:pPr>
      <w:rPr>
        <w:b w:val="0"/>
        <w:bCs w:val="0"/>
        <w:i w:val="0"/>
        <w:iCs w:val="0"/>
        <w:color w:val="000000"/>
        <w:sz w:val="24"/>
        <w:szCs w:val="24"/>
      </w:rPr>
    </w:lvl>
    <w:lvl w:ilvl="1" w:tplc="04150017">
      <w:start w:val="1"/>
      <w:numFmt w:val="lowerLetter"/>
      <w:lvlText w:val="%2)"/>
      <w:lvlJc w:val="left"/>
      <w:pPr>
        <w:ind w:left="644" w:hanging="360"/>
      </w:pPr>
      <w:rPr>
        <w:b w:val="0"/>
        <w:bCs w:val="0"/>
        <w:i w:val="0"/>
        <w:iCs w:val="0"/>
        <w:color w:val="auto"/>
        <w:sz w:val="24"/>
        <w:szCs w:val="24"/>
      </w:rPr>
    </w:lvl>
    <w:lvl w:ilvl="2" w:tplc="DA8A9C30">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7D980EDF"/>
    <w:multiLevelType w:val="hybridMultilevel"/>
    <w:tmpl w:val="70FAC722"/>
    <w:lvl w:ilvl="0" w:tplc="6B4CABB6">
      <w:start w:val="1"/>
      <w:numFmt w:val="bullet"/>
      <w:lvlText w:val=""/>
      <w:lvlJc w:val="left"/>
      <w:pPr>
        <w:ind w:left="1284" w:hanging="360"/>
      </w:pPr>
      <w:rPr>
        <w:rFonts w:ascii="Symbol" w:hAnsi="Symbol" w:hint="default"/>
      </w:rPr>
    </w:lvl>
    <w:lvl w:ilvl="1" w:tplc="04150003">
      <w:start w:val="1"/>
      <w:numFmt w:val="bullet"/>
      <w:lvlText w:val="o"/>
      <w:lvlJc w:val="left"/>
      <w:pPr>
        <w:ind w:left="2004" w:hanging="360"/>
      </w:pPr>
      <w:rPr>
        <w:rFonts w:ascii="Courier New" w:hAnsi="Courier New" w:cs="Courier New" w:hint="default"/>
      </w:rPr>
    </w:lvl>
    <w:lvl w:ilvl="2" w:tplc="04150005">
      <w:start w:val="1"/>
      <w:numFmt w:val="bullet"/>
      <w:lvlText w:val=""/>
      <w:lvlJc w:val="left"/>
      <w:pPr>
        <w:ind w:left="2724" w:hanging="360"/>
      </w:pPr>
      <w:rPr>
        <w:rFonts w:ascii="Wingdings" w:hAnsi="Wingdings" w:hint="default"/>
      </w:rPr>
    </w:lvl>
    <w:lvl w:ilvl="3" w:tplc="04150001">
      <w:start w:val="1"/>
      <w:numFmt w:val="bullet"/>
      <w:lvlText w:val=""/>
      <w:lvlJc w:val="left"/>
      <w:pPr>
        <w:ind w:left="3444" w:hanging="360"/>
      </w:pPr>
      <w:rPr>
        <w:rFonts w:ascii="Symbol" w:hAnsi="Symbol" w:hint="default"/>
      </w:rPr>
    </w:lvl>
    <w:lvl w:ilvl="4" w:tplc="04150003">
      <w:start w:val="1"/>
      <w:numFmt w:val="bullet"/>
      <w:lvlText w:val="o"/>
      <w:lvlJc w:val="left"/>
      <w:pPr>
        <w:ind w:left="4164" w:hanging="360"/>
      </w:pPr>
      <w:rPr>
        <w:rFonts w:ascii="Courier New" w:hAnsi="Courier New" w:cs="Courier New" w:hint="default"/>
      </w:rPr>
    </w:lvl>
    <w:lvl w:ilvl="5" w:tplc="04150005">
      <w:start w:val="1"/>
      <w:numFmt w:val="bullet"/>
      <w:lvlText w:val=""/>
      <w:lvlJc w:val="left"/>
      <w:pPr>
        <w:ind w:left="4884" w:hanging="360"/>
      </w:pPr>
      <w:rPr>
        <w:rFonts w:ascii="Wingdings" w:hAnsi="Wingdings" w:hint="default"/>
      </w:rPr>
    </w:lvl>
    <w:lvl w:ilvl="6" w:tplc="04150001">
      <w:start w:val="1"/>
      <w:numFmt w:val="bullet"/>
      <w:lvlText w:val=""/>
      <w:lvlJc w:val="left"/>
      <w:pPr>
        <w:ind w:left="5604" w:hanging="360"/>
      </w:pPr>
      <w:rPr>
        <w:rFonts w:ascii="Symbol" w:hAnsi="Symbol" w:hint="default"/>
      </w:rPr>
    </w:lvl>
    <w:lvl w:ilvl="7" w:tplc="04150003">
      <w:start w:val="1"/>
      <w:numFmt w:val="bullet"/>
      <w:lvlText w:val="o"/>
      <w:lvlJc w:val="left"/>
      <w:pPr>
        <w:ind w:left="6324" w:hanging="360"/>
      </w:pPr>
      <w:rPr>
        <w:rFonts w:ascii="Courier New" w:hAnsi="Courier New" w:cs="Courier New" w:hint="default"/>
      </w:rPr>
    </w:lvl>
    <w:lvl w:ilvl="8" w:tplc="04150005">
      <w:start w:val="1"/>
      <w:numFmt w:val="bullet"/>
      <w:lvlText w:val=""/>
      <w:lvlJc w:val="left"/>
      <w:pPr>
        <w:ind w:left="7044" w:hanging="360"/>
      </w:pPr>
      <w:rPr>
        <w:rFonts w:ascii="Wingdings" w:hAnsi="Wingdings" w:hint="default"/>
      </w:rPr>
    </w:lvl>
  </w:abstractNum>
  <w:abstractNum w:abstractNumId="40" w15:restartNumberingAfterBreak="0">
    <w:nsid w:val="7DD06FA3"/>
    <w:multiLevelType w:val="hybridMultilevel"/>
    <w:tmpl w:val="282EDBD4"/>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41" w15:restartNumberingAfterBreak="0">
    <w:nsid w:val="7EA3000E"/>
    <w:multiLevelType w:val="hybridMultilevel"/>
    <w:tmpl w:val="6876EC1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7F983079"/>
    <w:multiLevelType w:val="multilevel"/>
    <w:tmpl w:val="FD823054"/>
    <w:lvl w:ilvl="0">
      <w:start w:val="5"/>
      <w:numFmt w:val="decimal"/>
      <w:lvlText w:val="%1."/>
      <w:lvlJc w:val="left"/>
      <w:pPr>
        <w:ind w:left="360" w:hanging="360"/>
      </w:pPr>
    </w:lvl>
    <w:lvl w:ilvl="1">
      <w:start w:val="6"/>
      <w:numFmt w:val="decimal"/>
      <w:lvlText w:val="%1.%2."/>
      <w:lvlJc w:val="left"/>
      <w:pPr>
        <w:ind w:left="822" w:hanging="680"/>
      </w:pPr>
      <w:rPr>
        <w:b w:val="0"/>
      </w:rPr>
    </w:lvl>
    <w:lvl w:ilvl="2">
      <w:start w:val="5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5"/>
    </w:lvlOverride>
    <w:lvlOverride w:ilvl="1">
      <w:startOverride w:val="6"/>
    </w:lvlOverride>
    <w:lvlOverride w:ilvl="2">
      <w:startOverride w:val="5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startOverride w:val="5"/>
    </w:lvlOverride>
    <w:lvlOverride w:ilvl="1">
      <w:startOverride w:val="6"/>
    </w:lvlOverride>
    <w:lvlOverride w:ilvl="2">
      <w:startOverride w:val="5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6"/>
    </w:lvlOverride>
    <w:lvlOverride w:ilvl="1">
      <w:startOverride w:val="1"/>
    </w:lvlOverride>
    <w:lvlOverride w:ilvl="2">
      <w:startOverride w:val="5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lvlOverride w:ilvl="2"/>
    <w:lvlOverride w:ilvl="3"/>
    <w:lvlOverride w:ilvl="4"/>
    <w:lvlOverride w:ilvl="5"/>
    <w:lvlOverride w:ilvl="6"/>
    <w:lvlOverride w:ilvl="7"/>
    <w:lvlOverride w:ilvl="8"/>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lvlOverride w:ilvl="2"/>
    <w:lvlOverride w:ilvl="3"/>
    <w:lvlOverride w:ilvl="4"/>
    <w:lvlOverride w:ilvl="5"/>
    <w:lvlOverride w:ilvl="6"/>
    <w:lvlOverride w:ilvl="7"/>
    <w:lvlOverride w:ilvl="8"/>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num>
  <w:num w:numId="39">
    <w:abstractNumId w:val="21"/>
  </w:num>
  <w:num w:numId="40">
    <w:abstractNumId w:val="0"/>
  </w:num>
  <w:num w:numId="41">
    <w:abstractNumId w:val="9"/>
  </w:num>
  <w:num w:numId="42">
    <w:abstractNumId w:val="28"/>
  </w:num>
  <w:num w:numId="43">
    <w:abstractNumId w:val="20"/>
  </w:num>
  <w:num w:numId="44">
    <w:abstractNumId w:val="11"/>
  </w:num>
  <w:num w:numId="45">
    <w:abstractNumId w:val="12"/>
  </w:num>
  <w:num w:numId="46">
    <w:abstractNumId w:val="24"/>
  </w:num>
  <w:num w:numId="47">
    <w:abstractNumId w:val="16"/>
  </w:num>
  <w:num w:numId="48">
    <w:abstractNumId w:val="14"/>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A77"/>
    <w:rsid w:val="00007621"/>
    <w:rsid w:val="00022813"/>
    <w:rsid w:val="00026430"/>
    <w:rsid w:val="00042B09"/>
    <w:rsid w:val="00042BB5"/>
    <w:rsid w:val="000468A4"/>
    <w:rsid w:val="0005111A"/>
    <w:rsid w:val="00062DBA"/>
    <w:rsid w:val="00076552"/>
    <w:rsid w:val="00077797"/>
    <w:rsid w:val="000835B6"/>
    <w:rsid w:val="000917D1"/>
    <w:rsid w:val="00093B17"/>
    <w:rsid w:val="000B6981"/>
    <w:rsid w:val="000E3A8B"/>
    <w:rsid w:val="000F3820"/>
    <w:rsid w:val="00100DE3"/>
    <w:rsid w:val="001104F7"/>
    <w:rsid w:val="001222F2"/>
    <w:rsid w:val="00136EB8"/>
    <w:rsid w:val="00143A4C"/>
    <w:rsid w:val="001467B4"/>
    <w:rsid w:val="0015003D"/>
    <w:rsid w:val="00187DCD"/>
    <w:rsid w:val="00191DD7"/>
    <w:rsid w:val="001C09D7"/>
    <w:rsid w:val="001E1418"/>
    <w:rsid w:val="001E230E"/>
    <w:rsid w:val="001E6BAE"/>
    <w:rsid w:val="001F1D3A"/>
    <w:rsid w:val="001F59A1"/>
    <w:rsid w:val="00200C2C"/>
    <w:rsid w:val="00220866"/>
    <w:rsid w:val="002478F2"/>
    <w:rsid w:val="00264B5C"/>
    <w:rsid w:val="00266C4A"/>
    <w:rsid w:val="00280268"/>
    <w:rsid w:val="00282DC7"/>
    <w:rsid w:val="002849CB"/>
    <w:rsid w:val="00291BE4"/>
    <w:rsid w:val="00297579"/>
    <w:rsid w:val="00297619"/>
    <w:rsid w:val="002A70BD"/>
    <w:rsid w:val="002E00BE"/>
    <w:rsid w:val="002E4FCB"/>
    <w:rsid w:val="002E5263"/>
    <w:rsid w:val="002E644C"/>
    <w:rsid w:val="002F4318"/>
    <w:rsid w:val="00304806"/>
    <w:rsid w:val="003347D8"/>
    <w:rsid w:val="00345095"/>
    <w:rsid w:val="00354C4B"/>
    <w:rsid w:val="00361E3B"/>
    <w:rsid w:val="00362CA9"/>
    <w:rsid w:val="00380F76"/>
    <w:rsid w:val="003A4199"/>
    <w:rsid w:val="003A54D4"/>
    <w:rsid w:val="003B116E"/>
    <w:rsid w:val="00412374"/>
    <w:rsid w:val="00412C02"/>
    <w:rsid w:val="00416691"/>
    <w:rsid w:val="004208EC"/>
    <w:rsid w:val="004467AB"/>
    <w:rsid w:val="00447C0E"/>
    <w:rsid w:val="00450361"/>
    <w:rsid w:val="00460BAC"/>
    <w:rsid w:val="00472E5B"/>
    <w:rsid w:val="004914CB"/>
    <w:rsid w:val="00491902"/>
    <w:rsid w:val="00493CAE"/>
    <w:rsid w:val="004B5E92"/>
    <w:rsid w:val="004D1324"/>
    <w:rsid w:val="004E1C28"/>
    <w:rsid w:val="004F1D53"/>
    <w:rsid w:val="004F55E1"/>
    <w:rsid w:val="0052199B"/>
    <w:rsid w:val="00524412"/>
    <w:rsid w:val="00525EF3"/>
    <w:rsid w:val="005315BB"/>
    <w:rsid w:val="00531B22"/>
    <w:rsid w:val="00533B16"/>
    <w:rsid w:val="005575ED"/>
    <w:rsid w:val="005706AC"/>
    <w:rsid w:val="00581067"/>
    <w:rsid w:val="005914EB"/>
    <w:rsid w:val="0059270E"/>
    <w:rsid w:val="005A5E50"/>
    <w:rsid w:val="005A7E77"/>
    <w:rsid w:val="005B7D2F"/>
    <w:rsid w:val="005C02CE"/>
    <w:rsid w:val="005F47BF"/>
    <w:rsid w:val="00600BE4"/>
    <w:rsid w:val="00603B68"/>
    <w:rsid w:val="0062106A"/>
    <w:rsid w:val="00621F67"/>
    <w:rsid w:val="0064192C"/>
    <w:rsid w:val="00642A6E"/>
    <w:rsid w:val="006468A3"/>
    <w:rsid w:val="0064698D"/>
    <w:rsid w:val="0065061D"/>
    <w:rsid w:val="00651B70"/>
    <w:rsid w:val="006533DA"/>
    <w:rsid w:val="0066227D"/>
    <w:rsid w:val="00674860"/>
    <w:rsid w:val="00684872"/>
    <w:rsid w:val="00686DFD"/>
    <w:rsid w:val="006917F3"/>
    <w:rsid w:val="0069411C"/>
    <w:rsid w:val="006B39C2"/>
    <w:rsid w:val="006E6701"/>
    <w:rsid w:val="00710070"/>
    <w:rsid w:val="00722A1B"/>
    <w:rsid w:val="00722EA7"/>
    <w:rsid w:val="007400C8"/>
    <w:rsid w:val="00771C57"/>
    <w:rsid w:val="00776943"/>
    <w:rsid w:val="007D290C"/>
    <w:rsid w:val="007E05EB"/>
    <w:rsid w:val="007E4C56"/>
    <w:rsid w:val="007F2794"/>
    <w:rsid w:val="00826A6C"/>
    <w:rsid w:val="00844142"/>
    <w:rsid w:val="0087529C"/>
    <w:rsid w:val="00880848"/>
    <w:rsid w:val="00896DEE"/>
    <w:rsid w:val="008B3626"/>
    <w:rsid w:val="008B445D"/>
    <w:rsid w:val="008C01E3"/>
    <w:rsid w:val="008C0F76"/>
    <w:rsid w:val="008C362F"/>
    <w:rsid w:val="008D107F"/>
    <w:rsid w:val="008D686E"/>
    <w:rsid w:val="008D6AF4"/>
    <w:rsid w:val="008E10E6"/>
    <w:rsid w:val="008F19A4"/>
    <w:rsid w:val="00944081"/>
    <w:rsid w:val="009449F7"/>
    <w:rsid w:val="00954072"/>
    <w:rsid w:val="009802AA"/>
    <w:rsid w:val="009942D2"/>
    <w:rsid w:val="009A0BD8"/>
    <w:rsid w:val="009A5236"/>
    <w:rsid w:val="009C1A1D"/>
    <w:rsid w:val="009F632B"/>
    <w:rsid w:val="009F6367"/>
    <w:rsid w:val="00A059F1"/>
    <w:rsid w:val="00A06D3E"/>
    <w:rsid w:val="00A1024D"/>
    <w:rsid w:val="00A11C92"/>
    <w:rsid w:val="00A3691A"/>
    <w:rsid w:val="00A43973"/>
    <w:rsid w:val="00A70DB2"/>
    <w:rsid w:val="00A71044"/>
    <w:rsid w:val="00A72FC7"/>
    <w:rsid w:val="00A76F67"/>
    <w:rsid w:val="00A853D0"/>
    <w:rsid w:val="00A90C08"/>
    <w:rsid w:val="00AA3AC4"/>
    <w:rsid w:val="00AA64C4"/>
    <w:rsid w:val="00AC1061"/>
    <w:rsid w:val="00AD43A3"/>
    <w:rsid w:val="00AF73C6"/>
    <w:rsid w:val="00B12CE7"/>
    <w:rsid w:val="00B23916"/>
    <w:rsid w:val="00B31F43"/>
    <w:rsid w:val="00B40373"/>
    <w:rsid w:val="00B50B0D"/>
    <w:rsid w:val="00B50E00"/>
    <w:rsid w:val="00B607C4"/>
    <w:rsid w:val="00B9278E"/>
    <w:rsid w:val="00B96E24"/>
    <w:rsid w:val="00BB1254"/>
    <w:rsid w:val="00BB5EAB"/>
    <w:rsid w:val="00BC14A5"/>
    <w:rsid w:val="00BD03CD"/>
    <w:rsid w:val="00BD684B"/>
    <w:rsid w:val="00BE5119"/>
    <w:rsid w:val="00BE5C4D"/>
    <w:rsid w:val="00BF2ECA"/>
    <w:rsid w:val="00C04C9B"/>
    <w:rsid w:val="00C3100B"/>
    <w:rsid w:val="00C36576"/>
    <w:rsid w:val="00C762EA"/>
    <w:rsid w:val="00C83880"/>
    <w:rsid w:val="00C83E2C"/>
    <w:rsid w:val="00C949DD"/>
    <w:rsid w:val="00C97AF1"/>
    <w:rsid w:val="00CA1BE7"/>
    <w:rsid w:val="00CA64F3"/>
    <w:rsid w:val="00CE1F54"/>
    <w:rsid w:val="00CF0135"/>
    <w:rsid w:val="00CF2DC8"/>
    <w:rsid w:val="00CF6F04"/>
    <w:rsid w:val="00D57D68"/>
    <w:rsid w:val="00D678CE"/>
    <w:rsid w:val="00D7483D"/>
    <w:rsid w:val="00D9063A"/>
    <w:rsid w:val="00DF7EE3"/>
    <w:rsid w:val="00E33AAE"/>
    <w:rsid w:val="00E33C9B"/>
    <w:rsid w:val="00E37A87"/>
    <w:rsid w:val="00E61A77"/>
    <w:rsid w:val="00E71BD9"/>
    <w:rsid w:val="00E720D7"/>
    <w:rsid w:val="00E747D3"/>
    <w:rsid w:val="00E846C8"/>
    <w:rsid w:val="00E87E74"/>
    <w:rsid w:val="00E94594"/>
    <w:rsid w:val="00E97F81"/>
    <w:rsid w:val="00EA025C"/>
    <w:rsid w:val="00EF28A5"/>
    <w:rsid w:val="00F034D3"/>
    <w:rsid w:val="00F109AE"/>
    <w:rsid w:val="00F33270"/>
    <w:rsid w:val="00F41D4C"/>
    <w:rsid w:val="00F50419"/>
    <w:rsid w:val="00F67EE2"/>
    <w:rsid w:val="00F7575C"/>
    <w:rsid w:val="00F96F08"/>
    <w:rsid w:val="00FC2FB3"/>
    <w:rsid w:val="00FD20BC"/>
    <w:rsid w:val="00FF08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59F668-CDF5-4221-A3BD-064602A8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61A77"/>
    <w:pPr>
      <w:spacing w:line="252" w:lineRule="auto"/>
    </w:pPr>
    <w:rPr>
      <w:rFonts w:ascii="Times New Roman" w:hAnsi="Times New Roman"/>
      <w:sz w:val="24"/>
    </w:rPr>
  </w:style>
  <w:style w:type="paragraph" w:styleId="Nagwek1">
    <w:name w:val="heading 1"/>
    <w:basedOn w:val="Normalny"/>
    <w:next w:val="Normalny"/>
    <w:link w:val="Nagwek1Znak"/>
    <w:uiPriority w:val="9"/>
    <w:qFormat/>
    <w:rsid w:val="00BB5E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61A77"/>
    <w:rPr>
      <w:color w:val="0563C1" w:themeColor="hyperlink"/>
      <w:u w:val="single"/>
    </w:rPr>
  </w:style>
  <w:style w:type="character" w:styleId="UyteHipercze">
    <w:name w:val="FollowedHyperlink"/>
    <w:basedOn w:val="Domylnaczcionkaakapitu"/>
    <w:uiPriority w:val="99"/>
    <w:semiHidden/>
    <w:unhideWhenUsed/>
    <w:rsid w:val="00E61A77"/>
    <w:rPr>
      <w:color w:val="954F72" w:themeColor="followedHyperlink"/>
      <w:u w:val="single"/>
    </w:rPr>
  </w:style>
  <w:style w:type="paragraph" w:styleId="Tekstprzypisudolnego">
    <w:name w:val="footnote text"/>
    <w:basedOn w:val="Normalny"/>
    <w:link w:val="TekstprzypisudolnegoZnak"/>
    <w:uiPriority w:val="99"/>
    <w:semiHidden/>
    <w:unhideWhenUsed/>
    <w:rsid w:val="00E61A77"/>
    <w:pPr>
      <w:spacing w:after="200" w:line="276"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E61A77"/>
    <w:rPr>
      <w:rFonts w:ascii="Calibri" w:eastAsia="Calibri" w:hAnsi="Calibri" w:cs="Times New Roman"/>
      <w:sz w:val="20"/>
      <w:szCs w:val="20"/>
    </w:rPr>
  </w:style>
  <w:style w:type="paragraph" w:styleId="Nagwek">
    <w:name w:val="header"/>
    <w:basedOn w:val="Normalny"/>
    <w:link w:val="NagwekZnak1"/>
    <w:unhideWhenUsed/>
    <w:rsid w:val="00E61A77"/>
    <w:pPr>
      <w:widowControl w:val="0"/>
      <w:tabs>
        <w:tab w:val="center" w:pos="4536"/>
        <w:tab w:val="right" w:pos="9072"/>
      </w:tabs>
      <w:autoSpaceDE w:val="0"/>
      <w:autoSpaceDN w:val="0"/>
      <w:adjustRightInd w:val="0"/>
      <w:spacing w:after="0" w:line="240" w:lineRule="auto"/>
    </w:pPr>
    <w:rPr>
      <w:rFonts w:ascii="Arial" w:eastAsia="Times New Roman" w:hAnsi="Arial" w:cs="Times New Roman"/>
      <w:sz w:val="20"/>
      <w:szCs w:val="20"/>
    </w:rPr>
  </w:style>
  <w:style w:type="character" w:customStyle="1" w:styleId="NagwekZnak">
    <w:name w:val="Nagłówek Znak"/>
    <w:basedOn w:val="Domylnaczcionkaakapitu"/>
    <w:uiPriority w:val="99"/>
    <w:semiHidden/>
    <w:rsid w:val="00E61A77"/>
    <w:rPr>
      <w:rFonts w:ascii="Times New Roman" w:hAnsi="Times New Roman"/>
      <w:sz w:val="24"/>
    </w:rPr>
  </w:style>
  <w:style w:type="paragraph" w:styleId="Stopka">
    <w:name w:val="footer"/>
    <w:basedOn w:val="Normalny"/>
    <w:link w:val="StopkaZnak"/>
    <w:uiPriority w:val="99"/>
    <w:unhideWhenUsed/>
    <w:rsid w:val="00E61A77"/>
    <w:pPr>
      <w:tabs>
        <w:tab w:val="center" w:pos="4536"/>
        <w:tab w:val="right" w:pos="9072"/>
      </w:tabs>
      <w:spacing w:after="0" w:line="240" w:lineRule="auto"/>
    </w:pPr>
    <w:rPr>
      <w:rFonts w:eastAsia="Times New Roman" w:cs="Times New Roman"/>
      <w:szCs w:val="24"/>
    </w:rPr>
  </w:style>
  <w:style w:type="character" w:customStyle="1" w:styleId="StopkaZnak">
    <w:name w:val="Stopka Znak"/>
    <w:basedOn w:val="Domylnaczcionkaakapitu"/>
    <w:link w:val="Stopka"/>
    <w:uiPriority w:val="99"/>
    <w:rsid w:val="00E61A77"/>
    <w:rPr>
      <w:rFonts w:ascii="Times New Roman" w:eastAsia="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E61A7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61A77"/>
    <w:rPr>
      <w:rFonts w:ascii="Times New Roman" w:hAnsi="Times New Roman"/>
      <w:sz w:val="20"/>
      <w:szCs w:val="20"/>
    </w:rPr>
  </w:style>
  <w:style w:type="paragraph" w:styleId="Tekstpodstawowy">
    <w:name w:val="Body Text"/>
    <w:basedOn w:val="Normalny"/>
    <w:link w:val="TekstpodstawowyZnak"/>
    <w:semiHidden/>
    <w:unhideWhenUsed/>
    <w:rsid w:val="00E61A77"/>
    <w:pPr>
      <w:widowControl w:val="0"/>
      <w:shd w:val="clear" w:color="auto" w:fill="FFFFFF"/>
      <w:autoSpaceDE w:val="0"/>
      <w:autoSpaceDN w:val="0"/>
      <w:adjustRightInd w:val="0"/>
      <w:spacing w:after="0" w:line="240" w:lineRule="auto"/>
      <w:jc w:val="both"/>
    </w:pPr>
    <w:rPr>
      <w:rFonts w:eastAsia="Times New Roman" w:cs="Times New Roman"/>
      <w:color w:val="000000"/>
      <w:spacing w:val="-8"/>
      <w:szCs w:val="26"/>
    </w:rPr>
  </w:style>
  <w:style w:type="character" w:customStyle="1" w:styleId="TekstpodstawowyZnak">
    <w:name w:val="Tekst podstawowy Znak"/>
    <w:basedOn w:val="Domylnaczcionkaakapitu"/>
    <w:link w:val="Tekstpodstawowy"/>
    <w:semiHidden/>
    <w:rsid w:val="00E61A77"/>
    <w:rPr>
      <w:rFonts w:ascii="Times New Roman" w:eastAsia="Times New Roman" w:hAnsi="Times New Roman" w:cs="Times New Roman"/>
      <w:color w:val="000000"/>
      <w:spacing w:val="-8"/>
      <w:sz w:val="24"/>
      <w:szCs w:val="26"/>
      <w:shd w:val="clear" w:color="auto" w:fill="FFFFFF"/>
    </w:rPr>
  </w:style>
  <w:style w:type="paragraph" w:styleId="Tekstpodstawowy2">
    <w:name w:val="Body Text 2"/>
    <w:basedOn w:val="Normalny"/>
    <w:link w:val="Tekstpodstawowy2Znak"/>
    <w:semiHidden/>
    <w:unhideWhenUsed/>
    <w:rsid w:val="00E61A77"/>
    <w:pPr>
      <w:widowControl w:val="0"/>
      <w:shd w:val="clear" w:color="auto" w:fill="FFFFFF"/>
      <w:autoSpaceDE w:val="0"/>
      <w:autoSpaceDN w:val="0"/>
      <w:adjustRightInd w:val="0"/>
      <w:spacing w:after="0" w:line="240" w:lineRule="auto"/>
      <w:jc w:val="both"/>
    </w:pPr>
    <w:rPr>
      <w:rFonts w:eastAsia="Times New Roman" w:cs="Times New Roman"/>
      <w:color w:val="000000"/>
      <w:spacing w:val="-12"/>
      <w:sz w:val="26"/>
      <w:szCs w:val="26"/>
    </w:rPr>
  </w:style>
  <w:style w:type="character" w:customStyle="1" w:styleId="Tekstpodstawowy2Znak">
    <w:name w:val="Tekst podstawowy 2 Znak"/>
    <w:basedOn w:val="Domylnaczcionkaakapitu"/>
    <w:link w:val="Tekstpodstawowy2"/>
    <w:semiHidden/>
    <w:rsid w:val="00E61A77"/>
    <w:rPr>
      <w:rFonts w:ascii="Times New Roman" w:eastAsia="Times New Roman" w:hAnsi="Times New Roman" w:cs="Times New Roman"/>
      <w:color w:val="000000"/>
      <w:spacing w:val="-12"/>
      <w:sz w:val="26"/>
      <w:szCs w:val="26"/>
      <w:shd w:val="clear" w:color="auto" w:fill="FFFFFF"/>
    </w:rPr>
  </w:style>
  <w:style w:type="paragraph" w:styleId="Zwykytekst">
    <w:name w:val="Plain Text"/>
    <w:basedOn w:val="Normalny"/>
    <w:link w:val="ZwykytekstZnak"/>
    <w:uiPriority w:val="99"/>
    <w:semiHidden/>
    <w:unhideWhenUsed/>
    <w:rsid w:val="00E61A77"/>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E61A77"/>
    <w:rPr>
      <w:rFonts w:ascii="Consolas" w:hAnsi="Consolas"/>
      <w:sz w:val="21"/>
      <w:szCs w:val="21"/>
    </w:rPr>
  </w:style>
  <w:style w:type="paragraph" w:styleId="Tekstdymka">
    <w:name w:val="Balloon Text"/>
    <w:basedOn w:val="Normalny"/>
    <w:link w:val="TekstdymkaZnak"/>
    <w:uiPriority w:val="99"/>
    <w:semiHidden/>
    <w:unhideWhenUsed/>
    <w:rsid w:val="00E61A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61A77"/>
    <w:rPr>
      <w:rFonts w:ascii="Segoe UI" w:hAnsi="Segoe UI" w:cs="Segoe UI"/>
      <w:sz w:val="18"/>
      <w:szCs w:val="18"/>
    </w:rPr>
  </w:style>
  <w:style w:type="character" w:customStyle="1" w:styleId="AkapitzlistZnak">
    <w:name w:val="Akapit z listą Znak"/>
    <w:aliases w:val="normalny tekst Znak"/>
    <w:link w:val="Akapitzlist"/>
    <w:uiPriority w:val="34"/>
    <w:locked/>
    <w:rsid w:val="00E61A77"/>
  </w:style>
  <w:style w:type="paragraph" w:styleId="Akapitzlist">
    <w:name w:val="List Paragraph"/>
    <w:aliases w:val="normalny tekst"/>
    <w:basedOn w:val="Normalny"/>
    <w:link w:val="AkapitzlistZnak"/>
    <w:uiPriority w:val="34"/>
    <w:qFormat/>
    <w:rsid w:val="00E61A77"/>
    <w:pPr>
      <w:ind w:left="720"/>
      <w:contextualSpacing/>
    </w:pPr>
    <w:rPr>
      <w:rFonts w:asciiTheme="minorHAnsi" w:hAnsiTheme="minorHAnsi"/>
      <w:sz w:val="22"/>
    </w:rPr>
  </w:style>
  <w:style w:type="paragraph" w:customStyle="1" w:styleId="Default">
    <w:name w:val="Default"/>
    <w:rsid w:val="00E61A7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pkt">
    <w:name w:val="pkt"/>
    <w:basedOn w:val="Normalny"/>
    <w:rsid w:val="00E61A77"/>
    <w:pPr>
      <w:spacing w:before="60" w:after="60" w:line="240" w:lineRule="auto"/>
      <w:ind w:left="851" w:hanging="295"/>
      <w:jc w:val="both"/>
    </w:pPr>
    <w:rPr>
      <w:rFonts w:eastAsia="Times New Roman" w:cs="Times New Roman"/>
      <w:szCs w:val="24"/>
      <w:lang w:eastAsia="pl-PL"/>
    </w:rPr>
  </w:style>
  <w:style w:type="paragraph" w:customStyle="1" w:styleId="ZTIRPKTzmpkttiret">
    <w:name w:val="Z_TIR/PKT – zm. pkt tiret"/>
    <w:basedOn w:val="Normalny"/>
    <w:uiPriority w:val="56"/>
    <w:qFormat/>
    <w:rsid w:val="00E61A77"/>
    <w:pPr>
      <w:spacing w:after="0" w:line="360" w:lineRule="auto"/>
      <w:ind w:left="1893" w:hanging="510"/>
      <w:jc w:val="both"/>
    </w:pPr>
    <w:rPr>
      <w:rFonts w:ascii="Times" w:eastAsia="Times New Roman" w:hAnsi="Times" w:cs="Arial"/>
      <w:bCs/>
      <w:szCs w:val="20"/>
      <w:lang w:eastAsia="pl-PL"/>
    </w:rPr>
  </w:style>
  <w:style w:type="paragraph" w:customStyle="1" w:styleId="Standard">
    <w:name w:val="Standard"/>
    <w:uiPriority w:val="99"/>
    <w:rsid w:val="00E61A77"/>
    <w:pPr>
      <w:suppressAutoHyphens/>
      <w:autoSpaceDN w:val="0"/>
      <w:spacing w:after="0" w:line="240" w:lineRule="auto"/>
      <w:ind w:firstLine="709"/>
      <w:jc w:val="both"/>
    </w:pPr>
    <w:rPr>
      <w:rFonts w:ascii="Times New Roman" w:eastAsia="Times New Roman" w:hAnsi="Times New Roman" w:cs="Times New Roman"/>
      <w:kern w:val="3"/>
      <w:sz w:val="24"/>
      <w:szCs w:val="24"/>
      <w:lang w:eastAsia="pl-PL"/>
    </w:rPr>
  </w:style>
  <w:style w:type="character" w:customStyle="1" w:styleId="RozdziaZnak">
    <w:name w:val="Rozdział Znak"/>
    <w:basedOn w:val="Domylnaczcionkaakapitu"/>
    <w:link w:val="Rozdzia"/>
    <w:locked/>
    <w:rsid w:val="00E61A77"/>
    <w:rPr>
      <w:rFonts w:ascii="Times New Roman" w:eastAsia="Calibri" w:hAnsi="Times New Roman" w:cs="Times New Roman"/>
      <w:b/>
      <w:sz w:val="32"/>
      <w:szCs w:val="32"/>
    </w:rPr>
  </w:style>
  <w:style w:type="paragraph" w:customStyle="1" w:styleId="Rozdzia">
    <w:name w:val="Rozdział"/>
    <w:basedOn w:val="Normalny"/>
    <w:link w:val="RozdziaZnak"/>
    <w:autoRedefine/>
    <w:qFormat/>
    <w:rsid w:val="00E61A77"/>
    <w:pPr>
      <w:spacing w:before="240" w:after="240" w:line="240" w:lineRule="auto"/>
      <w:jc w:val="both"/>
    </w:pPr>
    <w:rPr>
      <w:rFonts w:eastAsia="Calibri" w:cs="Times New Roman"/>
      <w:b/>
      <w:sz w:val="32"/>
      <w:szCs w:val="32"/>
    </w:rPr>
  </w:style>
  <w:style w:type="paragraph" w:customStyle="1" w:styleId="ZLITUSTzmustliter">
    <w:name w:val="Z_LIT/UST(§) – zm. ust. (§) literą"/>
    <w:basedOn w:val="Normalny"/>
    <w:qFormat/>
    <w:rsid w:val="00E61A77"/>
    <w:pPr>
      <w:suppressAutoHyphens/>
      <w:autoSpaceDE w:val="0"/>
      <w:autoSpaceDN w:val="0"/>
      <w:adjustRightInd w:val="0"/>
      <w:spacing w:after="0" w:line="360" w:lineRule="auto"/>
      <w:ind w:left="987" w:firstLine="510"/>
      <w:jc w:val="both"/>
    </w:pPr>
    <w:rPr>
      <w:rFonts w:ascii="Times" w:eastAsia="Times New Roman" w:hAnsi="Times" w:cs="Arial"/>
      <w:bCs/>
      <w:szCs w:val="20"/>
      <w:lang w:eastAsia="pl-PL"/>
    </w:rPr>
  </w:style>
  <w:style w:type="paragraph" w:customStyle="1" w:styleId="LITlitera">
    <w:name w:val="LIT – litera"/>
    <w:basedOn w:val="Normalny"/>
    <w:uiPriority w:val="14"/>
    <w:qFormat/>
    <w:rsid w:val="00E61A77"/>
    <w:pPr>
      <w:spacing w:after="0" w:line="360" w:lineRule="auto"/>
      <w:ind w:left="986" w:hanging="476"/>
      <w:jc w:val="both"/>
    </w:pPr>
    <w:rPr>
      <w:rFonts w:ascii="Times" w:eastAsia="Times New Roman" w:hAnsi="Times" w:cs="Arial"/>
      <w:bCs/>
      <w:szCs w:val="20"/>
      <w:lang w:eastAsia="pl-PL"/>
    </w:rPr>
  </w:style>
  <w:style w:type="paragraph" w:customStyle="1" w:styleId="ZLITCZWSPPKTzmczciwsppktliter">
    <w:name w:val="Z_LIT/CZ_WSP_PKT – zm. części wsp. pkt literą"/>
    <w:basedOn w:val="Normalny"/>
    <w:next w:val="LITlitera"/>
    <w:uiPriority w:val="50"/>
    <w:qFormat/>
    <w:rsid w:val="00E61A77"/>
    <w:pPr>
      <w:spacing w:after="0" w:line="360" w:lineRule="auto"/>
      <w:ind w:left="987"/>
      <w:jc w:val="both"/>
    </w:pPr>
    <w:rPr>
      <w:rFonts w:ascii="Times" w:eastAsia="Times New Roman" w:hAnsi="Times" w:cs="Arial"/>
      <w:bCs/>
      <w:szCs w:val="24"/>
      <w:lang w:eastAsia="pl-PL"/>
    </w:rPr>
  </w:style>
  <w:style w:type="paragraph" w:customStyle="1" w:styleId="Textbody">
    <w:name w:val="Text body"/>
    <w:rsid w:val="00E61A77"/>
    <w:pPr>
      <w:widowControl w:val="0"/>
      <w:suppressAutoHyphens/>
      <w:autoSpaceDN w:val="0"/>
      <w:spacing w:after="200" w:line="276" w:lineRule="auto"/>
    </w:pPr>
    <w:rPr>
      <w:rFonts w:ascii="Calibri" w:eastAsia="Lucida Sans Unicode" w:hAnsi="Calibri" w:cs="Tahoma"/>
      <w:b/>
      <w:i/>
      <w:kern w:val="3"/>
      <w:szCs w:val="20"/>
    </w:rPr>
  </w:style>
  <w:style w:type="character" w:customStyle="1" w:styleId="Rozdzia1Znak">
    <w:name w:val="Rozdział_1 Znak"/>
    <w:basedOn w:val="AkapitzlistZnak"/>
    <w:link w:val="Rozdzia1"/>
    <w:locked/>
    <w:rsid w:val="00E61A77"/>
    <w:rPr>
      <w:rFonts w:ascii="Times New Roman" w:hAnsi="Times New Roman" w:cs="Times New Roman"/>
      <w:b/>
      <w:sz w:val="32"/>
      <w:szCs w:val="32"/>
      <w:u w:val="single"/>
    </w:rPr>
  </w:style>
  <w:style w:type="paragraph" w:customStyle="1" w:styleId="Rozdzia1">
    <w:name w:val="Rozdział_1"/>
    <w:basedOn w:val="Zwykytekst"/>
    <w:next w:val="Zwykytekst"/>
    <w:link w:val="Rozdzia1Znak"/>
    <w:qFormat/>
    <w:rsid w:val="00E61A77"/>
    <w:pPr>
      <w:tabs>
        <w:tab w:val="left" w:pos="0"/>
        <w:tab w:val="left" w:pos="6379"/>
      </w:tabs>
      <w:spacing w:before="240" w:after="240"/>
      <w:jc w:val="both"/>
    </w:pPr>
    <w:rPr>
      <w:rFonts w:ascii="Times New Roman" w:hAnsi="Times New Roman" w:cs="Times New Roman"/>
      <w:b/>
      <w:sz w:val="32"/>
      <w:szCs w:val="32"/>
      <w:u w:val="single"/>
    </w:rPr>
  </w:style>
  <w:style w:type="character" w:customStyle="1" w:styleId="Podzrozdzial1Znak">
    <w:name w:val="Podzrozdzial_1 Znak"/>
    <w:basedOn w:val="ZwykytekstZnak"/>
    <w:link w:val="Podzrozdzial1"/>
    <w:locked/>
    <w:rsid w:val="00E61A77"/>
    <w:rPr>
      <w:rFonts w:ascii="Times New Roman" w:hAnsi="Times New Roman" w:cs="Times New Roman"/>
      <w:sz w:val="24"/>
      <w:szCs w:val="24"/>
    </w:rPr>
  </w:style>
  <w:style w:type="paragraph" w:customStyle="1" w:styleId="Podzrozdzial1">
    <w:name w:val="Podzrozdzial_1"/>
    <w:basedOn w:val="Zwykytekst"/>
    <w:next w:val="Zwykytekst"/>
    <w:link w:val="Podzrozdzial1Znak"/>
    <w:qFormat/>
    <w:rsid w:val="00E61A77"/>
    <w:pPr>
      <w:tabs>
        <w:tab w:val="left" w:pos="0"/>
        <w:tab w:val="left" w:pos="6379"/>
      </w:tabs>
      <w:spacing w:before="120" w:after="120"/>
      <w:jc w:val="both"/>
    </w:pPr>
    <w:rPr>
      <w:rFonts w:ascii="Times New Roman" w:hAnsi="Times New Roman" w:cs="Times New Roman"/>
      <w:sz w:val="24"/>
      <w:szCs w:val="24"/>
    </w:rPr>
  </w:style>
  <w:style w:type="paragraph" w:customStyle="1" w:styleId="Textbodyindent">
    <w:name w:val="Text body indent"/>
    <w:basedOn w:val="Normalny"/>
    <w:uiPriority w:val="99"/>
    <w:rsid w:val="00E61A77"/>
    <w:pPr>
      <w:widowControl w:val="0"/>
      <w:suppressAutoHyphens/>
      <w:autoSpaceDN w:val="0"/>
      <w:spacing w:after="0" w:line="240" w:lineRule="auto"/>
      <w:jc w:val="both"/>
    </w:pPr>
    <w:rPr>
      <w:rFonts w:eastAsia="Lucida Sans Unicode" w:cs="Mangal"/>
      <w:kern w:val="3"/>
      <w:szCs w:val="24"/>
      <w:lang w:eastAsia="zh-CN" w:bidi="hi-IN"/>
    </w:rPr>
  </w:style>
  <w:style w:type="character" w:styleId="Odwoanieprzypisudolnego">
    <w:name w:val="footnote reference"/>
    <w:uiPriority w:val="99"/>
    <w:semiHidden/>
    <w:unhideWhenUsed/>
    <w:rsid w:val="00E61A77"/>
    <w:rPr>
      <w:rFonts w:ascii="Times New Roman" w:hAnsi="Times New Roman" w:cs="Times New Roman" w:hint="default"/>
      <w:vertAlign w:val="superscript"/>
    </w:rPr>
  </w:style>
  <w:style w:type="character" w:styleId="Odwoanieprzypisukocowego">
    <w:name w:val="endnote reference"/>
    <w:basedOn w:val="Domylnaczcionkaakapitu"/>
    <w:uiPriority w:val="99"/>
    <w:semiHidden/>
    <w:unhideWhenUsed/>
    <w:rsid w:val="00E61A77"/>
    <w:rPr>
      <w:vertAlign w:val="superscript"/>
    </w:rPr>
  </w:style>
  <w:style w:type="character" w:customStyle="1" w:styleId="NagwekZnak1">
    <w:name w:val="Nagłówek Znak1"/>
    <w:link w:val="Nagwek"/>
    <w:locked/>
    <w:rsid w:val="00E61A77"/>
    <w:rPr>
      <w:rFonts w:ascii="Arial" w:eastAsia="Times New Roman" w:hAnsi="Arial" w:cs="Times New Roman"/>
      <w:sz w:val="20"/>
      <w:szCs w:val="20"/>
    </w:rPr>
  </w:style>
  <w:style w:type="character" w:customStyle="1" w:styleId="TekstdymkaZnak1">
    <w:name w:val="Tekst dymka Znak1"/>
    <w:basedOn w:val="Domylnaczcionkaakapitu"/>
    <w:uiPriority w:val="99"/>
    <w:semiHidden/>
    <w:rsid w:val="00E61A77"/>
    <w:rPr>
      <w:rFonts w:ascii="Segoe UI" w:hAnsi="Segoe UI" w:cs="Segoe UI" w:hint="default"/>
      <w:sz w:val="18"/>
      <w:szCs w:val="18"/>
    </w:rPr>
  </w:style>
  <w:style w:type="character" w:customStyle="1" w:styleId="text1">
    <w:name w:val="text1"/>
    <w:rsid w:val="00E61A77"/>
    <w:rPr>
      <w:rFonts w:ascii="Verdana" w:hAnsi="Verdana" w:hint="default"/>
      <w:color w:val="000000"/>
      <w:sz w:val="20"/>
      <w:szCs w:val="20"/>
    </w:rPr>
  </w:style>
  <w:style w:type="character" w:customStyle="1" w:styleId="alb">
    <w:name w:val="a_lb"/>
    <w:rsid w:val="00E61A77"/>
  </w:style>
  <w:style w:type="numbering" w:customStyle="1" w:styleId="Podrozdzia1">
    <w:name w:val="Podrozdział_1"/>
    <w:uiPriority w:val="99"/>
    <w:rsid w:val="00E61A77"/>
    <w:pPr>
      <w:numPr>
        <w:numId w:val="36"/>
      </w:numPr>
    </w:pPr>
  </w:style>
  <w:style w:type="character" w:customStyle="1" w:styleId="Nagwek1Znak">
    <w:name w:val="Nagłówek 1 Znak"/>
    <w:basedOn w:val="Domylnaczcionkaakapitu"/>
    <w:link w:val="Nagwek1"/>
    <w:uiPriority w:val="9"/>
    <w:rsid w:val="00BB5EAB"/>
    <w:rPr>
      <w:rFonts w:asciiTheme="majorHAnsi" w:eastAsiaTheme="majorEastAsia" w:hAnsiTheme="majorHAnsi" w:cstheme="majorBidi"/>
      <w:color w:val="2E74B5" w:themeColor="accent1" w:themeShade="BF"/>
      <w:sz w:val="32"/>
      <w:szCs w:val="32"/>
    </w:rPr>
  </w:style>
  <w:style w:type="paragraph" w:styleId="NormalnyWeb">
    <w:name w:val="Normal (Web)"/>
    <w:basedOn w:val="Normalny"/>
    <w:uiPriority w:val="99"/>
    <w:unhideWhenUsed/>
    <w:rsid w:val="000917D1"/>
    <w:pPr>
      <w:spacing w:after="0" w:line="240" w:lineRule="auto"/>
    </w:pPr>
    <w:rPr>
      <w:rFonts w:cs="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39160">
      <w:bodyDiv w:val="1"/>
      <w:marLeft w:val="0"/>
      <w:marRight w:val="0"/>
      <w:marTop w:val="0"/>
      <w:marBottom w:val="0"/>
      <w:divBdr>
        <w:top w:val="none" w:sz="0" w:space="0" w:color="auto"/>
        <w:left w:val="none" w:sz="0" w:space="0" w:color="auto"/>
        <w:bottom w:val="none" w:sz="0" w:space="0" w:color="auto"/>
        <w:right w:val="none" w:sz="0" w:space="0" w:color="auto"/>
      </w:divBdr>
    </w:div>
    <w:div w:id="276451888">
      <w:bodyDiv w:val="1"/>
      <w:marLeft w:val="0"/>
      <w:marRight w:val="0"/>
      <w:marTop w:val="0"/>
      <w:marBottom w:val="0"/>
      <w:divBdr>
        <w:top w:val="none" w:sz="0" w:space="0" w:color="auto"/>
        <w:left w:val="none" w:sz="0" w:space="0" w:color="auto"/>
        <w:bottom w:val="none" w:sz="0" w:space="0" w:color="auto"/>
        <w:right w:val="none" w:sz="0" w:space="0" w:color="auto"/>
      </w:divBdr>
    </w:div>
    <w:div w:id="601769621">
      <w:bodyDiv w:val="1"/>
      <w:marLeft w:val="0"/>
      <w:marRight w:val="0"/>
      <w:marTop w:val="0"/>
      <w:marBottom w:val="0"/>
      <w:divBdr>
        <w:top w:val="none" w:sz="0" w:space="0" w:color="auto"/>
        <w:left w:val="none" w:sz="0" w:space="0" w:color="auto"/>
        <w:bottom w:val="none" w:sz="0" w:space="0" w:color="auto"/>
        <w:right w:val="none" w:sz="0" w:space="0" w:color="auto"/>
      </w:divBdr>
    </w:div>
    <w:div w:id="159478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ogi@sokolow-mlp.pl" TargetMode="External"/><Relationship Id="rId13" Type="http://schemas.openxmlformats.org/officeDocument/2006/relationships/hyperlink" Target="http://www.sokolow-"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sokolow-mlp.pl" TargetMode="External"/><Relationship Id="rId12" Type="http://schemas.openxmlformats.org/officeDocument/2006/relationships/hyperlink" Target="http://www.sokolow-mlp.p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kolow-mlp.pl" TargetMode="External"/><Relationship Id="rId5" Type="http://schemas.openxmlformats.org/officeDocument/2006/relationships/footnotes" Target="footnotes.xml"/><Relationship Id="rId15" Type="http://schemas.openxmlformats.org/officeDocument/2006/relationships/hyperlink" Target="http://www." TargetMode="External"/><Relationship Id="rId23" Type="http://schemas.openxmlformats.org/officeDocument/2006/relationships/theme" Target="theme/theme1.xml"/><Relationship Id="rId10" Type="http://schemas.openxmlformats.org/officeDocument/2006/relationships/hyperlink" Target="http://www.sokolow-mlp.p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uzp.gov.pl/__data/assets/pdf_file/0015/32415/Jednolity-%20%20%20%20%20%20%20%20%20%20%20%20%20%20%20%20%20%20%20%20%20%20%20%20%20%20%20%20%20%20%20%20Europejski-Dokument-Zamowienia-instrukcja.pdf" TargetMode="External"/><Relationship Id="rId14" Type="http://schemas.openxmlformats.org/officeDocument/2006/relationships/hyperlink" Target="mailto:ugim@sokolow-mlp.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1612</TotalTime>
  <Pages>1</Pages>
  <Words>10136</Words>
  <Characters>60817</Characters>
  <Application>Microsoft Office Word</Application>
  <DocSecurity>0</DocSecurity>
  <Lines>506</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Zofia Nycz</dc:creator>
  <cp:keywords/>
  <dc:description/>
  <cp:lastModifiedBy>Zofia Nycz</cp:lastModifiedBy>
  <cp:revision>117</cp:revision>
  <cp:lastPrinted>2018-08-28T08:34:00Z</cp:lastPrinted>
  <dcterms:created xsi:type="dcterms:W3CDTF">2018-04-10T10:38:00Z</dcterms:created>
  <dcterms:modified xsi:type="dcterms:W3CDTF">2018-08-29T10:50:00Z</dcterms:modified>
</cp:coreProperties>
</file>