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90" w:rsidRDefault="000D0090" w:rsidP="000D0090">
      <w:pPr>
        <w:tabs>
          <w:tab w:val="left" w:pos="1650"/>
          <w:tab w:val="left" w:pos="6870"/>
        </w:tabs>
        <w:jc w:val="right"/>
      </w:pPr>
      <w:r>
        <w:rPr>
          <w:rFonts w:ascii="Times New Roman" w:eastAsia="Arial" w:hAnsi="Times New Roman" w:cs="Arial"/>
          <w:b/>
          <w:bCs/>
          <w:iCs/>
          <w:color w:val="000000"/>
          <w:sz w:val="24"/>
          <w:szCs w:val="24"/>
        </w:rPr>
        <w:t xml:space="preserve">Załącznik  do </w:t>
      </w:r>
      <w:r w:rsidR="005A7C4D">
        <w:rPr>
          <w:rFonts w:ascii="Times New Roman" w:eastAsia="Arial" w:hAnsi="Times New Roman" w:cs="Arial"/>
          <w:b/>
          <w:color w:val="000000"/>
          <w:sz w:val="24"/>
          <w:szCs w:val="24"/>
        </w:rPr>
        <w:t xml:space="preserve">Uchwały Nr </w:t>
      </w:r>
      <w:r w:rsidR="00D374B3">
        <w:rPr>
          <w:rFonts w:ascii="Times New Roman" w:eastAsia="Arial" w:hAnsi="Times New Roman" w:cs="Arial"/>
          <w:b/>
          <w:color w:val="000000"/>
          <w:sz w:val="24"/>
          <w:szCs w:val="24"/>
        </w:rPr>
        <w:t>XXV/304/2021</w:t>
      </w:r>
      <w:bookmarkStart w:id="0" w:name="_GoBack"/>
      <w:bookmarkEnd w:id="0"/>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Rady Miejskiej w Sokołowie Małopolskim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                                                                                </w:t>
      </w:r>
      <w:r w:rsidR="00E55C3D">
        <w:rPr>
          <w:rFonts w:ascii="Times New Roman" w:eastAsia="Arial" w:hAnsi="Times New Roman" w:cs="Arial"/>
          <w:b/>
          <w:color w:val="000000"/>
          <w:sz w:val="24"/>
          <w:szCs w:val="24"/>
        </w:rPr>
        <w:t xml:space="preserve">          </w:t>
      </w:r>
      <w:r w:rsidR="007F6A02">
        <w:rPr>
          <w:rFonts w:ascii="Times New Roman" w:eastAsia="Arial" w:hAnsi="Times New Roman" w:cs="Arial"/>
          <w:b/>
          <w:color w:val="000000"/>
          <w:sz w:val="24"/>
          <w:szCs w:val="24"/>
        </w:rPr>
        <w:t>z dnia 28</w:t>
      </w:r>
      <w:r w:rsidR="005D2CA8">
        <w:rPr>
          <w:rFonts w:ascii="Times New Roman" w:eastAsia="Arial" w:hAnsi="Times New Roman" w:cs="Arial"/>
          <w:b/>
          <w:color w:val="000000"/>
          <w:sz w:val="24"/>
          <w:szCs w:val="24"/>
        </w:rPr>
        <w:t xml:space="preserve"> stycznia </w:t>
      </w:r>
      <w:r w:rsidR="005A7C4D">
        <w:rPr>
          <w:rFonts w:ascii="Times New Roman" w:eastAsia="Arial" w:hAnsi="Times New Roman" w:cs="Arial"/>
          <w:b/>
          <w:color w:val="000000"/>
          <w:sz w:val="24"/>
          <w:szCs w:val="24"/>
        </w:rPr>
        <w:t>2021</w:t>
      </w:r>
      <w:r>
        <w:rPr>
          <w:rFonts w:ascii="Times New Roman" w:eastAsia="Arial" w:hAnsi="Times New Roman" w:cs="Arial"/>
          <w:b/>
          <w:color w:val="000000"/>
          <w:sz w:val="24"/>
          <w:szCs w:val="24"/>
        </w:rPr>
        <w:t xml:space="preserve"> r.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Pr="00C9044A" w:rsidRDefault="000D0090" w:rsidP="000D0090">
      <w:pPr>
        <w:tabs>
          <w:tab w:val="left" w:pos="1650"/>
          <w:tab w:val="left" w:pos="6870"/>
        </w:tabs>
        <w:jc w:val="both"/>
        <w:rPr>
          <w:rFonts w:ascii="Times New Roman" w:eastAsia="Arial" w:hAnsi="Times New Roman" w:cs="Arial"/>
          <w:b/>
          <w:color w:val="000000"/>
          <w:sz w:val="24"/>
          <w:szCs w:val="24"/>
        </w:rPr>
      </w:pPr>
    </w:p>
    <w:p w:rsidR="000D0090" w:rsidRPr="00C9044A" w:rsidRDefault="000D0090" w:rsidP="000D0090">
      <w:pPr>
        <w:tabs>
          <w:tab w:val="left" w:pos="6870"/>
        </w:tabs>
        <w:jc w:val="center"/>
        <w:rPr>
          <w:rFonts w:ascii="Times New Roman" w:eastAsia="Arial" w:hAnsi="Times New Roman" w:cs="Arial"/>
          <w:b/>
          <w:color w:val="000000"/>
          <w:sz w:val="26"/>
          <w:szCs w:val="26"/>
        </w:rPr>
      </w:pPr>
      <w:r w:rsidRPr="00C9044A">
        <w:rPr>
          <w:rFonts w:ascii="Times New Roman" w:eastAsia="Arial" w:hAnsi="Times New Roman" w:cs="Arial"/>
          <w:b/>
          <w:color w:val="000000"/>
          <w:sz w:val="26"/>
          <w:szCs w:val="26"/>
        </w:rPr>
        <w:t xml:space="preserve">GMINNY POGRAM PROFILAKTYKI I ROZWIĄZYWANIA </w:t>
      </w:r>
      <w:r w:rsidRPr="00C9044A">
        <w:rPr>
          <w:rFonts w:ascii="Times New Roman" w:eastAsia="Arial" w:hAnsi="Times New Roman" w:cs="Arial"/>
          <w:b/>
          <w:color w:val="000000"/>
          <w:sz w:val="26"/>
          <w:szCs w:val="26"/>
        </w:rPr>
        <w:br/>
        <w:t xml:space="preserve">PROBLEMÓW ALKOHOLOWYCH ORAZ </w:t>
      </w:r>
      <w:r w:rsidRPr="00C9044A">
        <w:rPr>
          <w:rFonts w:ascii="Times New Roman" w:eastAsia="Arial" w:hAnsi="Times New Roman" w:cs="Arial"/>
          <w:b/>
          <w:color w:val="000000"/>
          <w:sz w:val="26"/>
          <w:szCs w:val="26"/>
        </w:rPr>
        <w:br/>
        <w:t xml:space="preserve">PRZECIWDZIAŁANIA NARKOMANII </w:t>
      </w:r>
    </w:p>
    <w:p w:rsidR="000D0090" w:rsidRPr="00C9044A" w:rsidRDefault="005A7C4D" w:rsidP="000D0090">
      <w:pPr>
        <w:tabs>
          <w:tab w:val="left" w:pos="6870"/>
        </w:tabs>
        <w:jc w:val="center"/>
      </w:pPr>
      <w:r w:rsidRPr="00C9044A">
        <w:rPr>
          <w:rFonts w:ascii="Times New Roman" w:eastAsia="Arial" w:hAnsi="Times New Roman" w:cs="Arial"/>
          <w:b/>
          <w:color w:val="000000"/>
          <w:sz w:val="26"/>
          <w:szCs w:val="26"/>
        </w:rPr>
        <w:t>NA 2021</w:t>
      </w:r>
      <w:r w:rsidR="000D0090" w:rsidRPr="00C9044A">
        <w:rPr>
          <w:rFonts w:ascii="Times New Roman" w:eastAsia="Arial" w:hAnsi="Times New Roman" w:cs="Arial"/>
          <w:b/>
          <w:color w:val="000000"/>
          <w:sz w:val="26"/>
          <w:szCs w:val="26"/>
        </w:rPr>
        <w:t xml:space="preserve"> ROK</w:t>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D374B3" w:rsidP="00D374B3">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noProof/>
          <w:color w:val="000000"/>
          <w:sz w:val="24"/>
          <w:szCs w:val="24"/>
        </w:rPr>
        <w:drawing>
          <wp:inline distT="0" distB="0" distL="0" distR="0" wp14:anchorId="7ED282A0" wp14:editId="6CEA3885">
            <wp:extent cx="1504800" cy="1693960"/>
            <wp:effectExtent l="0" t="0" r="635"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JU47EMO7.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555252" cy="1750754"/>
                    </a:xfrm>
                    <a:prstGeom prst="rect">
                      <a:avLst/>
                    </a:prstGeom>
                  </pic:spPr>
                </pic:pic>
              </a:graphicData>
            </a:graphic>
          </wp:inline>
        </w:drawing>
      </w:r>
    </w:p>
    <w:p w:rsidR="000D0090" w:rsidRDefault="000D0090" w:rsidP="00D374B3">
      <w:pPr>
        <w:tabs>
          <w:tab w:val="left" w:pos="1650"/>
          <w:tab w:val="left" w:pos="6870"/>
        </w:tabs>
        <w:jc w:val="center"/>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D374B3" w:rsidRDefault="00D374B3" w:rsidP="000D0090">
      <w:pPr>
        <w:tabs>
          <w:tab w:val="left" w:pos="1650"/>
          <w:tab w:val="left" w:pos="6870"/>
        </w:tabs>
        <w:jc w:val="both"/>
        <w:rPr>
          <w:rFonts w:ascii="Times New Roman" w:eastAsia="Arial" w:hAnsi="Times New Roman" w:cs="Arial"/>
          <w:b/>
          <w:color w:val="000000"/>
          <w:sz w:val="24"/>
          <w:szCs w:val="24"/>
        </w:rPr>
      </w:pPr>
    </w:p>
    <w:p w:rsidR="000D0090" w:rsidRDefault="00424359"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br/>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GMINA I MASTO SOKOŁÓW MAŁOPOLSKI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POWIAT RZESZOWSKI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WOJEWÓDZTWO PODKARPACKIE</w:t>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rPr>
          <w:rFonts w:ascii="Times New Roman" w:eastAsia="Arial" w:hAnsi="Times New Roman" w:cs="Arial"/>
          <w:color w:val="000000"/>
          <w:sz w:val="28"/>
          <w:szCs w:val="28"/>
        </w:rPr>
      </w:pPr>
    </w:p>
    <w:p w:rsidR="000D0090" w:rsidRDefault="000D0090" w:rsidP="000D0090">
      <w:pPr>
        <w:tabs>
          <w:tab w:val="left" w:pos="1650"/>
          <w:tab w:val="left" w:pos="6870"/>
        </w:tabs>
        <w:rPr>
          <w:rFonts w:ascii="Times New Roman" w:eastAsia="Arial" w:hAnsi="Times New Roman" w:cs="Arial"/>
          <w:b/>
          <w:color w:val="000000"/>
          <w:sz w:val="28"/>
          <w:szCs w:val="28"/>
          <w:u w:val="single"/>
        </w:rPr>
      </w:pPr>
      <w:r>
        <w:rPr>
          <w:rFonts w:ascii="Times New Roman" w:eastAsia="Arial" w:hAnsi="Times New Roman" w:cs="Arial"/>
          <w:b/>
          <w:color w:val="000000"/>
          <w:sz w:val="28"/>
          <w:szCs w:val="28"/>
          <w:u w:val="single"/>
        </w:rPr>
        <w:t>I. Wprowadzenie</w:t>
      </w:r>
    </w:p>
    <w:p w:rsidR="000D2151" w:rsidRPr="000D2151" w:rsidRDefault="000D2151" w:rsidP="000D2151">
      <w:pPr>
        <w:tabs>
          <w:tab w:val="left" w:pos="1650"/>
          <w:tab w:val="left" w:pos="6870"/>
        </w:tabs>
        <w:rPr>
          <w:rFonts w:ascii="Times New Roman" w:eastAsia="Arial" w:hAnsi="Times New Roman"/>
          <w:color w:val="000000"/>
          <w:sz w:val="24"/>
          <w:szCs w:val="24"/>
          <w:u w:val="single"/>
        </w:rPr>
      </w:pPr>
    </w:p>
    <w:p w:rsidR="00B31F81" w:rsidRDefault="001C14D7" w:rsidP="0074164C">
      <w:pPr>
        <w:pStyle w:val="Default"/>
        <w:ind w:right="56"/>
        <w:jc w:val="both"/>
        <w:rPr>
          <w:color w:val="auto"/>
        </w:rPr>
      </w:pPr>
      <w:r>
        <w:rPr>
          <w:rFonts w:eastAsia="Arial" w:cs="Arial"/>
        </w:rPr>
        <w:tab/>
      </w:r>
      <w:r w:rsidR="00B31F81" w:rsidRPr="00FC63D6">
        <w:rPr>
          <w:color w:val="auto"/>
        </w:rPr>
        <w:t xml:space="preserve">Ustawa z dnia 26 października 1982 roku o wychowaniu w trzeźwości i przeciwdziałaniu alkoholizmowi oraz ustawa z dnia 29 lipca 2005 roku o przeciwdziałaniu narkomanii, określają obowiązek organów administracji rządowej i jednostek samorządu terytorialnego w zakresie podejmowania działań zmierzających do ograniczenia spożywania środków psychoaktywnych, </w:t>
      </w:r>
      <w:r w:rsidR="00215CBA">
        <w:rPr>
          <w:color w:val="auto"/>
        </w:rPr>
        <w:br/>
      </w:r>
      <w:r w:rsidR="00B31F81" w:rsidRPr="00FC63D6">
        <w:rPr>
          <w:color w:val="auto"/>
        </w:rPr>
        <w:t xml:space="preserve">a także wspierania przedsięwzięć temu służących. Ustawodawca określił kierunki polityki wobec problemów alkoholowych i narkotykowych, wskazał zadania z tego zakresu i ich źródła finansowania oraz podmioty odpowiedzialne za ich koordynację. </w:t>
      </w:r>
    </w:p>
    <w:p w:rsidR="00EA66C5" w:rsidRPr="00EA66C5" w:rsidRDefault="00AC7667" w:rsidP="0074164C">
      <w:pPr>
        <w:widowControl/>
        <w:suppressAutoHyphens w:val="0"/>
        <w:overflowPunct/>
        <w:adjustRightInd w:val="0"/>
        <w:ind w:firstLine="708"/>
        <w:textAlignment w:val="auto"/>
        <w:rPr>
          <w:rFonts w:ascii="Times New Roman" w:eastAsiaTheme="minorHAnsi" w:hAnsi="Times New Roman"/>
          <w:color w:val="000000"/>
          <w:kern w:val="0"/>
          <w:sz w:val="23"/>
          <w:szCs w:val="23"/>
          <w:lang w:eastAsia="en-US"/>
        </w:rPr>
      </w:pPr>
      <w:r>
        <w:rPr>
          <w:rFonts w:ascii="Times New Roman" w:eastAsiaTheme="minorHAnsi" w:hAnsi="Times New Roman"/>
          <w:color w:val="000000"/>
          <w:kern w:val="0"/>
          <w:sz w:val="23"/>
          <w:szCs w:val="23"/>
          <w:lang w:eastAsia="en-US"/>
        </w:rPr>
        <w:t xml:space="preserve">W celu realizacji </w:t>
      </w:r>
      <w:r w:rsidR="00EA66C5" w:rsidRPr="00EA66C5">
        <w:rPr>
          <w:rFonts w:ascii="Times New Roman" w:eastAsiaTheme="minorHAnsi" w:hAnsi="Times New Roman"/>
          <w:color w:val="000000"/>
          <w:kern w:val="0"/>
          <w:sz w:val="23"/>
          <w:szCs w:val="23"/>
          <w:lang w:eastAsia="en-US"/>
        </w:rPr>
        <w:t xml:space="preserve"> zadań został opracowany </w:t>
      </w:r>
      <w:r w:rsidR="00EA66C5" w:rsidRPr="00EA66C5">
        <w:rPr>
          <w:rFonts w:ascii="Times New Roman" w:eastAsiaTheme="minorHAnsi" w:hAnsi="Times New Roman"/>
          <w:i/>
          <w:iCs/>
          <w:color w:val="000000"/>
          <w:kern w:val="0"/>
          <w:sz w:val="23"/>
          <w:szCs w:val="23"/>
          <w:lang w:eastAsia="en-US"/>
        </w:rPr>
        <w:t>„Gminny Progr</w:t>
      </w:r>
      <w:r>
        <w:rPr>
          <w:rFonts w:ascii="Times New Roman" w:eastAsiaTheme="minorHAnsi" w:hAnsi="Times New Roman"/>
          <w:i/>
          <w:iCs/>
          <w:color w:val="000000"/>
          <w:kern w:val="0"/>
          <w:sz w:val="23"/>
          <w:szCs w:val="23"/>
          <w:lang w:eastAsia="en-US"/>
        </w:rPr>
        <w:t xml:space="preserve">am Profilaktyki i Rozwiązywania </w:t>
      </w:r>
      <w:r w:rsidR="00EA66C5" w:rsidRPr="00EA66C5">
        <w:rPr>
          <w:rFonts w:ascii="Times New Roman" w:eastAsiaTheme="minorHAnsi" w:hAnsi="Times New Roman"/>
          <w:i/>
          <w:iCs/>
          <w:color w:val="000000"/>
          <w:kern w:val="0"/>
          <w:sz w:val="23"/>
          <w:szCs w:val="23"/>
          <w:lang w:eastAsia="en-US"/>
        </w:rPr>
        <w:t>Problemów Alkoholowych oraz Przeciwdzia</w:t>
      </w:r>
      <w:r w:rsidR="00EA66C5">
        <w:rPr>
          <w:rFonts w:ascii="Times New Roman" w:eastAsiaTheme="minorHAnsi" w:hAnsi="Times New Roman"/>
          <w:i/>
          <w:iCs/>
          <w:color w:val="000000"/>
          <w:kern w:val="0"/>
          <w:sz w:val="23"/>
          <w:szCs w:val="23"/>
          <w:lang w:eastAsia="en-US"/>
        </w:rPr>
        <w:t>łania Narkomanii dla Gminy i Miasta Sokołów Małopolski</w:t>
      </w:r>
      <w:r w:rsidR="00215CBA">
        <w:rPr>
          <w:rFonts w:ascii="Times New Roman" w:eastAsiaTheme="minorHAnsi" w:hAnsi="Times New Roman"/>
          <w:i/>
          <w:iCs/>
          <w:color w:val="000000"/>
          <w:kern w:val="0"/>
          <w:sz w:val="23"/>
          <w:szCs w:val="23"/>
          <w:lang w:eastAsia="en-US"/>
        </w:rPr>
        <w:t xml:space="preserve"> na </w:t>
      </w:r>
      <w:r w:rsidR="00EA66C5" w:rsidRPr="00EA66C5">
        <w:rPr>
          <w:rFonts w:ascii="Times New Roman" w:eastAsiaTheme="minorHAnsi" w:hAnsi="Times New Roman"/>
          <w:i/>
          <w:iCs/>
          <w:color w:val="000000"/>
          <w:kern w:val="0"/>
          <w:sz w:val="23"/>
          <w:szCs w:val="23"/>
          <w:lang w:eastAsia="en-US"/>
        </w:rPr>
        <w:t xml:space="preserve"> 2021</w:t>
      </w:r>
      <w:r w:rsidR="00215CBA">
        <w:rPr>
          <w:rFonts w:ascii="Times New Roman" w:eastAsiaTheme="minorHAnsi" w:hAnsi="Times New Roman"/>
          <w:i/>
          <w:iCs/>
          <w:color w:val="000000"/>
          <w:kern w:val="0"/>
          <w:sz w:val="23"/>
          <w:szCs w:val="23"/>
          <w:lang w:eastAsia="en-US"/>
        </w:rPr>
        <w:t xml:space="preserve"> rok</w:t>
      </w:r>
      <w:r w:rsidR="00EA66C5" w:rsidRPr="00EA66C5">
        <w:rPr>
          <w:rFonts w:ascii="Times New Roman" w:eastAsiaTheme="minorHAnsi" w:hAnsi="Times New Roman"/>
          <w:i/>
          <w:iCs/>
          <w:color w:val="000000"/>
          <w:kern w:val="0"/>
          <w:sz w:val="23"/>
          <w:szCs w:val="23"/>
          <w:lang w:eastAsia="en-US"/>
        </w:rPr>
        <w:t xml:space="preserve">”. </w:t>
      </w:r>
    </w:p>
    <w:p w:rsidR="00EA66C5" w:rsidRPr="00AC7667" w:rsidRDefault="00EA66C5" w:rsidP="00AC7667">
      <w:pPr>
        <w:widowControl/>
        <w:suppressAutoHyphens w:val="0"/>
        <w:overflowPunct/>
        <w:adjustRightInd w:val="0"/>
        <w:ind w:firstLine="708"/>
        <w:jc w:val="both"/>
        <w:textAlignment w:val="auto"/>
        <w:rPr>
          <w:rFonts w:ascii="Times New Roman" w:eastAsiaTheme="minorHAnsi" w:hAnsi="Times New Roman"/>
          <w:color w:val="000000"/>
          <w:kern w:val="0"/>
          <w:sz w:val="24"/>
          <w:szCs w:val="24"/>
          <w:lang w:eastAsia="en-US"/>
        </w:rPr>
      </w:pPr>
      <w:r w:rsidRPr="00AC7667">
        <w:rPr>
          <w:rFonts w:ascii="Times New Roman" w:eastAsiaTheme="minorHAnsi" w:hAnsi="Times New Roman"/>
          <w:color w:val="000000"/>
          <w:kern w:val="0"/>
          <w:sz w:val="24"/>
          <w:szCs w:val="24"/>
          <w:lang w:eastAsia="en-US"/>
        </w:rPr>
        <w:t xml:space="preserve">Umieszczenie zadań wynikających z odrębnych ustaw w jednym programie wynika przede wszystkim z faktu, że do większości z nich można zaproponować zbieżne działania profilaktyczne oraz to, że zadania do realizacji wynikające z tych ustaw mogą być finansowane z tych samych środków. </w:t>
      </w:r>
    </w:p>
    <w:p w:rsidR="00EA66C5" w:rsidRPr="00AC7667" w:rsidRDefault="00EA66C5" w:rsidP="0074164C">
      <w:pPr>
        <w:widowControl/>
        <w:suppressAutoHyphens w:val="0"/>
        <w:overflowPunct/>
        <w:adjustRightInd w:val="0"/>
        <w:ind w:firstLine="708"/>
        <w:jc w:val="both"/>
        <w:textAlignment w:val="auto"/>
        <w:rPr>
          <w:rFonts w:ascii="Times New Roman" w:eastAsiaTheme="minorHAnsi" w:hAnsi="Times New Roman"/>
          <w:color w:val="000000"/>
          <w:kern w:val="0"/>
          <w:sz w:val="24"/>
          <w:szCs w:val="24"/>
          <w:lang w:eastAsia="en-US"/>
        </w:rPr>
      </w:pPr>
      <w:r w:rsidRPr="00AC7667">
        <w:rPr>
          <w:rFonts w:ascii="Times New Roman" w:eastAsiaTheme="minorHAnsi" w:hAnsi="Times New Roman"/>
          <w:color w:val="000000"/>
          <w:kern w:val="0"/>
          <w:sz w:val="24"/>
          <w:szCs w:val="24"/>
          <w:lang w:eastAsia="en-US"/>
        </w:rPr>
        <w:t xml:space="preserve">Korzystając z pozytywnych doświadczeń wynikających z realizacji działań profilaktycznych podejmowanych przez Gminę w latach ubiegłych, w Programie na rok 2021, zawarte zostały zadania, które są kontynuacją, ale także i rozwinięciem działań podejmowanych we wcześniejszym okresie. Sposoby realizacji tych zadań dostosowane są do potrzeb lokalnych i możliwości prowadzenia określonych działań w oparciu o </w:t>
      </w:r>
      <w:r w:rsidR="00AC7667">
        <w:rPr>
          <w:rFonts w:ascii="Times New Roman" w:eastAsiaTheme="minorHAnsi" w:hAnsi="Times New Roman"/>
          <w:color w:val="000000"/>
          <w:kern w:val="0"/>
          <w:sz w:val="24"/>
          <w:szCs w:val="24"/>
          <w:lang w:eastAsia="en-US"/>
        </w:rPr>
        <w:t>posiadane zasoby  osobowe i</w:t>
      </w:r>
      <w:r w:rsidRPr="00AC7667">
        <w:rPr>
          <w:rFonts w:ascii="Times New Roman" w:eastAsiaTheme="minorHAnsi" w:hAnsi="Times New Roman"/>
          <w:color w:val="000000"/>
          <w:kern w:val="0"/>
          <w:sz w:val="24"/>
          <w:szCs w:val="24"/>
          <w:lang w:eastAsia="en-US"/>
        </w:rPr>
        <w:t xml:space="preserve"> finansowe. </w:t>
      </w:r>
    </w:p>
    <w:p w:rsidR="00EA66C5" w:rsidRPr="00FC63D6" w:rsidRDefault="00EA66C5" w:rsidP="0074164C">
      <w:pPr>
        <w:pStyle w:val="Default"/>
        <w:ind w:right="56" w:firstLine="708"/>
        <w:jc w:val="both"/>
        <w:rPr>
          <w:color w:val="auto"/>
        </w:rPr>
      </w:pPr>
      <w:r w:rsidRPr="00AC7667">
        <w:rPr>
          <w:rFonts w:eastAsiaTheme="minorHAnsi"/>
        </w:rPr>
        <w:t>Budowanie spójnej strategii przeciwdziałania pro</w:t>
      </w:r>
      <w:r w:rsidR="00AC7667">
        <w:rPr>
          <w:rFonts w:eastAsiaTheme="minorHAnsi"/>
        </w:rPr>
        <w:t>blemom uzależnień w Gminie</w:t>
      </w:r>
      <w:r w:rsidRPr="00AC7667">
        <w:rPr>
          <w:rFonts w:eastAsiaTheme="minorHAnsi"/>
        </w:rPr>
        <w:t xml:space="preserve"> opiera </w:t>
      </w:r>
      <w:r w:rsidR="00215CBA">
        <w:rPr>
          <w:rFonts w:eastAsiaTheme="minorHAnsi"/>
        </w:rPr>
        <w:br/>
      </w:r>
      <w:r w:rsidRPr="00AC7667">
        <w:rPr>
          <w:rFonts w:eastAsiaTheme="minorHAnsi"/>
        </w:rPr>
        <w:t>się na systemowości i konsekwentnym wdrażaniu działań profilaktycznych we współpracy z różnymi środowiskami prowadzącymi działania w tym zakresie. Działania te odzwierciedla niniejszy Program, który w sposób kompleksowy podejmuje problemy z obszaru uzależnień od napojów alkoholowych i środków psychoaktywnych oraz przemocy związanej z uzależnieniem</w:t>
      </w:r>
      <w:r w:rsidRPr="00EA66C5">
        <w:rPr>
          <w:rFonts w:eastAsiaTheme="minorHAnsi"/>
          <w:sz w:val="23"/>
          <w:szCs w:val="23"/>
        </w:rPr>
        <w:t>.</w:t>
      </w:r>
    </w:p>
    <w:p w:rsidR="00F24195" w:rsidRPr="00F24195" w:rsidRDefault="001C14D7" w:rsidP="00712042">
      <w:pPr>
        <w:ind w:firstLine="708"/>
        <w:jc w:val="both"/>
        <w:rPr>
          <w:rFonts w:ascii="Times New Roman" w:eastAsia="Arial" w:hAnsi="Times New Roman" w:cs="Arial"/>
          <w:color w:val="000000"/>
          <w:sz w:val="24"/>
          <w:szCs w:val="24"/>
        </w:rPr>
      </w:pPr>
      <w:r w:rsidRPr="001C14D7">
        <w:rPr>
          <w:rFonts w:ascii="Times New Roman" w:eastAsia="Arial" w:hAnsi="Times New Roman" w:cs="Arial"/>
          <w:color w:val="000000"/>
          <w:sz w:val="24"/>
          <w:szCs w:val="24"/>
        </w:rPr>
        <w:t>Gminny Program Profilaktyki i Rozwiązywania Problemów Alkoholowych oraz Przeciwdziałania Narkomani  na</w:t>
      </w:r>
      <w:r w:rsidR="00712042">
        <w:rPr>
          <w:rFonts w:ascii="Times New Roman" w:eastAsia="Arial" w:hAnsi="Times New Roman" w:cs="Arial"/>
          <w:color w:val="000000"/>
          <w:sz w:val="24"/>
          <w:szCs w:val="24"/>
        </w:rPr>
        <w:t xml:space="preserve"> 2021</w:t>
      </w:r>
      <w:r w:rsidRPr="001C14D7">
        <w:rPr>
          <w:rFonts w:ascii="Times New Roman" w:eastAsia="Arial" w:hAnsi="Times New Roman" w:cs="Arial"/>
          <w:color w:val="000000"/>
          <w:sz w:val="24"/>
          <w:szCs w:val="24"/>
        </w:rPr>
        <w:t xml:space="preserve"> rok ma charakter dokumentu rocznego. Okoliczność </w:t>
      </w:r>
      <w:r w:rsidR="00215CBA">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 xml:space="preserve">ta nakazuje opierać planowane w nim działania na podstawach finansowych określonych w przyjętym </w:t>
      </w:r>
      <w:r>
        <w:rPr>
          <w:rFonts w:ascii="Times New Roman" w:eastAsia="Arial" w:hAnsi="Times New Roman" w:cs="Arial"/>
          <w:color w:val="000000"/>
          <w:sz w:val="24"/>
          <w:szCs w:val="24"/>
        </w:rPr>
        <w:t>na dany rok bu</w:t>
      </w:r>
      <w:r w:rsidR="00D1377C">
        <w:rPr>
          <w:rFonts w:ascii="Times New Roman" w:eastAsia="Arial" w:hAnsi="Times New Roman" w:cs="Arial"/>
          <w:color w:val="000000"/>
          <w:sz w:val="24"/>
          <w:szCs w:val="24"/>
        </w:rPr>
        <w:t>dżecie Gminy i Miasta Sokołów Ma</w:t>
      </w:r>
      <w:r>
        <w:rPr>
          <w:rFonts w:ascii="Times New Roman" w:eastAsia="Arial" w:hAnsi="Times New Roman" w:cs="Arial"/>
          <w:color w:val="000000"/>
          <w:sz w:val="24"/>
          <w:szCs w:val="24"/>
        </w:rPr>
        <w:t>łopolski</w:t>
      </w:r>
      <w:r w:rsidRPr="001C14D7">
        <w:rPr>
          <w:rFonts w:ascii="Times New Roman" w:eastAsia="Arial" w:hAnsi="Times New Roman" w:cs="Arial"/>
          <w:color w:val="000000"/>
          <w:sz w:val="24"/>
          <w:szCs w:val="24"/>
        </w:rPr>
        <w:t xml:space="preserve">, bazować w realnie podejmowanych działaniach na istniejącej infrastrukturze organizacji i podmiotów, które w okresie danego roku </w:t>
      </w:r>
      <w:r w:rsidR="00215CBA">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są w stanie zapewni</w:t>
      </w:r>
      <w:r w:rsidR="007C206C">
        <w:rPr>
          <w:rFonts w:ascii="Times New Roman" w:eastAsia="Arial" w:hAnsi="Times New Roman" w:cs="Arial"/>
          <w:color w:val="000000"/>
          <w:sz w:val="24"/>
          <w:szCs w:val="24"/>
        </w:rPr>
        <w:t xml:space="preserve">ć realizację przyjętych zadań i </w:t>
      </w:r>
      <w:r w:rsidRPr="001C14D7">
        <w:rPr>
          <w:rFonts w:ascii="Times New Roman" w:eastAsia="Arial" w:hAnsi="Times New Roman" w:cs="Arial"/>
          <w:color w:val="000000"/>
          <w:sz w:val="24"/>
          <w:szCs w:val="24"/>
        </w:rPr>
        <w:t>priorytetów. Roczna perspektywa zadań powoduje, że wię</w:t>
      </w:r>
      <w:r w:rsidR="00C17EA6">
        <w:rPr>
          <w:rFonts w:ascii="Times New Roman" w:eastAsia="Arial" w:hAnsi="Times New Roman" w:cs="Arial"/>
          <w:color w:val="000000"/>
          <w:sz w:val="24"/>
          <w:szCs w:val="24"/>
        </w:rPr>
        <w:t xml:space="preserve">kszość z nich jest kontynuacją </w:t>
      </w:r>
      <w:r w:rsidRPr="001C14D7">
        <w:rPr>
          <w:rFonts w:ascii="Times New Roman" w:eastAsia="Arial" w:hAnsi="Times New Roman" w:cs="Arial"/>
          <w:color w:val="000000"/>
          <w:sz w:val="24"/>
          <w:szCs w:val="24"/>
        </w:rPr>
        <w:t xml:space="preserve">z lat poprzednich, szczególnie jeśli są adresowane do szerokiego grona odbiorców. </w:t>
      </w:r>
      <w:r w:rsidR="00215CBA">
        <w:rPr>
          <w:rFonts w:ascii="Times New Roman" w:eastAsia="Arial" w:hAnsi="Times New Roman" w:cs="Arial"/>
          <w:color w:val="000000"/>
          <w:sz w:val="24"/>
          <w:szCs w:val="24"/>
        </w:rPr>
        <w:t>Realizacja Gminnego Programu Profilaktyki i Rozwiązywania Problemów Alkoholowych oraz Przeciwdziałania N</w:t>
      </w:r>
      <w:r w:rsidR="00F24195" w:rsidRPr="00F24195">
        <w:rPr>
          <w:rFonts w:ascii="Times New Roman" w:eastAsia="Arial" w:hAnsi="Times New Roman" w:cs="Arial"/>
          <w:color w:val="000000"/>
          <w:sz w:val="24"/>
          <w:szCs w:val="24"/>
        </w:rPr>
        <w:t xml:space="preserve">arkomanii powinna przyczyniać się do ograniczania dostępności i spożycia napojów alkoholowych, zażywania substancji psychoaktywnych, działania na rzecz trzeźwości, przeciwdziałanie powstawaniu i usuwaniu następstw nadużywania alkoholu </w:t>
      </w:r>
      <w:r w:rsidR="00215CBA">
        <w:rPr>
          <w:rFonts w:ascii="Times New Roman" w:eastAsia="Arial" w:hAnsi="Times New Roman" w:cs="Arial"/>
          <w:color w:val="000000"/>
          <w:sz w:val="24"/>
          <w:szCs w:val="24"/>
        </w:rPr>
        <w:br/>
      </w:r>
      <w:r w:rsidR="00F24195" w:rsidRPr="00F24195">
        <w:rPr>
          <w:rFonts w:ascii="Times New Roman" w:eastAsia="Arial" w:hAnsi="Times New Roman" w:cs="Arial"/>
          <w:color w:val="000000"/>
          <w:sz w:val="24"/>
          <w:szCs w:val="24"/>
        </w:rPr>
        <w:t xml:space="preserve">i zażywania narkotyków.  </w:t>
      </w:r>
    </w:p>
    <w:p w:rsidR="001C14D7" w:rsidRDefault="001C14D7" w:rsidP="001C14D7">
      <w:pPr>
        <w:tabs>
          <w:tab w:val="left" w:pos="1650"/>
          <w:tab w:val="left" w:pos="6870"/>
        </w:tabs>
        <w:jc w:val="both"/>
        <w:rPr>
          <w:rFonts w:ascii="Times New Roman" w:eastAsia="Arial" w:hAnsi="Times New Roman" w:cs="Arial"/>
          <w:color w:val="000000"/>
          <w:sz w:val="24"/>
          <w:szCs w:val="24"/>
        </w:rPr>
      </w:pPr>
    </w:p>
    <w:p w:rsidR="000D0090" w:rsidRDefault="000D0090" w:rsidP="00E55C3D">
      <w:pPr>
        <w:tabs>
          <w:tab w:val="left" w:pos="1650"/>
          <w:tab w:val="left" w:pos="6870"/>
        </w:tabs>
        <w:jc w:val="both"/>
        <w:rPr>
          <w:rFonts w:ascii="Times New Roman" w:hAnsi="Times New Roman"/>
          <w:b/>
          <w:sz w:val="24"/>
          <w:szCs w:val="24"/>
        </w:rPr>
      </w:pPr>
      <w:r w:rsidRPr="007C206C">
        <w:rPr>
          <w:rFonts w:ascii="Times New Roman" w:hAnsi="Times New Roman"/>
          <w:b/>
          <w:sz w:val="24"/>
          <w:szCs w:val="24"/>
        </w:rPr>
        <w:t>Zadania w zakresie przeciwdziałania alkoholizmowi i narkomanii wykonywane są poprzez                   odpowiednie kształtowanie polity</w:t>
      </w:r>
      <w:r w:rsidR="00C00296" w:rsidRPr="007C206C">
        <w:rPr>
          <w:rFonts w:ascii="Times New Roman" w:hAnsi="Times New Roman"/>
          <w:b/>
          <w:sz w:val="24"/>
          <w:szCs w:val="24"/>
        </w:rPr>
        <w:t>ki społecznej, w szczególności:</w:t>
      </w:r>
    </w:p>
    <w:p w:rsidR="00A75FAF" w:rsidRPr="007C206C" w:rsidRDefault="00A75FAF" w:rsidP="00E55C3D">
      <w:pPr>
        <w:tabs>
          <w:tab w:val="left" w:pos="1650"/>
          <w:tab w:val="left" w:pos="6870"/>
        </w:tabs>
        <w:jc w:val="both"/>
        <w:rPr>
          <w:rFonts w:ascii="Times New Roman" w:eastAsia="Arial" w:hAnsi="Times New Roman" w:cs="Arial"/>
          <w:b/>
          <w:color w:val="000000"/>
          <w:sz w:val="24"/>
          <w:szCs w:val="24"/>
        </w:rPr>
      </w:pP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 xml:space="preserve">prowadzenie profilaktycznej działalności informacyjnej i edukacyjnej w zakresie rozwiązywania problemów alkoholowych i przeciwdziałania narkomanii, a w szczególności </w:t>
      </w:r>
      <w:r w:rsidR="00603E63">
        <w:rPr>
          <w:rFonts w:ascii="Times New Roman" w:hAnsi="Times New Roman"/>
          <w:sz w:val="24"/>
          <w:szCs w:val="24"/>
        </w:rPr>
        <w:t xml:space="preserve">dla dzieci </w:t>
      </w:r>
      <w:r>
        <w:rPr>
          <w:rFonts w:ascii="Times New Roman" w:hAnsi="Times New Roman"/>
          <w:sz w:val="24"/>
          <w:szCs w:val="24"/>
        </w:rPr>
        <w:t xml:space="preserve">i młodzieży, w tym prowadzenie pozalekcyjnych zajęć sportowych </w:t>
      </w:r>
      <w:r w:rsidR="00603E63">
        <w:rPr>
          <w:rFonts w:ascii="Times New Roman" w:hAnsi="Times New Roman"/>
          <w:sz w:val="24"/>
          <w:szCs w:val="24"/>
        </w:rPr>
        <w:t xml:space="preserve">a także działań na rzecz </w:t>
      </w:r>
      <w:r>
        <w:rPr>
          <w:rFonts w:ascii="Times New Roman" w:hAnsi="Times New Roman"/>
          <w:sz w:val="24"/>
          <w:szCs w:val="24"/>
        </w:rPr>
        <w:t>dożywiania dzieci uczestniczących w pozalekcyjnych programach opiekuńczo-wychowawczych i socjoterapeutycznych;</w:t>
      </w:r>
    </w:p>
    <w:p w:rsidR="00712042" w:rsidRDefault="00712042" w:rsidP="00712042">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t>r</w:t>
      </w:r>
      <w:r w:rsidRPr="00712042">
        <w:rPr>
          <w:rFonts w:ascii="Times New Roman" w:hAnsi="Times New Roman"/>
          <w:sz w:val="24"/>
          <w:szCs w:val="24"/>
        </w:rPr>
        <w:t xml:space="preserve">ozmowy profilaktyczne z osobami uzależnionymi od alkoholu lub potrzebującymi pomocy </w:t>
      </w:r>
      <w:r w:rsidR="00215CBA">
        <w:rPr>
          <w:rFonts w:ascii="Times New Roman" w:hAnsi="Times New Roman"/>
          <w:sz w:val="24"/>
          <w:szCs w:val="24"/>
        </w:rPr>
        <w:br/>
      </w:r>
      <w:r w:rsidRPr="00712042">
        <w:rPr>
          <w:rFonts w:ascii="Times New Roman" w:hAnsi="Times New Roman"/>
          <w:sz w:val="24"/>
          <w:szCs w:val="24"/>
        </w:rPr>
        <w:t>w ramach zgłoszeń do GKRPA.</w:t>
      </w:r>
    </w:p>
    <w:p w:rsidR="007F6A02" w:rsidRPr="007F6A02" w:rsidRDefault="007F6A02" w:rsidP="007F6A02">
      <w:pPr>
        <w:spacing w:line="276" w:lineRule="auto"/>
        <w:ind w:left="360"/>
        <w:jc w:val="both"/>
        <w:rPr>
          <w:rFonts w:ascii="Times New Roman" w:hAnsi="Times New Roman"/>
          <w:sz w:val="24"/>
          <w:szCs w:val="24"/>
        </w:rPr>
      </w:pPr>
    </w:p>
    <w:p w:rsidR="00712042" w:rsidRPr="00712042" w:rsidRDefault="00712042" w:rsidP="00712042">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lastRenderedPageBreak/>
        <w:t>i</w:t>
      </w:r>
      <w:r w:rsidRPr="00712042">
        <w:rPr>
          <w:rFonts w:ascii="Times New Roman" w:hAnsi="Times New Roman"/>
          <w:sz w:val="24"/>
          <w:szCs w:val="24"/>
        </w:rPr>
        <w:t>nformowanie osób uzależnionych o istniejących placówkach ambulatoryjnych i ośrodkach terapeutycznych oraz pomoc osobom uzależnionym w szybkim podjęciu leczenia odwykowego.</w:t>
      </w:r>
    </w:p>
    <w:p w:rsidR="00712042" w:rsidRPr="00712042" w:rsidRDefault="00712042" w:rsidP="00712042">
      <w:pPr>
        <w:pStyle w:val="Akapitzlist"/>
        <w:numPr>
          <w:ilvl w:val="0"/>
          <w:numId w:val="11"/>
        </w:numPr>
        <w:spacing w:line="276" w:lineRule="auto"/>
        <w:jc w:val="both"/>
        <w:rPr>
          <w:rFonts w:ascii="Times New Roman" w:hAnsi="Times New Roman"/>
          <w:sz w:val="24"/>
          <w:szCs w:val="24"/>
        </w:rPr>
      </w:pPr>
      <w:r>
        <w:rPr>
          <w:rFonts w:ascii="Times New Roman" w:hAnsi="Times New Roman"/>
          <w:sz w:val="24"/>
          <w:szCs w:val="24"/>
        </w:rPr>
        <w:t>m</w:t>
      </w:r>
      <w:r w:rsidRPr="00712042">
        <w:rPr>
          <w:rFonts w:ascii="Times New Roman" w:hAnsi="Times New Roman"/>
          <w:sz w:val="24"/>
          <w:szCs w:val="24"/>
        </w:rPr>
        <w:t>otywowanie zarówno osób uzależnionych jak i osób współuzależnionych do podjęcia psychoterapii w placówkach lecznictwa odwykowego, kierowanie do leczenia specjalistycznego.</w:t>
      </w: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zwiększanie dostępności pomocy terapeutycznej i rehabilitacyjnej dla osób uzależnionych             od alkoholu i narkotyków;</w:t>
      </w:r>
    </w:p>
    <w:p w:rsidR="000D0090" w:rsidRDefault="000D0090" w:rsidP="00A75FAF">
      <w:pPr>
        <w:pStyle w:val="Akapitzlist"/>
        <w:numPr>
          <w:ilvl w:val="0"/>
          <w:numId w:val="11"/>
        </w:numPr>
      </w:pPr>
      <w:r>
        <w:rPr>
          <w:rFonts w:ascii="Times New Roman" w:hAnsi="Times New Roman"/>
          <w:sz w:val="24"/>
          <w:szCs w:val="24"/>
        </w:rPr>
        <w:t>podejmowanie interwencji w związku z naruszeniem przepisów określonych w art. 13</w:t>
      </w:r>
      <w:r>
        <w:rPr>
          <w:rFonts w:ascii="Times New Roman" w:hAnsi="Times New Roman"/>
          <w:sz w:val="24"/>
          <w:szCs w:val="24"/>
          <w:vertAlign w:val="superscript"/>
        </w:rPr>
        <w:t>1</w:t>
      </w:r>
      <w:r>
        <w:rPr>
          <w:rFonts w:ascii="Times New Roman" w:hAnsi="Times New Roman"/>
          <w:sz w:val="24"/>
          <w:szCs w:val="24"/>
        </w:rPr>
        <w:t xml:space="preserve">  i 15 – ustawy dot. reklamy napojów alkoholowych i zasad ich sprzedaż</w:t>
      </w:r>
      <w:r w:rsidR="00252AA3">
        <w:rPr>
          <w:rFonts w:ascii="Times New Roman" w:hAnsi="Times New Roman"/>
          <w:sz w:val="24"/>
          <w:szCs w:val="24"/>
        </w:rPr>
        <w:t>y oraz występowanie przed</w:t>
      </w:r>
      <w:r>
        <w:rPr>
          <w:rFonts w:ascii="Times New Roman" w:hAnsi="Times New Roman"/>
          <w:sz w:val="24"/>
          <w:szCs w:val="24"/>
        </w:rPr>
        <w:t xml:space="preserve"> sądami w charakterze oskarżyciela publicznego;</w:t>
      </w:r>
    </w:p>
    <w:p w:rsidR="000D0090" w:rsidRDefault="000D0090"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wspomaganie działalności instytucji, stowarzyszeń i osób fizycznych, służącej rozwiązywaniu problemów alkoholowych i narkomanii oraz </w:t>
      </w:r>
      <w:r w:rsidR="00252AA3">
        <w:rPr>
          <w:rFonts w:ascii="Times New Roman" w:hAnsi="Times New Roman"/>
          <w:sz w:val="24"/>
          <w:szCs w:val="24"/>
        </w:rPr>
        <w:t>propagujących zdrowy tryb życia;</w:t>
      </w:r>
    </w:p>
    <w:p w:rsidR="00F24195" w:rsidRDefault="00F24195" w:rsidP="00A75FAF">
      <w:pPr>
        <w:pStyle w:val="Akapitzlist"/>
        <w:numPr>
          <w:ilvl w:val="0"/>
          <w:numId w:val="11"/>
        </w:numPr>
        <w:rPr>
          <w:rFonts w:ascii="Times New Roman" w:hAnsi="Times New Roman"/>
          <w:sz w:val="24"/>
          <w:szCs w:val="24"/>
        </w:rPr>
      </w:pPr>
      <w:r w:rsidRPr="00F24195">
        <w:rPr>
          <w:rFonts w:ascii="Times New Roman" w:hAnsi="Times New Roman"/>
          <w:sz w:val="24"/>
          <w:szCs w:val="24"/>
        </w:rPr>
        <w:t>przec</w:t>
      </w:r>
      <w:r w:rsidR="00252AA3">
        <w:rPr>
          <w:rFonts w:ascii="Times New Roman" w:hAnsi="Times New Roman"/>
          <w:sz w:val="24"/>
          <w:szCs w:val="24"/>
        </w:rPr>
        <w:t>iwdziałanie przemocy w rodzinie;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zapobieganie negatywnym następstwom nadu</w:t>
      </w:r>
      <w:r w:rsidR="00252AA3">
        <w:rPr>
          <w:rFonts w:ascii="Times New Roman" w:hAnsi="Times New Roman"/>
          <w:sz w:val="24"/>
          <w:szCs w:val="24"/>
        </w:rPr>
        <w:t>żywania alkoholu i ich usuwanie;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og</w:t>
      </w:r>
      <w:r w:rsidR="00252AA3">
        <w:rPr>
          <w:rFonts w:ascii="Times New Roman" w:hAnsi="Times New Roman"/>
          <w:sz w:val="24"/>
          <w:szCs w:val="24"/>
        </w:rPr>
        <w:t>raniczenie dostępności alkoholu;</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d</w:t>
      </w:r>
      <w:r w:rsidR="00407AB4">
        <w:rPr>
          <w:rFonts w:ascii="Times New Roman" w:hAnsi="Times New Roman"/>
          <w:sz w:val="24"/>
          <w:szCs w:val="24"/>
        </w:rPr>
        <w:t>ziałalność informacyjna i edukacyjna z zakresu profilaktyki uzależnień wspierająca zdrowy rozwój psychiczny dzieci i młodzieży, obejmująca:</w:t>
      </w:r>
      <w:r w:rsidR="00407AB4">
        <w:rPr>
          <w:rFonts w:ascii="Times New Roman" w:hAnsi="Times New Roman"/>
          <w:sz w:val="24"/>
          <w:szCs w:val="24"/>
        </w:rPr>
        <w:br/>
        <w:t xml:space="preserve">- programy profilaktyczne, </w:t>
      </w:r>
      <w:r w:rsidR="00407AB4">
        <w:rPr>
          <w:rFonts w:ascii="Times New Roman" w:hAnsi="Times New Roman"/>
          <w:sz w:val="24"/>
          <w:szCs w:val="24"/>
        </w:rPr>
        <w:br/>
        <w:t>- kampanie i projekty edukacyjne,</w:t>
      </w:r>
      <w:r w:rsidR="00407AB4">
        <w:rPr>
          <w:rFonts w:ascii="Times New Roman" w:hAnsi="Times New Roman"/>
          <w:sz w:val="24"/>
          <w:szCs w:val="24"/>
        </w:rPr>
        <w:br/>
        <w:t>- konkursy zajęcia i warsztaty o tematyce przeciwdziałania wszelkim uzależnieniom, promujące zdrowy tryb życia,</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s</w:t>
      </w:r>
      <w:r w:rsidR="00407AB4">
        <w:rPr>
          <w:rFonts w:ascii="Times New Roman" w:hAnsi="Times New Roman"/>
          <w:sz w:val="24"/>
          <w:szCs w:val="24"/>
        </w:rPr>
        <w:t>pektakle, koncert</w:t>
      </w:r>
      <w:r w:rsidR="00252AA3">
        <w:rPr>
          <w:rFonts w:ascii="Times New Roman" w:hAnsi="Times New Roman"/>
          <w:sz w:val="24"/>
          <w:szCs w:val="24"/>
        </w:rPr>
        <w:t>y o charakterze profilaktycznym;</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w:t>
      </w:r>
      <w:r w:rsidR="00407AB4">
        <w:rPr>
          <w:rFonts w:ascii="Times New Roman" w:hAnsi="Times New Roman"/>
          <w:sz w:val="24"/>
          <w:szCs w:val="24"/>
        </w:rPr>
        <w:t>ozalekcyjne zajęcia o charakterze zajęć sportowych i kulturalnych itp.</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i</w:t>
      </w:r>
      <w:r w:rsidR="00407AB4">
        <w:rPr>
          <w:rFonts w:ascii="Times New Roman" w:hAnsi="Times New Roman"/>
          <w:sz w:val="24"/>
          <w:szCs w:val="24"/>
        </w:rPr>
        <w:t>nne formy profilaktyki (zakup materiałów profilaktycznych, informacyjnych oraz wyposażenia niezbędnego do przeprowadzania zajęć i warsztatów</w:t>
      </w:r>
      <w:r w:rsidR="0079010C">
        <w:rPr>
          <w:rFonts w:ascii="Times New Roman" w:hAnsi="Times New Roman"/>
          <w:sz w:val="24"/>
          <w:szCs w:val="24"/>
        </w:rPr>
        <w:t>)</w:t>
      </w:r>
      <w:r w:rsidR="00407AB4">
        <w:rPr>
          <w:rFonts w:ascii="Times New Roman" w:hAnsi="Times New Roman"/>
          <w:sz w:val="24"/>
          <w:szCs w:val="24"/>
        </w:rPr>
        <w:t>.</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podejmowanie działań edukacyjnych i informacyjnych ukierunkowanych na budowa</w:t>
      </w:r>
      <w:r w:rsidR="00252AA3">
        <w:rPr>
          <w:rFonts w:ascii="Times New Roman" w:hAnsi="Times New Roman"/>
          <w:sz w:val="24"/>
          <w:szCs w:val="24"/>
        </w:rPr>
        <w:t>nie więzi społeczności lokalnej;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zakup specjalistycznej literatury dla Bibliotek Publi</w:t>
      </w:r>
      <w:r w:rsidR="00252AA3">
        <w:rPr>
          <w:rFonts w:ascii="Times New Roman" w:hAnsi="Times New Roman"/>
          <w:sz w:val="24"/>
          <w:szCs w:val="24"/>
        </w:rPr>
        <w:t>cznych oraz bibliotek Szkolnych;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wspieranie świetli</w:t>
      </w:r>
      <w:r w:rsidR="00252AA3">
        <w:rPr>
          <w:rFonts w:ascii="Times New Roman" w:hAnsi="Times New Roman"/>
          <w:sz w:val="24"/>
          <w:szCs w:val="24"/>
        </w:rPr>
        <w:t>c środowiskowych i opiekuńczych;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udzielanie rodzinom, w których występuje problem uzależnienia p</w:t>
      </w:r>
      <w:r w:rsidR="00252AA3">
        <w:rPr>
          <w:rFonts w:ascii="Times New Roman" w:hAnsi="Times New Roman"/>
          <w:sz w:val="24"/>
          <w:szCs w:val="24"/>
        </w:rPr>
        <w:t>omocy prawnej i psychologicznej;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osób współpracujących z Gminną Komisja Rozwiązywania Problemów Alkoholowych oraz Przeciwdziałania Narkomanii, dotyczących pomocy rodzinom dotkniętym lub za</w:t>
      </w:r>
      <w:r w:rsidR="00252AA3">
        <w:rPr>
          <w:rFonts w:ascii="Times New Roman" w:hAnsi="Times New Roman"/>
          <w:sz w:val="24"/>
          <w:szCs w:val="24"/>
        </w:rPr>
        <w:t>grożonych problemem alkoholowym;</w:t>
      </w:r>
    </w:p>
    <w:p w:rsidR="00074CA0"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członków Gminnej Komisji Rozwiązywania Problemów Alkoholowych,</w:t>
      </w:r>
    </w:p>
    <w:p w:rsidR="0079010C"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 </w:t>
      </w:r>
      <w:r w:rsidR="0079010C">
        <w:rPr>
          <w:rFonts w:ascii="Times New Roman" w:hAnsi="Times New Roman"/>
          <w:sz w:val="24"/>
          <w:szCs w:val="24"/>
        </w:rPr>
        <w:t>upowszechnianie i wspieranie różnorodnych form spędzania wolneg</w:t>
      </w:r>
      <w:r>
        <w:rPr>
          <w:rFonts w:ascii="Times New Roman" w:hAnsi="Times New Roman"/>
          <w:sz w:val="24"/>
          <w:szCs w:val="24"/>
        </w:rPr>
        <w:t>o czasu poprzez:</w:t>
      </w:r>
      <w:r w:rsidR="0079010C">
        <w:rPr>
          <w:rFonts w:ascii="Times New Roman" w:hAnsi="Times New Roman"/>
          <w:sz w:val="24"/>
          <w:szCs w:val="24"/>
        </w:rPr>
        <w:br/>
        <w:t xml:space="preserve">- lokalne imprezy o charakterze kulturowym, </w:t>
      </w:r>
    </w:p>
    <w:p w:rsidR="0079010C" w:rsidRDefault="00252AA3" w:rsidP="00252AA3">
      <w:pPr>
        <w:pStyle w:val="Akapitzlist"/>
        <w:rPr>
          <w:rFonts w:ascii="Times New Roman" w:hAnsi="Times New Roman"/>
          <w:sz w:val="24"/>
          <w:szCs w:val="24"/>
        </w:rPr>
      </w:pPr>
      <w:r>
        <w:rPr>
          <w:rFonts w:ascii="Times New Roman" w:hAnsi="Times New Roman"/>
          <w:sz w:val="24"/>
          <w:szCs w:val="24"/>
        </w:rPr>
        <w:t>- l</w:t>
      </w:r>
      <w:r w:rsidR="0079010C">
        <w:rPr>
          <w:rFonts w:ascii="Times New Roman" w:hAnsi="Times New Roman"/>
          <w:sz w:val="24"/>
          <w:szCs w:val="24"/>
        </w:rPr>
        <w:t>okalne imprezy propagujące kulturę fizyczną.</w:t>
      </w:r>
    </w:p>
    <w:p w:rsidR="00407AB4" w:rsidRPr="00BD6585" w:rsidRDefault="00407AB4" w:rsidP="00BD6585">
      <w:pPr>
        <w:rPr>
          <w:rFonts w:ascii="Times New Roman" w:hAnsi="Times New Roman"/>
          <w:sz w:val="24"/>
          <w:szCs w:val="24"/>
        </w:rPr>
      </w:pPr>
    </w:p>
    <w:p w:rsidR="000D0090" w:rsidRDefault="000D0090" w:rsidP="000D0090">
      <w:pPr>
        <w:pStyle w:val="Akapitzlist"/>
        <w:ind w:left="426"/>
        <w:jc w:val="both"/>
        <w:rPr>
          <w:rFonts w:ascii="Times New Roman" w:hAnsi="Times New Roman"/>
          <w:sz w:val="24"/>
          <w:szCs w:val="24"/>
        </w:rPr>
      </w:pPr>
    </w:p>
    <w:p w:rsidR="00D35E87" w:rsidRDefault="000D0090" w:rsidP="00C00296">
      <w:pPr>
        <w:ind w:left="142" w:hanging="284"/>
        <w:jc w:val="both"/>
        <w:rPr>
          <w:rFonts w:ascii="Times New Roman" w:hAnsi="Times New Roman"/>
          <w:i/>
          <w:sz w:val="24"/>
          <w:szCs w:val="24"/>
        </w:rPr>
      </w:pPr>
      <w:r>
        <w:rPr>
          <w:rFonts w:ascii="Times New Roman" w:hAnsi="Times New Roman"/>
          <w:i/>
          <w:sz w:val="24"/>
          <w:szCs w:val="24"/>
        </w:rPr>
        <w:t xml:space="preserve">(Szczegółowy podział środków na realizację powyższych zadań zawarty </w:t>
      </w:r>
      <w:r w:rsidR="00C00296">
        <w:rPr>
          <w:rFonts w:ascii="Times New Roman" w:hAnsi="Times New Roman"/>
          <w:i/>
          <w:sz w:val="24"/>
          <w:szCs w:val="24"/>
        </w:rPr>
        <w:t>jest w dalszej części Programu)</w:t>
      </w:r>
    </w:p>
    <w:p w:rsidR="00D53C5C" w:rsidRPr="00C00296" w:rsidRDefault="00D53C5C" w:rsidP="00C00296">
      <w:pPr>
        <w:ind w:left="142" w:hanging="284"/>
        <w:jc w:val="both"/>
        <w:rPr>
          <w:rFonts w:ascii="Times New Roman" w:hAnsi="Times New Roman"/>
          <w:i/>
          <w:sz w:val="24"/>
          <w:szCs w:val="24"/>
        </w:rPr>
      </w:pPr>
    </w:p>
    <w:p w:rsidR="00C9044A" w:rsidRDefault="00C9044A" w:rsidP="001C14D7">
      <w:pPr>
        <w:tabs>
          <w:tab w:val="left" w:pos="1650"/>
          <w:tab w:val="left" w:pos="6870"/>
        </w:tabs>
        <w:jc w:val="both"/>
        <w:rPr>
          <w:rFonts w:ascii="Times New Roman" w:eastAsia="Arial" w:hAnsi="Times New Roman" w:cs="Arial"/>
          <w:b/>
          <w:color w:val="000000"/>
          <w:sz w:val="24"/>
          <w:szCs w:val="24"/>
        </w:rPr>
      </w:pPr>
    </w:p>
    <w:p w:rsidR="00C9044A" w:rsidRDefault="00C9044A" w:rsidP="001C14D7">
      <w:pPr>
        <w:tabs>
          <w:tab w:val="left" w:pos="1650"/>
          <w:tab w:val="left" w:pos="6870"/>
        </w:tabs>
        <w:jc w:val="both"/>
        <w:rPr>
          <w:rFonts w:ascii="Times New Roman" w:eastAsia="Arial" w:hAnsi="Times New Roman" w:cs="Arial"/>
          <w:b/>
          <w:color w:val="000000"/>
          <w:sz w:val="24"/>
          <w:szCs w:val="24"/>
        </w:rPr>
      </w:pPr>
    </w:p>
    <w:p w:rsidR="00C9044A" w:rsidRDefault="00C9044A" w:rsidP="001C14D7">
      <w:pPr>
        <w:tabs>
          <w:tab w:val="left" w:pos="1650"/>
          <w:tab w:val="left" w:pos="6870"/>
        </w:tabs>
        <w:jc w:val="both"/>
        <w:rPr>
          <w:rFonts w:ascii="Times New Roman" w:eastAsia="Arial" w:hAnsi="Times New Roman" w:cs="Arial"/>
          <w:b/>
          <w:color w:val="000000"/>
          <w:sz w:val="24"/>
          <w:szCs w:val="24"/>
        </w:rPr>
      </w:pPr>
    </w:p>
    <w:p w:rsidR="00582951" w:rsidRDefault="00582951" w:rsidP="001C14D7">
      <w:pPr>
        <w:tabs>
          <w:tab w:val="left" w:pos="1650"/>
          <w:tab w:val="left" w:pos="6870"/>
        </w:tabs>
        <w:jc w:val="both"/>
        <w:rPr>
          <w:rFonts w:ascii="Times New Roman" w:eastAsia="Arial" w:hAnsi="Times New Roman" w:cs="Arial"/>
          <w:b/>
          <w:color w:val="000000"/>
          <w:sz w:val="24"/>
          <w:szCs w:val="24"/>
        </w:rPr>
      </w:pPr>
    </w:p>
    <w:p w:rsidR="00582951" w:rsidRDefault="00582951" w:rsidP="001C14D7">
      <w:pPr>
        <w:tabs>
          <w:tab w:val="left" w:pos="1650"/>
          <w:tab w:val="left" w:pos="6870"/>
        </w:tabs>
        <w:jc w:val="both"/>
        <w:rPr>
          <w:rFonts w:ascii="Times New Roman" w:eastAsia="Arial" w:hAnsi="Times New Roman" w:cs="Arial"/>
          <w:b/>
          <w:color w:val="000000"/>
          <w:sz w:val="24"/>
          <w:szCs w:val="24"/>
        </w:rPr>
      </w:pPr>
    </w:p>
    <w:p w:rsidR="005252DC" w:rsidRDefault="001C14D7" w:rsidP="001C14D7">
      <w:pPr>
        <w:tabs>
          <w:tab w:val="left" w:pos="1650"/>
          <w:tab w:val="left" w:pos="6870"/>
        </w:tabs>
        <w:jc w:val="both"/>
        <w:rPr>
          <w:rFonts w:ascii="Times New Roman" w:eastAsia="Arial" w:hAnsi="Times New Roman" w:cs="Arial"/>
          <w:color w:val="000000"/>
          <w:sz w:val="24"/>
          <w:szCs w:val="24"/>
        </w:rPr>
      </w:pPr>
      <w:r w:rsidRPr="001C14D7">
        <w:rPr>
          <w:rFonts w:ascii="Times New Roman" w:eastAsia="Arial" w:hAnsi="Times New Roman" w:cs="Arial"/>
          <w:b/>
          <w:color w:val="000000"/>
          <w:sz w:val="24"/>
          <w:szCs w:val="24"/>
        </w:rPr>
        <w:lastRenderedPageBreak/>
        <w:t>Podstawy prawne:</w:t>
      </w:r>
      <w:r w:rsidRPr="001C14D7">
        <w:rPr>
          <w:rFonts w:ascii="Times New Roman" w:eastAsia="Arial" w:hAnsi="Times New Roman" w:cs="Arial"/>
          <w:color w:val="000000"/>
          <w:sz w:val="24"/>
          <w:szCs w:val="24"/>
        </w:rPr>
        <w:t xml:space="preserve">  </w:t>
      </w:r>
    </w:p>
    <w:p w:rsidR="00D53C5C" w:rsidRDefault="00D53C5C" w:rsidP="001C14D7">
      <w:pPr>
        <w:tabs>
          <w:tab w:val="left" w:pos="1650"/>
          <w:tab w:val="left" w:pos="6870"/>
        </w:tabs>
        <w:jc w:val="both"/>
        <w:rPr>
          <w:rFonts w:ascii="Times New Roman" w:eastAsia="Arial" w:hAnsi="Times New Roman" w:cs="Arial"/>
          <w:color w:val="000000"/>
          <w:sz w:val="24"/>
          <w:szCs w:val="24"/>
        </w:rPr>
      </w:pP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Ustawa z dnia 26 października 1982 r. o wychowaniu w trzeźwości i przeciwdziałaniu alkoholizmowi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462E0C">
        <w:rPr>
          <w:rFonts w:ascii="Times New Roman" w:eastAsia="Arial" w:hAnsi="Times New Roman" w:cs="Arial"/>
          <w:color w:val="000000"/>
          <w:sz w:val="24"/>
          <w:szCs w:val="24"/>
        </w:rPr>
        <w:t>r., poz. 2277</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 przeciwdziałaniu narkomanii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462E0C">
        <w:rPr>
          <w:rFonts w:ascii="Times New Roman" w:eastAsia="Arial" w:hAnsi="Times New Roman" w:cs="Arial"/>
          <w:color w:val="000000"/>
          <w:sz w:val="24"/>
          <w:szCs w:val="24"/>
        </w:rPr>
        <w:t>U. z 2020</w:t>
      </w:r>
      <w:r w:rsidRPr="00A75FAF">
        <w:rPr>
          <w:rFonts w:ascii="Times New Roman" w:eastAsia="Arial" w:hAnsi="Times New Roman" w:cs="Arial"/>
          <w:color w:val="000000"/>
          <w:sz w:val="24"/>
          <w:szCs w:val="24"/>
        </w:rPr>
        <w:t xml:space="preserve"> </w:t>
      </w:r>
      <w:r w:rsidR="00462E0C">
        <w:rPr>
          <w:rFonts w:ascii="Times New Roman" w:eastAsia="Arial" w:hAnsi="Times New Roman" w:cs="Arial"/>
          <w:color w:val="000000"/>
          <w:sz w:val="24"/>
          <w:szCs w:val="24"/>
        </w:rPr>
        <w:t xml:space="preserve">r., poz. 2050 </w:t>
      </w:r>
      <w:r w:rsidRPr="00A75FAF">
        <w:rPr>
          <w:rFonts w:ascii="Times New Roman" w:eastAsia="Arial" w:hAnsi="Times New Roman" w:cs="Arial"/>
          <w:color w:val="000000"/>
          <w:sz w:val="24"/>
          <w:szCs w:val="24"/>
        </w:rPr>
        <w:t xml:space="preserve">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 przeciwdziałaniu przemocy w rodzinie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A75FAF">
        <w:rPr>
          <w:rFonts w:ascii="Times New Roman" w:eastAsia="Arial" w:hAnsi="Times New Roman" w:cs="Arial"/>
          <w:color w:val="000000"/>
          <w:sz w:val="24"/>
          <w:szCs w:val="24"/>
        </w:rPr>
        <w:t>U. z 2015r., poz. 1390</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12 marca 2004</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pomocy społecznej (tj. Dz. </w:t>
      </w:r>
      <w:r w:rsidR="00462E0C">
        <w:rPr>
          <w:rFonts w:ascii="Times New Roman" w:eastAsia="Arial" w:hAnsi="Times New Roman" w:cs="Arial"/>
          <w:color w:val="000000"/>
          <w:sz w:val="24"/>
          <w:szCs w:val="24"/>
        </w:rPr>
        <w:t>U. z 2020</w:t>
      </w:r>
      <w:r w:rsidRPr="00A75FAF">
        <w:rPr>
          <w:rFonts w:ascii="Times New Roman" w:eastAsia="Arial" w:hAnsi="Times New Roman" w:cs="Arial"/>
          <w:color w:val="000000"/>
          <w:sz w:val="24"/>
          <w:szCs w:val="24"/>
        </w:rPr>
        <w:t xml:space="preserve"> </w:t>
      </w:r>
      <w:r w:rsidR="00462E0C">
        <w:rPr>
          <w:rFonts w:ascii="Times New Roman" w:eastAsia="Arial" w:hAnsi="Times New Roman" w:cs="Arial"/>
          <w:color w:val="000000"/>
          <w:sz w:val="24"/>
          <w:szCs w:val="24"/>
        </w:rPr>
        <w:t>r., poz. 1876</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8 marca 1990</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samorządzie gminnym (tj. Dz. </w:t>
      </w:r>
      <w:r w:rsidR="00462E0C">
        <w:rPr>
          <w:rFonts w:ascii="Times New Roman" w:eastAsia="Arial" w:hAnsi="Times New Roman" w:cs="Arial"/>
          <w:color w:val="000000"/>
          <w:sz w:val="24"/>
          <w:szCs w:val="24"/>
        </w:rPr>
        <w:t>U. z 2020</w:t>
      </w:r>
      <w:r w:rsidRPr="00A75FAF">
        <w:rPr>
          <w:rFonts w:ascii="Times New Roman" w:eastAsia="Arial" w:hAnsi="Times New Roman" w:cs="Arial"/>
          <w:color w:val="000000"/>
          <w:sz w:val="24"/>
          <w:szCs w:val="24"/>
        </w:rPr>
        <w:t xml:space="preserve"> </w:t>
      </w:r>
      <w:r w:rsidR="00462E0C">
        <w:rPr>
          <w:rFonts w:ascii="Times New Roman" w:eastAsia="Arial" w:hAnsi="Times New Roman" w:cs="Arial"/>
          <w:color w:val="000000"/>
          <w:sz w:val="24"/>
          <w:szCs w:val="24"/>
        </w:rPr>
        <w:t>r., poz. 713</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o zdrowiu publicznym  z dnia 11 września 2015 r. (tj.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2365</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z dnia 13 września 2011 r. w sprawie procedury „Niebieskie Karty” oraz wzorów formularzy „Niebieska Karta” (Dz.U. z 2011</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Nr 209,  poz. 1245), </w:t>
      </w:r>
    </w:p>
    <w:p w:rsidR="001C14D7"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w sprawie Narodowego Programu Zdrowia na lata 2016-2020 z dnia 4 sierpnia 2016 r. (Dz.U. z 2016 r. poz. 1492).   </w:t>
      </w:r>
    </w:p>
    <w:p w:rsidR="00C17EA6" w:rsidRDefault="00C17EA6" w:rsidP="000D0090">
      <w:pPr>
        <w:rPr>
          <w:rFonts w:ascii="Times New Roman" w:hAnsi="Times New Roman"/>
          <w:b/>
          <w:sz w:val="24"/>
          <w:szCs w:val="24"/>
        </w:rPr>
      </w:pPr>
    </w:p>
    <w:p w:rsidR="00603E63" w:rsidRDefault="00603E63" w:rsidP="000D0090">
      <w:pPr>
        <w:rPr>
          <w:rFonts w:ascii="Times New Roman" w:hAnsi="Times New Roman"/>
          <w:b/>
          <w:sz w:val="24"/>
          <w:szCs w:val="24"/>
        </w:rPr>
      </w:pPr>
    </w:p>
    <w:p w:rsidR="000D0090" w:rsidRDefault="00582951" w:rsidP="000D0090">
      <w:pPr>
        <w:rPr>
          <w:rFonts w:ascii="Times New Roman" w:hAnsi="Times New Roman"/>
          <w:b/>
          <w:sz w:val="24"/>
          <w:szCs w:val="24"/>
        </w:rPr>
      </w:pPr>
      <w:r>
        <w:rPr>
          <w:rFonts w:ascii="Times New Roman" w:hAnsi="Times New Roman"/>
          <w:b/>
          <w:sz w:val="24"/>
          <w:szCs w:val="24"/>
        </w:rPr>
        <w:t>Program skierowany jest do</w:t>
      </w:r>
      <w:r w:rsidR="00C9044A">
        <w:rPr>
          <w:rFonts w:ascii="Times New Roman" w:hAnsi="Times New Roman"/>
          <w:b/>
          <w:sz w:val="24"/>
          <w:szCs w:val="24"/>
        </w:rPr>
        <w:t>:</w:t>
      </w:r>
    </w:p>
    <w:p w:rsidR="00FC4A86" w:rsidRDefault="00FC4A86" w:rsidP="000D0090"/>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M</w:t>
      </w:r>
      <w:r w:rsidR="000D0090" w:rsidRPr="00FC4A86">
        <w:rPr>
          <w:rFonts w:ascii="Times New Roman" w:eastAsia="Arial" w:hAnsi="Times New Roman" w:cs="Arial"/>
          <w:color w:val="000000"/>
          <w:sz w:val="24"/>
          <w:szCs w:val="24"/>
        </w:rPr>
        <w:t>ieszkańców Gm</w:t>
      </w:r>
      <w:r w:rsidRPr="00FC4A86">
        <w:rPr>
          <w:rFonts w:ascii="Times New Roman" w:eastAsia="Arial" w:hAnsi="Times New Roman" w:cs="Arial"/>
          <w:color w:val="000000"/>
          <w:sz w:val="24"/>
          <w:szCs w:val="24"/>
        </w:rPr>
        <w:t>iny i Miasta Sokołów Małopolski.</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sób uzależnionych oraz pijących szkodliw</w:t>
      </w:r>
      <w:r w:rsidRPr="00FC4A86">
        <w:rPr>
          <w:rFonts w:ascii="Times New Roman" w:eastAsia="Arial" w:hAnsi="Times New Roman" w:cs="Arial"/>
          <w:color w:val="000000"/>
          <w:sz w:val="24"/>
          <w:szCs w:val="24"/>
        </w:rPr>
        <w:t>ie i ryzykownie oraz ich rodzin.</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Dzieci, młodzieży i ich rodzin.</w:t>
      </w:r>
    </w:p>
    <w:p w:rsidR="000D0090" w:rsidRPr="00FC4A86" w:rsidRDefault="00D35E87" w:rsidP="00FC4A86">
      <w:pPr>
        <w:pStyle w:val="Akapitzlist"/>
        <w:numPr>
          <w:ilvl w:val="0"/>
          <w:numId w:val="13"/>
        </w:numPr>
        <w:spacing w:after="27"/>
        <w:rPr>
          <w:rFonts w:ascii="Times New Roman" w:eastAsia="Arial" w:hAnsi="Times New Roman" w:cs="Arial"/>
          <w:color w:val="000000"/>
          <w:sz w:val="24"/>
          <w:szCs w:val="24"/>
        </w:rPr>
      </w:pPr>
      <w:r w:rsidRPr="00FC4A86">
        <w:rPr>
          <w:rFonts w:ascii="Times New Roman" w:eastAsia="Arial" w:hAnsi="Times New Roman" w:cs="Arial"/>
          <w:color w:val="000000"/>
          <w:sz w:val="24"/>
          <w:szCs w:val="24"/>
        </w:rPr>
        <w:t>K</w:t>
      </w:r>
      <w:r w:rsidR="000D0090" w:rsidRPr="00FC4A86">
        <w:rPr>
          <w:rFonts w:ascii="Times New Roman" w:eastAsia="Arial" w:hAnsi="Times New Roman" w:cs="Arial"/>
          <w:color w:val="000000"/>
          <w:sz w:val="24"/>
          <w:szCs w:val="24"/>
        </w:rPr>
        <w:t>adry pedagogicznej szkół, wychowawców p</w:t>
      </w:r>
      <w:r w:rsidRPr="00FC4A86">
        <w:rPr>
          <w:rFonts w:ascii="Times New Roman" w:eastAsia="Arial" w:hAnsi="Times New Roman" w:cs="Arial"/>
          <w:color w:val="000000"/>
          <w:sz w:val="24"/>
          <w:szCs w:val="24"/>
        </w:rPr>
        <w:t>rzedszkoli, pedagogów szkolnych.</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L</w:t>
      </w:r>
      <w:r w:rsidR="000D0090" w:rsidRPr="00FC4A86">
        <w:rPr>
          <w:rFonts w:ascii="Times New Roman" w:eastAsia="Arial" w:hAnsi="Times New Roman" w:cs="Arial"/>
          <w:color w:val="000000"/>
          <w:sz w:val="24"/>
          <w:szCs w:val="24"/>
        </w:rPr>
        <w:t>okalnych instytucji działających na rzecz roz</w:t>
      </w:r>
      <w:r w:rsidRPr="00FC4A86">
        <w:rPr>
          <w:rFonts w:ascii="Times New Roman" w:eastAsia="Arial" w:hAnsi="Times New Roman" w:cs="Arial"/>
          <w:color w:val="000000"/>
          <w:sz w:val="24"/>
          <w:szCs w:val="24"/>
        </w:rPr>
        <w:t>wiązywania problemów uzależnień.</w:t>
      </w:r>
    </w:p>
    <w:p w:rsidR="000D0090" w:rsidRDefault="00D35E87" w:rsidP="00FC4A86">
      <w:pPr>
        <w:pStyle w:val="Akapitzlist"/>
        <w:numPr>
          <w:ilvl w:val="0"/>
          <w:numId w:val="13"/>
        </w:numPr>
        <w:spacing w:line="276" w:lineRule="auto"/>
        <w:jc w:val="both"/>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rganizacji pozarządowych wspie</w:t>
      </w:r>
      <w:r w:rsidRPr="00FC4A86">
        <w:rPr>
          <w:rFonts w:ascii="Times New Roman" w:eastAsia="Arial" w:hAnsi="Times New Roman" w:cs="Arial"/>
          <w:color w:val="000000"/>
          <w:sz w:val="24"/>
          <w:szCs w:val="24"/>
        </w:rPr>
        <w:t>rających walkę z uzależnieniami.</w:t>
      </w:r>
    </w:p>
    <w:p w:rsidR="000D0090" w:rsidRPr="00FC4A86" w:rsidRDefault="00D35E87" w:rsidP="00FC4A86">
      <w:pPr>
        <w:pStyle w:val="Akapitzlist"/>
        <w:numPr>
          <w:ilvl w:val="0"/>
          <w:numId w:val="13"/>
        </w:numPr>
        <w:spacing w:after="27"/>
        <w:rPr>
          <w:rFonts w:ascii="Times New Roman" w:eastAsia="Arial" w:hAnsi="Times New Roman"/>
          <w:color w:val="000000"/>
          <w:sz w:val="24"/>
          <w:szCs w:val="24"/>
        </w:rPr>
      </w:pPr>
      <w:r w:rsidRPr="00FC4A86">
        <w:rPr>
          <w:rFonts w:ascii="Times New Roman" w:eastAsia="Arial" w:hAnsi="Times New Roman"/>
          <w:color w:val="000000"/>
          <w:sz w:val="24"/>
          <w:szCs w:val="24"/>
        </w:rPr>
        <w:t>P</w:t>
      </w:r>
      <w:r w:rsidR="000D0090" w:rsidRPr="00FC4A86">
        <w:rPr>
          <w:rFonts w:ascii="Times New Roman" w:eastAsia="Arial" w:hAnsi="Times New Roman"/>
          <w:color w:val="000000"/>
          <w:sz w:val="24"/>
          <w:szCs w:val="24"/>
        </w:rPr>
        <w:t>ozostałej społeczności lokalnej</w:t>
      </w:r>
      <w:r w:rsidRPr="00FC4A86">
        <w:rPr>
          <w:rFonts w:ascii="Times New Roman" w:eastAsia="Arial" w:hAnsi="Times New Roman"/>
          <w:color w:val="000000"/>
          <w:sz w:val="24"/>
          <w:szCs w:val="24"/>
        </w:rPr>
        <w:t>.</w:t>
      </w:r>
    </w:p>
    <w:p w:rsidR="00D35E87" w:rsidRDefault="00074CA0" w:rsidP="00FC4A86">
      <w:pPr>
        <w:pStyle w:val="Akapitzlist"/>
        <w:numPr>
          <w:ilvl w:val="0"/>
          <w:numId w:val="13"/>
        </w:numPr>
        <w:spacing w:after="27"/>
      </w:pPr>
      <w:r>
        <w:rPr>
          <w:rFonts w:ascii="Times New Roman" w:eastAsia="Arial" w:hAnsi="Times New Roman"/>
          <w:color w:val="000000"/>
          <w:sz w:val="24"/>
          <w:szCs w:val="24"/>
        </w:rPr>
        <w:t>Gminnego Ośrodka</w:t>
      </w:r>
      <w:r w:rsidR="006D4288" w:rsidRPr="00FC4A86">
        <w:rPr>
          <w:rFonts w:ascii="Times New Roman" w:eastAsia="Arial" w:hAnsi="Times New Roman"/>
          <w:color w:val="000000"/>
          <w:sz w:val="24"/>
          <w:szCs w:val="24"/>
        </w:rPr>
        <w:t xml:space="preserve"> Pomocy Społecznej</w:t>
      </w:r>
      <w:r w:rsidR="005252DC" w:rsidRPr="00FC4A86">
        <w:rPr>
          <w:rFonts w:ascii="Times New Roman" w:eastAsia="Arial" w:hAnsi="Times New Roman"/>
          <w:color w:val="000000"/>
          <w:sz w:val="24"/>
          <w:szCs w:val="24"/>
        </w:rPr>
        <w:t xml:space="preserve"> w Sokołowie Małopolskim</w:t>
      </w:r>
      <w:r w:rsidR="006D4288" w:rsidRPr="00FC4A86">
        <w:rPr>
          <w:rFonts w:ascii="Times New Roman" w:eastAsia="Arial" w:hAnsi="Times New Roman"/>
          <w:color w:val="000000"/>
          <w:sz w:val="24"/>
          <w:szCs w:val="24"/>
        </w:rPr>
        <w:t>.</w:t>
      </w:r>
    </w:p>
    <w:p w:rsidR="00712042" w:rsidRDefault="00074CA0" w:rsidP="00FC4A86">
      <w:pPr>
        <w:pStyle w:val="Akapitzlist"/>
        <w:numPr>
          <w:ilvl w:val="0"/>
          <w:numId w:val="13"/>
        </w:numPr>
        <w:spacing w:line="276" w:lineRule="auto"/>
        <w:jc w:val="both"/>
        <w:rPr>
          <w:rFonts w:ascii="Times New Roman" w:hAnsi="Times New Roman"/>
          <w:sz w:val="24"/>
          <w:szCs w:val="24"/>
        </w:rPr>
      </w:pPr>
      <w:r w:rsidRPr="00712042">
        <w:rPr>
          <w:rFonts w:ascii="Times New Roman" w:hAnsi="Times New Roman"/>
          <w:sz w:val="24"/>
          <w:szCs w:val="24"/>
        </w:rPr>
        <w:t>Policji</w:t>
      </w:r>
      <w:r w:rsidR="006D4288" w:rsidRPr="00712042">
        <w:rPr>
          <w:rFonts w:ascii="Times New Roman" w:hAnsi="Times New Roman"/>
          <w:sz w:val="24"/>
          <w:szCs w:val="24"/>
        </w:rPr>
        <w:t>.</w:t>
      </w:r>
    </w:p>
    <w:p w:rsidR="00712042" w:rsidRDefault="00582951" w:rsidP="00FC4A86">
      <w:pPr>
        <w:pStyle w:val="Akapitzlist"/>
        <w:numPr>
          <w:ilvl w:val="0"/>
          <w:numId w:val="13"/>
        </w:numPr>
        <w:spacing w:line="276" w:lineRule="auto"/>
        <w:jc w:val="both"/>
        <w:rPr>
          <w:rFonts w:ascii="Times New Roman" w:hAnsi="Times New Roman"/>
          <w:sz w:val="24"/>
          <w:szCs w:val="24"/>
        </w:rPr>
      </w:pPr>
      <w:r>
        <w:rPr>
          <w:rFonts w:ascii="Times New Roman" w:hAnsi="Times New Roman"/>
          <w:sz w:val="24"/>
          <w:szCs w:val="24"/>
        </w:rPr>
        <w:t>Parafii</w:t>
      </w:r>
      <w:r w:rsidR="00712042" w:rsidRPr="005907EC">
        <w:rPr>
          <w:rFonts w:ascii="Times New Roman" w:hAnsi="Times New Roman"/>
          <w:sz w:val="24"/>
          <w:szCs w:val="24"/>
        </w:rPr>
        <w:t xml:space="preserve"> Rzymsko-Katolicka</w:t>
      </w:r>
      <w:r w:rsidR="00712042">
        <w:rPr>
          <w:rFonts w:ascii="Times New Roman" w:hAnsi="Times New Roman"/>
          <w:sz w:val="24"/>
          <w:szCs w:val="24"/>
        </w:rPr>
        <w:t xml:space="preserve"> w Sokołowie Małopolskim</w:t>
      </w:r>
    </w:p>
    <w:p w:rsidR="006D4288" w:rsidRPr="00712042" w:rsidRDefault="00074CA0" w:rsidP="00FC4A86">
      <w:pPr>
        <w:pStyle w:val="Akapitzlist"/>
        <w:numPr>
          <w:ilvl w:val="0"/>
          <w:numId w:val="13"/>
        </w:numPr>
        <w:spacing w:line="276" w:lineRule="auto"/>
        <w:jc w:val="both"/>
        <w:rPr>
          <w:rFonts w:ascii="Times New Roman" w:hAnsi="Times New Roman"/>
          <w:sz w:val="24"/>
          <w:szCs w:val="24"/>
        </w:rPr>
      </w:pPr>
      <w:r w:rsidRPr="00712042">
        <w:rPr>
          <w:rFonts w:ascii="Times New Roman" w:hAnsi="Times New Roman"/>
          <w:sz w:val="24"/>
          <w:szCs w:val="24"/>
        </w:rPr>
        <w:t>Gminnej</w:t>
      </w:r>
      <w:r w:rsidR="00D53C5C" w:rsidRPr="00712042">
        <w:rPr>
          <w:rFonts w:ascii="Times New Roman" w:hAnsi="Times New Roman"/>
          <w:sz w:val="24"/>
          <w:szCs w:val="24"/>
        </w:rPr>
        <w:t xml:space="preserve"> K</w:t>
      </w:r>
      <w:r w:rsidRPr="00712042">
        <w:rPr>
          <w:rFonts w:ascii="Times New Roman" w:hAnsi="Times New Roman"/>
          <w:sz w:val="24"/>
          <w:szCs w:val="24"/>
        </w:rPr>
        <w:t>omisji</w:t>
      </w:r>
      <w:r w:rsidR="006D4288" w:rsidRPr="00712042">
        <w:rPr>
          <w:rFonts w:ascii="Times New Roman" w:hAnsi="Times New Roman"/>
          <w:sz w:val="24"/>
          <w:szCs w:val="24"/>
        </w:rPr>
        <w:t xml:space="preserve"> Rozwiązywania Problemów Alkoholowych.</w:t>
      </w:r>
    </w:p>
    <w:p w:rsidR="00BD6585" w:rsidRPr="00FC4A86" w:rsidRDefault="00582951" w:rsidP="00FC4A86">
      <w:pPr>
        <w:pStyle w:val="Akapitzlist"/>
        <w:numPr>
          <w:ilvl w:val="0"/>
          <w:numId w:val="13"/>
        </w:numPr>
        <w:spacing w:line="276" w:lineRule="auto"/>
        <w:rPr>
          <w:rFonts w:ascii="Times New Roman" w:hAnsi="Times New Roman"/>
          <w:sz w:val="24"/>
          <w:szCs w:val="24"/>
        </w:rPr>
      </w:pPr>
      <w:r w:rsidRPr="00FC4A86">
        <w:rPr>
          <w:rFonts w:ascii="Times New Roman" w:hAnsi="Times New Roman"/>
          <w:sz w:val="24"/>
          <w:szCs w:val="24"/>
        </w:rPr>
        <w:t>Zespoł</w:t>
      </w:r>
      <w:r>
        <w:rPr>
          <w:rFonts w:ascii="Times New Roman" w:hAnsi="Times New Roman"/>
          <w:sz w:val="24"/>
          <w:szCs w:val="24"/>
        </w:rPr>
        <w:t>u</w:t>
      </w:r>
      <w:r w:rsidR="006D4288" w:rsidRPr="00FC4A86">
        <w:rPr>
          <w:rFonts w:ascii="Times New Roman" w:hAnsi="Times New Roman"/>
          <w:sz w:val="24"/>
          <w:szCs w:val="24"/>
        </w:rPr>
        <w:t xml:space="preserve"> </w:t>
      </w:r>
      <w:r w:rsidR="00074CA0">
        <w:rPr>
          <w:rFonts w:ascii="Times New Roman" w:hAnsi="Times New Roman"/>
          <w:sz w:val="24"/>
          <w:szCs w:val="24"/>
        </w:rPr>
        <w:t>Interdyscyplinarnego</w:t>
      </w:r>
      <w:r w:rsidR="005252DC" w:rsidRPr="00FC4A86">
        <w:rPr>
          <w:rFonts w:ascii="Times New Roman" w:hAnsi="Times New Roman"/>
          <w:sz w:val="24"/>
          <w:szCs w:val="24"/>
        </w:rPr>
        <w:t xml:space="preserve"> ds. Przeciwdziałania Przemocy w Rodz</w:t>
      </w:r>
      <w:r w:rsidR="00FC4A86">
        <w:rPr>
          <w:rFonts w:ascii="Times New Roman" w:hAnsi="Times New Roman"/>
          <w:sz w:val="24"/>
          <w:szCs w:val="24"/>
        </w:rPr>
        <w:t xml:space="preserve">inie przy Miejsko-Gminnym </w:t>
      </w:r>
      <w:r w:rsidR="005252DC" w:rsidRPr="00FC4A86">
        <w:rPr>
          <w:rFonts w:ascii="Times New Roman" w:hAnsi="Times New Roman"/>
          <w:sz w:val="24"/>
          <w:szCs w:val="24"/>
        </w:rPr>
        <w:t xml:space="preserve"> Ośrodku Pomocy Społecznej w Sokołowie Małopolskim.</w:t>
      </w:r>
    </w:p>
    <w:p w:rsidR="000D0090" w:rsidRPr="00D53C5C" w:rsidRDefault="000D0090" w:rsidP="00D53C5C">
      <w:pPr>
        <w:spacing w:line="276" w:lineRule="auto"/>
        <w:rPr>
          <w:rFonts w:ascii="Times New Roman" w:hAnsi="Times New Roman"/>
          <w:sz w:val="24"/>
          <w:szCs w:val="24"/>
        </w:rPr>
      </w:pPr>
      <w:r>
        <w:rPr>
          <w:rFonts w:ascii="Times New Roman" w:eastAsia="Arial" w:hAnsi="Times New Roman" w:cs="Arial"/>
          <w:b/>
          <w:bCs/>
          <w:i/>
          <w:iCs/>
          <w:color w:val="000000"/>
          <w:sz w:val="24"/>
          <w:szCs w:val="24"/>
        </w:rPr>
        <w:br/>
      </w:r>
      <w:r w:rsidRPr="00D53C5C">
        <w:rPr>
          <w:rFonts w:ascii="Times New Roman" w:eastAsia="Arial" w:hAnsi="Times New Roman" w:cs="Arial"/>
          <w:b/>
          <w:bCs/>
          <w:i/>
          <w:iCs/>
          <w:color w:val="000000"/>
        </w:rPr>
        <w:t xml:space="preserve">Dopuszcza się możliwość wprowadzania do niniejszego Gminnego Programu korekt, wynikających  </w:t>
      </w:r>
      <w:r w:rsidRPr="00D53C5C">
        <w:rPr>
          <w:rFonts w:ascii="Times New Roman" w:eastAsia="Arial" w:hAnsi="Times New Roman" w:cs="Arial"/>
          <w:b/>
          <w:bCs/>
          <w:i/>
          <w:iCs/>
          <w:color w:val="000000"/>
        </w:rPr>
        <w:br/>
        <w:t>z pojawiających się na bieżąco potrzeb, koniecznych do prawidłowej jego realizacji.</w:t>
      </w:r>
    </w:p>
    <w:p w:rsidR="00446E4E" w:rsidRDefault="00446E4E" w:rsidP="000D0090">
      <w:pPr>
        <w:spacing w:line="276" w:lineRule="auto"/>
        <w:jc w:val="both"/>
      </w:pPr>
    </w:p>
    <w:p w:rsidR="004207F6" w:rsidRPr="00D53C5C" w:rsidRDefault="004207F6" w:rsidP="000D0090">
      <w:pPr>
        <w:spacing w:line="276" w:lineRule="auto"/>
        <w:jc w:val="both"/>
      </w:pPr>
    </w:p>
    <w:p w:rsidR="000D0090" w:rsidRDefault="000D0090" w:rsidP="000D0090">
      <w:pPr>
        <w:spacing w:line="276" w:lineRule="auto"/>
        <w:jc w:val="both"/>
      </w:pPr>
    </w:p>
    <w:p w:rsidR="000D0090" w:rsidRDefault="000D0090" w:rsidP="000D0090">
      <w:pPr>
        <w:pStyle w:val="Akapitzlist"/>
        <w:numPr>
          <w:ilvl w:val="0"/>
          <w:numId w:val="2"/>
        </w:numPr>
        <w:ind w:left="284" w:hanging="284"/>
      </w:pPr>
      <w:r w:rsidRPr="00C17EA6">
        <w:rPr>
          <w:rFonts w:ascii="Times New Roman" w:eastAsia="Arial" w:hAnsi="Times New Roman" w:cs="Arial"/>
          <w:b/>
          <w:color w:val="000000"/>
          <w:u w:val="single"/>
        </w:rPr>
        <w:t xml:space="preserve">DANE PODSTAWOWE - DIAGNOZA STANU </w:t>
      </w:r>
      <w:r w:rsidR="00C17EA6" w:rsidRPr="00C17EA6">
        <w:rPr>
          <w:rFonts w:ascii="Times New Roman" w:eastAsia="Arial" w:hAnsi="Times New Roman" w:cs="Arial"/>
          <w:b/>
          <w:color w:val="000000"/>
          <w:u w:val="single"/>
        </w:rPr>
        <w:t xml:space="preserve">PROBLEMÓW ALKOHOLOWYCH  </w:t>
      </w:r>
      <w:r w:rsidR="00C17EA6">
        <w:rPr>
          <w:rFonts w:ascii="Times New Roman" w:eastAsia="Arial" w:hAnsi="Times New Roman" w:cs="Arial"/>
          <w:b/>
          <w:color w:val="000000"/>
          <w:u w:val="single"/>
        </w:rPr>
        <w:t xml:space="preserve"> </w:t>
      </w:r>
    </w:p>
    <w:p w:rsidR="000D0090" w:rsidRDefault="000D0090" w:rsidP="000D0090"/>
    <w:p w:rsidR="000D0090" w:rsidRDefault="000D0090" w:rsidP="000D0090"/>
    <w:p w:rsidR="000D0090" w:rsidRDefault="000D0090" w:rsidP="000D2151">
      <w:pPr>
        <w:jc w:val="both"/>
        <w:rPr>
          <w:rFonts w:ascii="Times New Roman" w:hAnsi="Times New Roman"/>
          <w:b/>
        </w:rPr>
      </w:pPr>
      <w:r>
        <w:rPr>
          <w:rFonts w:ascii="Times New Roman" w:hAnsi="Times New Roman"/>
          <w:b/>
        </w:rPr>
        <w:t>1. Adresatami niniejszego programu są wszyscy mieszkańcy Gminy i Miasta Sokołów Małopolski</w:t>
      </w:r>
    </w:p>
    <w:p w:rsidR="007F6A02" w:rsidRDefault="004207F6" w:rsidP="000D2151">
      <w:pPr>
        <w:jc w:val="both"/>
        <w:rPr>
          <w:rFonts w:ascii="Times New Roman" w:hAnsi="Times New Roman"/>
          <w:b/>
        </w:rPr>
      </w:pPr>
      <w:r w:rsidRPr="004207F6">
        <w:rPr>
          <w:rFonts w:ascii="Times New Roman" w:hAnsi="Times New Roman"/>
          <w:b/>
        </w:rPr>
        <w:t xml:space="preserve">Diagnoza społeczna  ma na celu przede wszystkim zdiagnozowanie stanu społeczeństwa oraz wskazanie przyczyn obecnej sytuacji. Koncentruje się ono na zidentyfikowaniu występujących </w:t>
      </w:r>
      <w:r>
        <w:rPr>
          <w:rFonts w:ascii="Times New Roman" w:hAnsi="Times New Roman"/>
          <w:b/>
        </w:rPr>
        <w:br/>
      </w:r>
      <w:r w:rsidRPr="004207F6">
        <w:rPr>
          <w:rFonts w:ascii="Times New Roman" w:hAnsi="Times New Roman"/>
          <w:b/>
        </w:rPr>
        <w:t xml:space="preserve">w danym regionie problemów społecznych oraz ukazaniu skali występujących lub możliwych zagrożeń.  </w:t>
      </w:r>
    </w:p>
    <w:p w:rsidR="004207F6" w:rsidRPr="004207F6" w:rsidRDefault="004207F6" w:rsidP="000D2151">
      <w:pPr>
        <w:jc w:val="both"/>
        <w:rPr>
          <w:rFonts w:ascii="Times New Roman" w:hAnsi="Times New Roman"/>
          <w:b/>
        </w:rPr>
      </w:pPr>
      <w:r>
        <w:rPr>
          <w:rFonts w:ascii="Times New Roman" w:hAnsi="Times New Roman"/>
          <w:b/>
        </w:rPr>
        <w:br/>
      </w:r>
    </w:p>
    <w:p w:rsidR="004207F6" w:rsidRDefault="004207F6" w:rsidP="000D2151">
      <w:pPr>
        <w:jc w:val="both"/>
        <w:rPr>
          <w:rFonts w:ascii="Times New Roman" w:hAnsi="Times New Roman"/>
          <w:b/>
        </w:rPr>
      </w:pPr>
    </w:p>
    <w:p w:rsidR="00C17EA6" w:rsidRDefault="004207F6"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sidRPr="00446E4E">
        <w:rPr>
          <w:rFonts w:ascii="Times New Roman" w:eastAsia="Arial" w:hAnsi="Times New Roman" w:cs="Arial"/>
          <w:color w:val="000000"/>
          <w:sz w:val="24"/>
          <w:szCs w:val="24"/>
        </w:rPr>
        <w:t xml:space="preserve">Problem alkoholowy (alkoholizmu) - Termin oznacza występowanie negatywnych zjawisk  </w:t>
      </w:r>
      <w:r w:rsidRPr="00446E4E">
        <w:rPr>
          <w:rFonts w:ascii="Times New Roman" w:eastAsia="Arial" w:hAnsi="Times New Roman" w:cs="Arial"/>
          <w:color w:val="000000"/>
          <w:sz w:val="24"/>
          <w:szCs w:val="24"/>
        </w:rPr>
        <w:br/>
        <w:t xml:space="preserve">w konsekwencji używania przez osobę lub osoby substancji psychoaktywnej, chemicznej jaką </w:t>
      </w:r>
      <w:r w:rsidRPr="00446E4E">
        <w:rPr>
          <w:rFonts w:ascii="Times New Roman" w:eastAsia="Arial" w:hAnsi="Times New Roman" w:cs="Arial"/>
          <w:color w:val="000000"/>
          <w:sz w:val="24"/>
          <w:szCs w:val="24"/>
        </w:rPr>
        <w:lastRenderedPageBreak/>
        <w:t>jest alkohol. Problem alkoholowy jest jednym z najpoważniejszych i najpowszechniejszych problemów społeczeństwa polskiego. Negatywne konsekwencje dotyczą przeważnie osób nadużywających alkoholu</w:t>
      </w:r>
      <w:r w:rsidR="00074CA0">
        <w:rPr>
          <w:rFonts w:ascii="Times New Roman" w:eastAsia="Arial" w:hAnsi="Times New Roman" w:cs="Arial"/>
          <w:color w:val="000000"/>
          <w:sz w:val="24"/>
          <w:szCs w:val="24"/>
        </w:rPr>
        <w:t>,</w:t>
      </w:r>
      <w:r w:rsidRPr="00446E4E">
        <w:rPr>
          <w:rFonts w:ascii="Times New Roman" w:eastAsia="Arial" w:hAnsi="Times New Roman" w:cs="Arial"/>
          <w:color w:val="000000"/>
          <w:sz w:val="24"/>
          <w:szCs w:val="24"/>
        </w:rPr>
        <w:t xml:space="preserve"> jednakże odnoszą się także do osób umiarkowanie lub sporadycznie pijących i mogą obejmować zdrowotne konsekwencje picia jak i problemy psychologiczne, egzystencjalne, w</w:t>
      </w:r>
      <w:r w:rsidR="00C17EA6">
        <w:rPr>
          <w:rFonts w:ascii="Times New Roman" w:eastAsia="Arial" w:hAnsi="Times New Roman" w:cs="Arial"/>
          <w:color w:val="000000"/>
          <w:sz w:val="24"/>
          <w:szCs w:val="24"/>
        </w:rPr>
        <w:t>ypadki, zaburzenia w zachowaniu</w:t>
      </w:r>
      <w:r w:rsidRPr="00446E4E">
        <w:rPr>
          <w:rFonts w:ascii="Times New Roman" w:eastAsia="Arial" w:hAnsi="Times New Roman" w:cs="Arial"/>
          <w:color w:val="000000"/>
          <w:sz w:val="24"/>
          <w:szCs w:val="24"/>
        </w:rPr>
        <w:t xml:space="preserve">.  </w:t>
      </w:r>
    </w:p>
    <w:p w:rsidR="004207F6" w:rsidRPr="00446E4E" w:rsidRDefault="00074CA0"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Problem nikotynowy</w:t>
      </w:r>
      <w:r w:rsidR="004207F6" w:rsidRPr="00446E4E">
        <w:rPr>
          <w:rFonts w:ascii="Times New Roman" w:eastAsia="Arial" w:hAnsi="Times New Roman" w:cs="Arial"/>
          <w:color w:val="000000"/>
          <w:sz w:val="24"/>
          <w:szCs w:val="24"/>
        </w:rPr>
        <w:t xml:space="preserve"> (nikotynizm) – który jest nałogiem wywołanym przez dwa podstawowe, wzajemnie oddziałujące na siebie uzależnienia: farmakologiczne uzależnienie od nikotyny (związane  z koniecznością utrzymania odpowiednich jej stężeń  w surowicy krwi) oraz uzależnienie behawioralne (złożone, zależące od czynników psychologicznych, środowiskowych, kulturowych  i społecznych).  Zespół uzależnienia jest zaburzeniem zdrowotnym i charakteryzują go specyficzne objawy, które zostały opisane w Klasyfikacji Chorób Światowej Organizacji Zdrowia ICD-10, gdzie wyodrębniono kategorię F-17: Zaburzenia psychiczne i zaburzenia zachowania spowodowane paleniem tytoniu.</w:t>
      </w:r>
    </w:p>
    <w:p w:rsidR="004207F6" w:rsidRDefault="004207F6" w:rsidP="004207F6">
      <w:pPr>
        <w:tabs>
          <w:tab w:val="left" w:pos="1650"/>
          <w:tab w:val="left" w:pos="6870"/>
        </w:tabs>
        <w:jc w:val="both"/>
        <w:rPr>
          <w:rFonts w:ascii="Times New Roman" w:eastAsia="Arial" w:hAnsi="Times New Roman" w:cs="Arial"/>
          <w:color w:val="000000"/>
          <w:sz w:val="24"/>
          <w:szCs w:val="24"/>
        </w:rPr>
      </w:pPr>
      <w:r w:rsidRPr="00C64362">
        <w:rPr>
          <w:rFonts w:ascii="Times New Roman" w:eastAsia="Arial" w:hAnsi="Times New Roman" w:cs="Arial"/>
          <w:color w:val="000000"/>
          <w:sz w:val="24"/>
          <w:szCs w:val="24"/>
        </w:rPr>
        <w:t xml:space="preserve">                           </w:t>
      </w:r>
      <w:r>
        <w:rPr>
          <w:rFonts w:ascii="Times New Roman" w:eastAsia="Arial" w:hAnsi="Times New Roman" w:cs="Arial"/>
          <w:color w:val="000000"/>
          <w:sz w:val="24"/>
          <w:szCs w:val="24"/>
        </w:rPr>
        <w:t xml:space="preserve">                             </w:t>
      </w:r>
    </w:p>
    <w:p w:rsidR="004207F6" w:rsidRDefault="00074CA0"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Problem narkotykowy</w:t>
      </w:r>
      <w:r w:rsidR="004207F6" w:rsidRPr="00446E4E">
        <w:rPr>
          <w:rFonts w:ascii="Times New Roman" w:eastAsia="Arial" w:hAnsi="Times New Roman" w:cs="Arial"/>
          <w:color w:val="000000"/>
          <w:sz w:val="24"/>
          <w:szCs w:val="24"/>
        </w:rPr>
        <w:t xml:space="preserve"> (narkomania) -  Problem narkomanii ma charakter interdyscyplinarny. Znajduje się on w polu zainteresowania różnych służb, takich jak lecznictwo, oświata, pomoc społeczna, organy ścigania i wymiaru sprawiedliwości, media. Każda z nich styka się z tym zjawiskiem od innej strony. Stąd też zapewne wiele różnych sposobów rozumienia pojęcia narkoman. Dla jednych narkoman to ktoś uzależniony od narkotyków, dla innych to osoba, która czasami używa narkotyków, dla jeszcze innych ktoś, kto obraca się w kręgach subkultury towarzyszącej narkotykom. Innymi słowy narkoman to ktoś, dla kogo narkotyki stały się stałym elementem stylu życia, zakłócającym normalne funkcjonowanie społeczne. Przyjmując taką definicję, kładziemy nacisk na szkody doświadczane czy powodowane przez osobę używającą narkotyk</w:t>
      </w:r>
      <w:r w:rsidR="00C17EA6">
        <w:rPr>
          <w:rFonts w:ascii="Times New Roman" w:eastAsia="Arial" w:hAnsi="Times New Roman" w:cs="Arial"/>
          <w:color w:val="000000"/>
          <w:sz w:val="24"/>
          <w:szCs w:val="24"/>
        </w:rPr>
        <w:t>ów związane z ich przyjmowaniem</w:t>
      </w:r>
      <w:r w:rsidR="004207F6" w:rsidRPr="00446E4E">
        <w:rPr>
          <w:rFonts w:ascii="Times New Roman" w:eastAsia="Arial" w:hAnsi="Times New Roman" w:cs="Arial"/>
          <w:color w:val="000000"/>
          <w:sz w:val="24"/>
          <w:szCs w:val="24"/>
        </w:rPr>
        <w:t xml:space="preserve">. </w:t>
      </w:r>
    </w:p>
    <w:p w:rsidR="00074CA0" w:rsidRPr="00074CA0" w:rsidRDefault="00074CA0" w:rsidP="00074CA0">
      <w:pPr>
        <w:tabs>
          <w:tab w:val="left" w:pos="1650"/>
          <w:tab w:val="left" w:pos="6870"/>
        </w:tabs>
        <w:jc w:val="both"/>
        <w:rPr>
          <w:rFonts w:ascii="Times New Roman" w:eastAsia="Arial" w:hAnsi="Times New Roman" w:cs="Arial"/>
          <w:color w:val="000000"/>
          <w:sz w:val="24"/>
          <w:szCs w:val="24"/>
        </w:rPr>
      </w:pPr>
    </w:p>
    <w:p w:rsidR="004207F6" w:rsidRPr="00446E4E" w:rsidRDefault="00074CA0"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Problem</w:t>
      </w:r>
      <w:r w:rsidR="004207F6" w:rsidRPr="00446E4E">
        <w:rPr>
          <w:rFonts w:ascii="Times New Roman" w:eastAsia="Arial" w:hAnsi="Times New Roman" w:cs="Arial"/>
          <w:color w:val="000000"/>
          <w:sz w:val="24"/>
          <w:szCs w:val="24"/>
        </w:rPr>
        <w:t xml:space="preserve"> zażywania dopalaczy  - Dopalacze to problem, z którym najczęściej boryka się młodzież  w wieku 14-18 lat, a związany jest z dojrzewaniem psychicznym i społecznym. Uczniowie szkół podstawowych i ponadpodstawowych nie potrafią poradzić sobie z różnymi przeciwnościami i nawałem skrajnych emocji. Wówczas sięgają po dopalacze, dzięki którym można zagłuszyć umysł i na chwilę oderwać się od rzeczywistości. Taka opcja wydaje </w:t>
      </w:r>
      <w:r w:rsidR="00C17EA6">
        <w:rPr>
          <w:rFonts w:ascii="Times New Roman" w:eastAsia="Arial" w:hAnsi="Times New Roman" w:cs="Arial"/>
          <w:color w:val="000000"/>
          <w:sz w:val="24"/>
          <w:szCs w:val="24"/>
        </w:rPr>
        <w:br/>
      </w:r>
      <w:r w:rsidR="004207F6" w:rsidRPr="00446E4E">
        <w:rPr>
          <w:rFonts w:ascii="Times New Roman" w:eastAsia="Arial" w:hAnsi="Times New Roman" w:cs="Arial"/>
          <w:color w:val="000000"/>
          <w:sz w:val="24"/>
          <w:szCs w:val="24"/>
        </w:rPr>
        <w:t xml:space="preserve">się młodzieży najlepszą ucieczką od problemów..  </w:t>
      </w:r>
    </w:p>
    <w:p w:rsidR="00446E4E" w:rsidRDefault="00446E4E" w:rsidP="00446E4E">
      <w:pPr>
        <w:tabs>
          <w:tab w:val="left" w:pos="1650"/>
          <w:tab w:val="left" w:pos="6870"/>
        </w:tabs>
        <w:jc w:val="both"/>
        <w:rPr>
          <w:rFonts w:ascii="Times New Roman" w:eastAsia="Arial" w:hAnsi="Times New Roman" w:cs="Arial"/>
          <w:color w:val="000000"/>
          <w:sz w:val="24"/>
          <w:szCs w:val="24"/>
        </w:rPr>
      </w:pPr>
    </w:p>
    <w:p w:rsidR="00446E4E" w:rsidRDefault="004207F6"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446E4E">
        <w:rPr>
          <w:rFonts w:ascii="Times New Roman" w:eastAsia="Arial" w:hAnsi="Times New Roman" w:cs="Arial"/>
          <w:color w:val="000000"/>
          <w:sz w:val="24"/>
          <w:szCs w:val="24"/>
        </w:rPr>
        <w:t>Problem przemocy domowej - ten rodzaj przemocy często określany jest także mianem, „przemocy  w rodzinie”. W polskim porządku prawnym charakterystykę i definicję zjawiska przemocy w rodzinie zawiera Ustawa z dnia 29 lipca 2005</w:t>
      </w:r>
      <w:r w:rsidR="00C17EA6">
        <w:rPr>
          <w:rFonts w:ascii="Times New Roman" w:eastAsia="Arial" w:hAnsi="Times New Roman" w:cs="Arial"/>
          <w:color w:val="000000"/>
          <w:sz w:val="24"/>
          <w:szCs w:val="24"/>
        </w:rPr>
        <w:t xml:space="preserve"> </w:t>
      </w:r>
      <w:r w:rsidRPr="00446E4E">
        <w:rPr>
          <w:rFonts w:ascii="Times New Roman" w:eastAsia="Arial" w:hAnsi="Times New Roman" w:cs="Arial"/>
          <w:color w:val="000000"/>
          <w:sz w:val="24"/>
          <w:szCs w:val="24"/>
        </w:rPr>
        <w:t>r</w:t>
      </w:r>
      <w:r w:rsidR="00C17EA6">
        <w:rPr>
          <w:rFonts w:ascii="Times New Roman" w:eastAsia="Arial" w:hAnsi="Times New Roman" w:cs="Arial"/>
          <w:color w:val="000000"/>
          <w:sz w:val="24"/>
          <w:szCs w:val="24"/>
        </w:rPr>
        <w:t>.</w:t>
      </w:r>
      <w:r w:rsidRPr="00446E4E">
        <w:rPr>
          <w:rFonts w:ascii="Times New Roman" w:eastAsia="Arial" w:hAnsi="Times New Roman" w:cs="Arial"/>
          <w:color w:val="000000"/>
          <w:sz w:val="24"/>
          <w:szCs w:val="24"/>
        </w:rPr>
        <w:t xml:space="preserve"> „O przeciwdziałaniu przemocy w rodzinie”. Wskazano w niej, iż za „przemoc w rodzinie” uważa się jednorazowe </w:t>
      </w:r>
      <w:r w:rsidR="00C17EA6">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lub powtarzające się wielokrotnie „umyślne działanie lub zaniechanie naruszające prawa lub dobra osobiste” członków danej rodziny lub osób wspólnie zamieszkujących </w:t>
      </w:r>
      <w:r w:rsidR="00C17EA6">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i gospodarujących ze sprawcą tego rodzaju zachowań. Podobną charakterystykę tego zjawiska zawarto w Kodeksie Karnym (art. 207 K.K.), w którym istnieje pojęcie ,,znęcania się” fizycznego  lub psychicznego nad osobą najbliższą lub ,,inną osobą pozostającą w stałym lub przemijającym stosunku zależności od sprawcy albo nad małoletnim lub osobą nieporadną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ze względu na jej stan psychiczn</w:t>
      </w:r>
      <w:r w:rsidR="00C67A15">
        <w:rPr>
          <w:rFonts w:ascii="Times New Roman" w:eastAsia="Arial" w:hAnsi="Times New Roman" w:cs="Arial"/>
          <w:color w:val="000000"/>
          <w:sz w:val="24"/>
          <w:szCs w:val="24"/>
        </w:rPr>
        <w:t>y lub fizyczny”</w:t>
      </w:r>
      <w:r w:rsidRPr="00446E4E">
        <w:rPr>
          <w:rFonts w:ascii="Times New Roman" w:eastAsia="Arial" w:hAnsi="Times New Roman" w:cs="Arial"/>
          <w:color w:val="000000"/>
          <w:sz w:val="24"/>
          <w:szCs w:val="24"/>
        </w:rPr>
        <w:t xml:space="preserve">. Charakterystyczną cechą przemocy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w rodzinie jest wykorzystanie przez sprawców tego rodzaju zachowań, posiadanej siły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i dominacji nad innymi członkami rodziny, w celu podporządkowania ich  i zmuszenia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do określonych zachowań. Z tego powodu osobami doznającymi przemocy są najczęściej osoby, które w strukturze danej rodziny są zależne od swych opiekunów lub bliskich. </w:t>
      </w:r>
      <w:r w:rsidRPr="00446E4E">
        <w:rPr>
          <w:rFonts w:ascii="Times New Roman" w:eastAsia="Arial" w:hAnsi="Times New Roman" w:cs="Arial"/>
          <w:color w:val="000000"/>
          <w:sz w:val="24"/>
          <w:szCs w:val="24"/>
        </w:rPr>
        <w:br/>
        <w:t xml:space="preserve">Problem przemocy rówieśniczej - Przemoc jest działaniem człowieka, które ma na celu kontrolowanie i podporządkowanie ofiary. Przemoc rówieśnicza może przybierać formę przemocy bezpośredniej oraz pośredniej. </w:t>
      </w:r>
    </w:p>
    <w:p w:rsidR="00074CA0" w:rsidRDefault="00074CA0" w:rsidP="00074CA0">
      <w:pPr>
        <w:pStyle w:val="Akapitzlist"/>
        <w:tabs>
          <w:tab w:val="left" w:pos="1650"/>
          <w:tab w:val="left" w:pos="6870"/>
        </w:tabs>
        <w:jc w:val="both"/>
        <w:rPr>
          <w:rFonts w:ascii="Times New Roman" w:eastAsia="Arial" w:hAnsi="Times New Roman" w:cs="Arial"/>
          <w:color w:val="000000"/>
          <w:sz w:val="24"/>
          <w:szCs w:val="24"/>
        </w:rPr>
      </w:pPr>
    </w:p>
    <w:p w:rsidR="00C67A15" w:rsidRDefault="004207F6"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C67A15">
        <w:rPr>
          <w:rFonts w:ascii="Times New Roman" w:eastAsia="Arial" w:hAnsi="Times New Roman" w:cs="Arial"/>
          <w:color w:val="000000"/>
          <w:sz w:val="24"/>
          <w:szCs w:val="24"/>
        </w:rPr>
        <w:lastRenderedPageBreak/>
        <w:t xml:space="preserve"> Problem zagrożeń związanych z mediami - Uzależnienia behawiora</w:t>
      </w:r>
      <w:r w:rsidR="00C67A15" w:rsidRPr="00C67A15">
        <w:rPr>
          <w:rFonts w:ascii="Times New Roman" w:eastAsia="Arial" w:hAnsi="Times New Roman" w:cs="Arial"/>
          <w:color w:val="000000"/>
          <w:sz w:val="24"/>
          <w:szCs w:val="24"/>
        </w:rPr>
        <w:t>lne tj. od używania komputera, i</w:t>
      </w:r>
      <w:r w:rsidRPr="00C67A15">
        <w:rPr>
          <w:rFonts w:ascii="Times New Roman" w:eastAsia="Arial" w:hAnsi="Times New Roman" w:cs="Arial"/>
          <w:color w:val="000000"/>
          <w:sz w:val="24"/>
          <w:szCs w:val="24"/>
        </w:rPr>
        <w:t xml:space="preserve">nternetu oraz narzędzi służących do komunikacji masowej nie są związane </w:t>
      </w:r>
      <w:r w:rsidR="00C67A15" w:rsidRPr="00C67A15">
        <w:rPr>
          <w:rFonts w:ascii="Times New Roman" w:eastAsia="Arial" w:hAnsi="Times New Roman" w:cs="Arial"/>
          <w:color w:val="000000"/>
          <w:sz w:val="24"/>
          <w:szCs w:val="24"/>
        </w:rPr>
        <w:br/>
      </w:r>
      <w:r w:rsidRPr="00C67A15">
        <w:rPr>
          <w:rFonts w:ascii="Times New Roman" w:eastAsia="Arial" w:hAnsi="Times New Roman" w:cs="Arial"/>
          <w:color w:val="000000"/>
          <w:sz w:val="24"/>
          <w:szCs w:val="24"/>
        </w:rPr>
        <w:t>z zażywaniem substancji psychoaktywnych, czy też z przemocą natomiast jest to również poważny problem, na którym  w współczesnych czasach powinniśmy się również dokładnie skupić. W niniejszym badaniu zwrócono uwagę przede wszystkim na uzależnienia zw</w:t>
      </w:r>
      <w:r w:rsidR="00C67A15" w:rsidRPr="00C67A15">
        <w:rPr>
          <w:rFonts w:ascii="Times New Roman" w:eastAsia="Arial" w:hAnsi="Times New Roman" w:cs="Arial"/>
          <w:color w:val="000000"/>
          <w:sz w:val="24"/>
          <w:szCs w:val="24"/>
        </w:rPr>
        <w:t>iązane z używaniem komputera i i</w:t>
      </w:r>
      <w:r w:rsidRPr="00C67A15">
        <w:rPr>
          <w:rFonts w:ascii="Times New Roman" w:eastAsia="Arial" w:hAnsi="Times New Roman" w:cs="Arial"/>
          <w:color w:val="000000"/>
          <w:sz w:val="24"/>
          <w:szCs w:val="24"/>
        </w:rPr>
        <w:t xml:space="preserve">nternetu. </w:t>
      </w:r>
    </w:p>
    <w:p w:rsidR="00074CA0" w:rsidRPr="00074CA0" w:rsidRDefault="00074CA0" w:rsidP="00074CA0">
      <w:pPr>
        <w:tabs>
          <w:tab w:val="left" w:pos="1650"/>
          <w:tab w:val="left" w:pos="6870"/>
        </w:tabs>
        <w:jc w:val="both"/>
        <w:rPr>
          <w:rFonts w:ascii="Times New Roman" w:eastAsia="Arial" w:hAnsi="Times New Roman" w:cs="Arial"/>
          <w:color w:val="000000"/>
          <w:sz w:val="24"/>
          <w:szCs w:val="24"/>
        </w:rPr>
      </w:pPr>
    </w:p>
    <w:p w:rsidR="00C67A15" w:rsidRPr="00C9044A" w:rsidRDefault="004207F6" w:rsidP="000D0090">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C67A15">
        <w:rPr>
          <w:rFonts w:ascii="Times New Roman" w:eastAsia="Arial" w:hAnsi="Times New Roman" w:cs="Arial"/>
          <w:color w:val="000000"/>
          <w:sz w:val="24"/>
          <w:szCs w:val="24"/>
        </w:rPr>
        <w:t xml:space="preserve">Problem zagrożeń związanych z hazardem – Hazardem powszechnie określa się wszystkie gry na pieniądze lub inne przedmioty wartościowe, których wynik nie zależy od umiejętności czy wiedzy gracza, ale jest dziełem przypadku (losu). </w:t>
      </w:r>
    </w:p>
    <w:p w:rsidR="00BD6585" w:rsidRDefault="00BD6585" w:rsidP="000D0090">
      <w:pPr>
        <w:rPr>
          <w:rFonts w:ascii="Times New Roman" w:hAnsi="Times New Roman"/>
          <w:b/>
        </w:rPr>
      </w:pPr>
    </w:p>
    <w:p w:rsidR="000D0090" w:rsidRDefault="000D0090" w:rsidP="000D0090">
      <w:pPr>
        <w:jc w:val="center"/>
        <w:rPr>
          <w:rFonts w:ascii="Times New Roman" w:hAnsi="Times New Roman"/>
          <w:b/>
        </w:rPr>
      </w:pPr>
    </w:p>
    <w:tbl>
      <w:tblPr>
        <w:tblW w:w="9685" w:type="dxa"/>
        <w:tblCellMar>
          <w:left w:w="10" w:type="dxa"/>
          <w:right w:w="10" w:type="dxa"/>
        </w:tblCellMar>
        <w:tblLook w:val="0000" w:firstRow="0" w:lastRow="0" w:firstColumn="0" w:lastColumn="0" w:noHBand="0" w:noVBand="0"/>
      </w:tblPr>
      <w:tblGrid>
        <w:gridCol w:w="5098"/>
        <w:gridCol w:w="4587"/>
      </w:tblGrid>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Pr="00D1377C" w:rsidRDefault="000D0090" w:rsidP="000D0090">
            <w:pPr>
              <w:tabs>
                <w:tab w:val="left" w:pos="1547"/>
              </w:tabs>
              <w:rPr>
                <w:rFonts w:ascii="Times New Roman" w:hAnsi="Times New Roman"/>
                <w:color w:val="E7E6E6" w:themeColor="background2"/>
              </w:rPr>
            </w:pPr>
            <w:r>
              <w:rPr>
                <w:rFonts w:ascii="Times New Roman" w:hAnsi="Times New Roman"/>
              </w:rPr>
              <w:tab/>
            </w:r>
          </w:p>
          <w:p w:rsidR="000D0090" w:rsidRDefault="000D0090" w:rsidP="000D0090">
            <w:pPr>
              <w:jc w:val="center"/>
              <w:rPr>
                <w:rFonts w:ascii="Times New Roman" w:hAnsi="Times New Roman"/>
                <w:b/>
              </w:rPr>
            </w:pPr>
            <w:r>
              <w:rPr>
                <w:rFonts w:ascii="Times New Roman" w:hAnsi="Times New Roman"/>
                <w:b/>
              </w:rPr>
              <w:t>Liczba mieszkańców Gminy i Miasta Sokołów Młp.</w:t>
            </w:r>
          </w:p>
          <w:p w:rsidR="000D0090" w:rsidRDefault="000D0090" w:rsidP="000D0090">
            <w:pPr>
              <w:jc w:val="cente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jc w:val="center"/>
              <w:rPr>
                <w:rFonts w:ascii="Times New Roman" w:hAnsi="Times New Roman"/>
                <w:b/>
              </w:rPr>
            </w:pPr>
          </w:p>
          <w:p w:rsidR="000D0090" w:rsidRDefault="001B3ED4" w:rsidP="000D0090">
            <w:pPr>
              <w:jc w:val="center"/>
              <w:rPr>
                <w:rFonts w:ascii="Times New Roman" w:hAnsi="Times New Roman"/>
                <w:b/>
              </w:rPr>
            </w:pPr>
            <w:r>
              <w:rPr>
                <w:rFonts w:ascii="Times New Roman" w:hAnsi="Times New Roman"/>
                <w:b/>
              </w:rPr>
              <w:t>Dane</w:t>
            </w:r>
            <w:r w:rsidR="004853B5">
              <w:rPr>
                <w:rFonts w:ascii="Times New Roman" w:hAnsi="Times New Roman"/>
                <w:b/>
              </w:rPr>
              <w:t xml:space="preserve"> na 31 grudnia 2020</w:t>
            </w:r>
            <w:r w:rsidR="000D0090">
              <w:rPr>
                <w:rFonts w:ascii="Times New Roman" w:hAnsi="Times New Roman"/>
                <w:b/>
              </w:rPr>
              <w:t xml:space="preserve"> r.</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15145F">
            <w:pPr>
              <w:rPr>
                <w:rFonts w:ascii="Times New Roman" w:hAnsi="Times New Roman"/>
              </w:rPr>
            </w:pPr>
            <w:r>
              <w:rPr>
                <w:rFonts w:ascii="Times New Roman" w:hAnsi="Times New Roman"/>
              </w:rPr>
              <w:t>ogółem</w:t>
            </w:r>
          </w:p>
          <w:p w:rsidR="000D0090" w:rsidRDefault="000D0090" w:rsidP="0015145F">
            <w:pPr>
              <w:jc w:val="both"/>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F34A11" w:rsidP="000D0090">
            <w:pPr>
              <w:jc w:val="center"/>
              <w:rPr>
                <w:rFonts w:ascii="Times New Roman" w:hAnsi="Times New Roman"/>
                <w:b/>
              </w:rPr>
            </w:pPr>
            <w:r>
              <w:rPr>
                <w:rFonts w:ascii="Times New Roman" w:hAnsi="Times New Roman"/>
                <w:b/>
              </w:rPr>
              <w:t>17316</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15145F">
            <w:pPr>
              <w:rPr>
                <w:rFonts w:ascii="Times New Roman" w:hAnsi="Times New Roman"/>
              </w:rPr>
            </w:pPr>
            <w:r>
              <w:rPr>
                <w:rFonts w:ascii="Times New Roman" w:hAnsi="Times New Roman"/>
              </w:rPr>
              <w:t>powyżej 18 roku życia</w:t>
            </w:r>
          </w:p>
          <w:p w:rsidR="000D0090" w:rsidRDefault="000D0090" w:rsidP="000D0090">
            <w:pP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F34A11" w:rsidP="000D0090">
            <w:pPr>
              <w:jc w:val="center"/>
              <w:rPr>
                <w:rFonts w:ascii="Times New Roman" w:hAnsi="Times New Roman"/>
                <w:b/>
              </w:rPr>
            </w:pPr>
            <w:r>
              <w:rPr>
                <w:rFonts w:ascii="Times New Roman" w:hAnsi="Times New Roman"/>
                <w:b/>
              </w:rPr>
              <w:t>13626</w:t>
            </w:r>
          </w:p>
        </w:tc>
      </w:tr>
    </w:tbl>
    <w:p w:rsidR="004207F6" w:rsidRDefault="004207F6" w:rsidP="000D0090"/>
    <w:p w:rsidR="004207F6" w:rsidRDefault="004207F6" w:rsidP="000D0090"/>
    <w:p w:rsidR="000D0090" w:rsidRDefault="000D0090" w:rsidP="009843E6">
      <w:pPr>
        <w:tabs>
          <w:tab w:val="left" w:pos="15"/>
        </w:tabs>
        <w:jc w:val="both"/>
        <w:rPr>
          <w:rFonts w:ascii="Times New Roman" w:eastAsia="Arial" w:hAnsi="Times New Roman" w:cs="Arial"/>
        </w:rPr>
      </w:pPr>
      <w:r>
        <w:rPr>
          <w:rFonts w:ascii="Times New Roman" w:eastAsia="Arial" w:hAnsi="Times New Roman" w:cs="Arial"/>
          <w:b/>
        </w:rPr>
        <w:t>2. Liczba punktów i zezwoleń na sprzedaż napojów alkoholowych na terenie Gm</w:t>
      </w:r>
      <w:r w:rsidR="00EF7381">
        <w:rPr>
          <w:rFonts w:ascii="Times New Roman" w:eastAsia="Arial" w:hAnsi="Times New Roman" w:cs="Arial"/>
          <w:b/>
        </w:rPr>
        <w:t>iny i Miasta Sokołów Małopolski.</w:t>
      </w:r>
    </w:p>
    <w:p w:rsidR="00E55C3D" w:rsidRPr="00215284" w:rsidRDefault="00E55C3D" w:rsidP="009843E6">
      <w:pPr>
        <w:tabs>
          <w:tab w:val="left" w:pos="15"/>
        </w:tabs>
        <w:jc w:val="both"/>
        <w:rPr>
          <w:color w:val="FF0000"/>
        </w:rPr>
      </w:pPr>
    </w:p>
    <w:p w:rsidR="009843E6" w:rsidRPr="00A85B17" w:rsidRDefault="009843E6" w:rsidP="009843E6">
      <w:pPr>
        <w:tabs>
          <w:tab w:val="left" w:pos="15"/>
        </w:tabs>
        <w:jc w:val="both"/>
        <w:rPr>
          <w:color w:val="000000" w:themeColor="text1"/>
        </w:rPr>
      </w:pPr>
    </w:p>
    <w:p w:rsidR="00D53C5C" w:rsidRPr="00A85B17" w:rsidRDefault="004F743F" w:rsidP="000D0090">
      <w:pPr>
        <w:tabs>
          <w:tab w:val="left" w:pos="1335"/>
        </w:tabs>
        <w:spacing w:line="360" w:lineRule="auto"/>
        <w:rPr>
          <w:rFonts w:ascii="Times New Roman" w:eastAsia="Arial" w:hAnsi="Times New Roman" w:cs="Arial"/>
          <w:color w:val="000000" w:themeColor="text1"/>
          <w:sz w:val="24"/>
          <w:szCs w:val="24"/>
        </w:rPr>
      </w:pPr>
      <w:r w:rsidRPr="00A85B17">
        <w:rPr>
          <w:rFonts w:ascii="Times New Roman" w:eastAsia="Arial" w:hAnsi="Times New Roman" w:cs="Arial"/>
          <w:color w:val="000000" w:themeColor="text1"/>
          <w:sz w:val="24"/>
          <w:szCs w:val="24"/>
        </w:rPr>
        <w:t>1) Liczba punktów</w:t>
      </w:r>
      <w:r w:rsidR="0091467B" w:rsidRPr="00A85B17">
        <w:rPr>
          <w:rFonts w:ascii="Times New Roman" w:eastAsia="Arial" w:hAnsi="Times New Roman" w:cs="Arial"/>
          <w:color w:val="000000" w:themeColor="text1"/>
          <w:sz w:val="24"/>
          <w:szCs w:val="24"/>
        </w:rPr>
        <w:t xml:space="preserve"> sprzedaży</w:t>
      </w:r>
      <w:r w:rsidR="009843E6" w:rsidRPr="00A85B17">
        <w:rPr>
          <w:rFonts w:ascii="Times New Roman" w:eastAsia="Arial" w:hAnsi="Times New Roman" w:cs="Arial"/>
          <w:color w:val="000000" w:themeColor="text1"/>
          <w:sz w:val="24"/>
          <w:szCs w:val="24"/>
        </w:rPr>
        <w:t>:</w:t>
      </w:r>
    </w:p>
    <w:tbl>
      <w:tblPr>
        <w:tblW w:w="9783" w:type="dxa"/>
        <w:tblLayout w:type="fixed"/>
        <w:tblCellMar>
          <w:left w:w="10" w:type="dxa"/>
          <w:right w:w="10" w:type="dxa"/>
        </w:tblCellMar>
        <w:tblLook w:val="0000" w:firstRow="0" w:lastRow="0" w:firstColumn="0" w:lastColumn="0" w:noHBand="0" w:noVBand="0"/>
      </w:tblPr>
      <w:tblGrid>
        <w:gridCol w:w="7845"/>
        <w:gridCol w:w="840"/>
        <w:gridCol w:w="15"/>
        <w:gridCol w:w="1050"/>
        <w:gridCol w:w="33"/>
      </w:tblGrid>
      <w:tr w:rsidR="00A85B17" w:rsidRPr="00A85B17" w:rsidTr="008F40A9">
        <w:trPr>
          <w:gridAfter w:val="1"/>
          <w:wAfter w:w="33" w:type="dxa"/>
          <w:trHeight w:val="570"/>
        </w:trPr>
        <w:tc>
          <w:tcPr>
            <w:tcW w:w="784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74164C">
            <w:pPr>
              <w:jc w:val="both"/>
              <w:rPr>
                <w:color w:val="000000" w:themeColor="text1"/>
              </w:rPr>
            </w:pPr>
            <w:r w:rsidRPr="00A85B17">
              <w:rPr>
                <w:rFonts w:ascii="Times New Roman" w:eastAsia="Arial" w:hAnsi="Times New Roman"/>
                <w:color w:val="000000" w:themeColor="text1"/>
                <w:sz w:val="24"/>
                <w:szCs w:val="24"/>
              </w:rPr>
              <w:t>Liczba punktów sprzedaży n</w:t>
            </w:r>
            <w:r w:rsidR="0091467B" w:rsidRPr="00A85B17">
              <w:rPr>
                <w:rFonts w:ascii="Times New Roman" w:eastAsia="Arial" w:hAnsi="Times New Roman"/>
                <w:color w:val="000000" w:themeColor="text1"/>
                <w:sz w:val="24"/>
                <w:szCs w:val="24"/>
              </w:rPr>
              <w:t>apojów alkoholowych do 4,5</w:t>
            </w:r>
            <w:r w:rsidRPr="00A85B17">
              <w:rPr>
                <w:rFonts w:ascii="Times New Roman" w:eastAsia="Arial" w:hAnsi="Times New Roman"/>
                <w:color w:val="000000" w:themeColor="text1"/>
                <w:sz w:val="24"/>
                <w:szCs w:val="24"/>
              </w:rPr>
              <w:t>%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Height w:val="373"/>
        </w:trPr>
        <w:tc>
          <w:tcPr>
            <w:tcW w:w="784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7B1BF4"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7B1BF4"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40</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8F40A9" w:rsidP="0074164C">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 xml:space="preserve">Liczba punktów sprzedaży napojów alkoholowych powyżej 4,5% do 18%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28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1467B"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27</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8F40A9" w:rsidP="0074164C">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 xml:space="preserve">Liczba punktów sprzedaży napojów alkoholowych powyżej 18% przeznaczonych do spożycia poza miejscem sprzedaży – SKLEPY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38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F40A9" w:rsidRPr="00A85B17" w:rsidRDefault="007B1BF4" w:rsidP="000D0090">
            <w:pPr>
              <w:pStyle w:val="TableContents"/>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31</w:t>
            </w:r>
          </w:p>
        </w:tc>
      </w:tr>
      <w:tr w:rsidR="00A85B17" w:rsidRPr="00A85B17" w:rsidTr="008F40A9">
        <w:trPr>
          <w:gridAfter w:val="1"/>
          <w:wAfter w:w="33" w:type="dxa"/>
          <w:trHeight w:val="555"/>
        </w:trPr>
        <w:tc>
          <w:tcPr>
            <w:tcW w:w="7845"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74164C">
            <w:pPr>
              <w:jc w:val="both"/>
              <w:rPr>
                <w:color w:val="000000" w:themeColor="text1"/>
              </w:rPr>
            </w:pPr>
            <w:r w:rsidRPr="00A85B17">
              <w:rPr>
                <w:rFonts w:ascii="Times New Roman" w:eastAsia="Arial" w:hAnsi="Times New Roman"/>
                <w:color w:val="000000" w:themeColor="text1"/>
                <w:sz w:val="24"/>
                <w:szCs w:val="24"/>
              </w:rPr>
              <w:t>Liczba punktów sprzed</w:t>
            </w:r>
            <w:r w:rsidR="008F40A9" w:rsidRPr="00A85B17">
              <w:rPr>
                <w:rFonts w:ascii="Times New Roman" w:eastAsia="Arial" w:hAnsi="Times New Roman"/>
                <w:color w:val="000000" w:themeColor="text1"/>
                <w:sz w:val="24"/>
                <w:szCs w:val="24"/>
              </w:rPr>
              <w:t xml:space="preserve">aży napojów alkoholowych do </w:t>
            </w:r>
            <w:r w:rsidRPr="00A85B17">
              <w:rPr>
                <w:rFonts w:ascii="Times New Roman" w:eastAsia="Arial" w:hAnsi="Times New Roman"/>
                <w:color w:val="000000" w:themeColor="text1"/>
                <w:sz w:val="24"/>
                <w:szCs w:val="24"/>
              </w:rPr>
              <w:t xml:space="preserve"> 4,5 % przeznaczonych do spożycia w miejscu sprzedaży – GASTRONOMIA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Pr>
        <w:tc>
          <w:tcPr>
            <w:tcW w:w="7845"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7B1BF4" w:rsidP="000D0090">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7B1BF4" w:rsidP="009843E6">
            <w:pPr>
              <w:pStyle w:val="TableContents"/>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14</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8F40A9" w:rsidRPr="00A85B17" w:rsidRDefault="008F40A9" w:rsidP="0074164C">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Liczba punktów sprzedaży napojów alkoholowych powyżej 4,5% do</w:t>
            </w:r>
            <w:r w:rsidR="009843E6" w:rsidRPr="00A85B17">
              <w:rPr>
                <w:rFonts w:ascii="Times New Roman" w:hAnsi="Times New Roman"/>
                <w:color w:val="000000" w:themeColor="text1"/>
                <w:sz w:val="24"/>
                <w:szCs w:val="24"/>
              </w:rPr>
              <w:t xml:space="preserve"> </w:t>
            </w:r>
            <w:r w:rsidRPr="00A85B17">
              <w:rPr>
                <w:rFonts w:ascii="Times New Roman" w:hAnsi="Times New Roman"/>
                <w:color w:val="000000" w:themeColor="text1"/>
                <w:sz w:val="24"/>
                <w:szCs w:val="24"/>
              </w:rPr>
              <w:t>18%</w:t>
            </w:r>
            <w:r w:rsidR="009843E6" w:rsidRPr="00A85B17">
              <w:rPr>
                <w:rFonts w:ascii="Times New Roman" w:hAnsi="Times New Roman"/>
                <w:color w:val="000000" w:themeColor="text1"/>
                <w:sz w:val="24"/>
                <w:szCs w:val="24"/>
              </w:rPr>
              <w:t xml:space="preserve"> </w:t>
            </w:r>
            <w:r w:rsidR="009843E6" w:rsidRPr="00A85B17">
              <w:rPr>
                <w:rFonts w:ascii="Times New Roman" w:eastAsia="Arial" w:hAnsi="Times New Roman"/>
                <w:color w:val="000000" w:themeColor="text1"/>
                <w:sz w:val="24"/>
                <w:szCs w:val="24"/>
              </w:rPr>
              <w:t xml:space="preserve">przeznaczonych do spożycia w miejscu sprzedaży – GASTRONOMIA (Uchwała Nr </w:t>
            </w:r>
            <w:r w:rsidR="0074164C">
              <w:rPr>
                <w:rFonts w:ascii="Times New Roman" w:eastAsia="Arial" w:hAnsi="Times New Roman"/>
                <w:color w:val="000000" w:themeColor="text1"/>
                <w:sz w:val="24"/>
                <w:szCs w:val="24"/>
              </w:rPr>
              <w:t>XLIII/467/2018 z dnia 27 czerwca 201</w:t>
            </w:r>
            <w:r w:rsidR="009843E6" w:rsidRPr="00A85B17">
              <w:rPr>
                <w:rFonts w:ascii="Times New Roman" w:eastAsia="Arial" w:hAnsi="Times New Roman"/>
                <w:color w:val="000000" w:themeColor="text1"/>
                <w:sz w:val="24"/>
                <w:szCs w:val="24"/>
              </w:rPr>
              <w:t>8 r.</w:t>
            </w:r>
            <w:r w:rsidR="00424359" w:rsidRPr="00A85B17">
              <w:rPr>
                <w:rFonts w:ascii="Times New Roman" w:eastAsia="Arial" w:hAnsi="Times New Roman"/>
                <w:color w:val="000000" w:themeColor="text1"/>
                <w:sz w:val="24"/>
                <w:szCs w:val="24"/>
              </w:rPr>
              <w:t>)</w:t>
            </w:r>
          </w:p>
        </w:tc>
        <w:tc>
          <w:tcPr>
            <w:tcW w:w="840" w:type="dxa"/>
          </w:tcPr>
          <w:p w:rsidR="008F40A9" w:rsidRPr="00A85B17" w:rsidRDefault="008F40A9">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p>
          <w:p w:rsidR="008F40A9" w:rsidRPr="00A85B17" w:rsidRDefault="009843E6">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r w:rsidRPr="00A85B17">
              <w:rPr>
                <w:rFonts w:ascii="Times New Roman" w:hAnsi="Times New Roman"/>
                <w:b/>
                <w:color w:val="000000" w:themeColor="text1"/>
                <w:sz w:val="24"/>
                <w:szCs w:val="24"/>
              </w:rPr>
              <w:t xml:space="preserve">    </w:t>
            </w:r>
            <w:r w:rsidR="007B1BF4">
              <w:rPr>
                <w:rFonts w:ascii="Times New Roman" w:hAnsi="Times New Roman"/>
                <w:b/>
                <w:color w:val="000000" w:themeColor="text1"/>
                <w:sz w:val="24"/>
                <w:szCs w:val="24"/>
              </w:rPr>
              <w:t>10</w:t>
            </w:r>
          </w:p>
          <w:p w:rsidR="008F40A9" w:rsidRPr="00A85B17" w:rsidRDefault="008F40A9" w:rsidP="008F40A9">
            <w:pPr>
              <w:spacing w:line="360" w:lineRule="auto"/>
              <w:ind w:left="-6"/>
              <w:rPr>
                <w:rFonts w:ascii="Times New Roman" w:hAnsi="Times New Roman"/>
                <w:b/>
                <w:color w:val="000000" w:themeColor="text1"/>
                <w:sz w:val="24"/>
                <w:szCs w:val="24"/>
              </w:rPr>
            </w:pPr>
          </w:p>
        </w:tc>
        <w:tc>
          <w:tcPr>
            <w:tcW w:w="1098" w:type="dxa"/>
            <w:gridSpan w:val="3"/>
          </w:tcPr>
          <w:p w:rsidR="008F40A9" w:rsidRPr="00A85B17" w:rsidRDefault="008F40A9"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8F40A9" w:rsidRPr="00A85B17" w:rsidRDefault="007B1BF4" w:rsidP="009843E6">
            <w:pPr>
              <w:spacing w:line="360" w:lineRule="auto"/>
              <w:ind w:left="-6"/>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9843E6" w:rsidRPr="00A85B17" w:rsidRDefault="009843E6" w:rsidP="0074164C">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 xml:space="preserve">Liczba punktów sprzedaży napojów alkoholowych powyżej  18% </w:t>
            </w:r>
            <w:r w:rsidRPr="00A85B17">
              <w:rPr>
                <w:rFonts w:ascii="Times New Roman" w:eastAsia="Arial" w:hAnsi="Times New Roman"/>
                <w:color w:val="000000" w:themeColor="text1"/>
                <w:sz w:val="24"/>
                <w:szCs w:val="24"/>
              </w:rPr>
              <w:t xml:space="preserve">przeznaczonych do spożycia w miejscu sprzedaży – GASTRONOMIA </w:t>
            </w:r>
            <w:r w:rsidR="0074164C" w:rsidRPr="00A85B17">
              <w:rPr>
                <w:rFonts w:ascii="Times New Roman" w:eastAsia="Arial" w:hAnsi="Times New Roman"/>
                <w:color w:val="000000" w:themeColor="text1"/>
                <w:sz w:val="24"/>
                <w:szCs w:val="24"/>
              </w:rPr>
              <w:t xml:space="preserve">(Uchwała Nr </w:t>
            </w:r>
            <w:r w:rsidR="0074164C">
              <w:rPr>
                <w:rFonts w:ascii="Times New Roman" w:eastAsia="Arial" w:hAnsi="Times New Roman"/>
                <w:color w:val="000000" w:themeColor="text1"/>
                <w:sz w:val="24"/>
                <w:szCs w:val="24"/>
              </w:rPr>
              <w:t>XLIII/467/2018 z dnia 27 czerwca 201</w:t>
            </w:r>
            <w:r w:rsidR="0074164C" w:rsidRPr="00A85B17">
              <w:rPr>
                <w:rFonts w:ascii="Times New Roman" w:eastAsia="Arial" w:hAnsi="Times New Roman"/>
                <w:color w:val="000000" w:themeColor="text1"/>
                <w:sz w:val="24"/>
                <w:szCs w:val="24"/>
              </w:rPr>
              <w:t>8 r.)</w:t>
            </w:r>
          </w:p>
        </w:tc>
        <w:tc>
          <w:tcPr>
            <w:tcW w:w="840" w:type="dxa"/>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7B1BF4"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1098" w:type="dxa"/>
            <w:gridSpan w:val="3"/>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7B1BF4"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Pr>
                <w:rFonts w:ascii="Times New Roman" w:hAnsi="Times New Roman"/>
                <w:b/>
                <w:color w:val="000000" w:themeColor="text1"/>
                <w:sz w:val="24"/>
                <w:szCs w:val="24"/>
              </w:rPr>
              <w:t>6</w:t>
            </w:r>
          </w:p>
        </w:tc>
      </w:tr>
    </w:tbl>
    <w:p w:rsidR="00C67A15" w:rsidRDefault="00C67A15" w:rsidP="000D0090">
      <w:pPr>
        <w:spacing w:line="360" w:lineRule="auto"/>
        <w:rPr>
          <w:rFonts w:ascii="Times New Roman" w:eastAsia="Arial" w:hAnsi="Times New Roman"/>
          <w:sz w:val="24"/>
          <w:szCs w:val="24"/>
        </w:rPr>
      </w:pPr>
    </w:p>
    <w:p w:rsidR="00D53C5C" w:rsidRDefault="00D53C5C" w:rsidP="000D0090">
      <w:pPr>
        <w:spacing w:line="360" w:lineRule="auto"/>
        <w:rPr>
          <w:rFonts w:ascii="Times New Roman" w:eastAsia="Arial" w:hAnsi="Times New Roman"/>
          <w:sz w:val="24"/>
          <w:szCs w:val="24"/>
        </w:rPr>
      </w:pPr>
    </w:p>
    <w:p w:rsidR="000D0090" w:rsidRDefault="000D0090" w:rsidP="000D0090">
      <w:pPr>
        <w:spacing w:line="360" w:lineRule="auto"/>
        <w:rPr>
          <w:rFonts w:ascii="Times New Roman" w:eastAsia="Arial" w:hAnsi="Times New Roman"/>
          <w:sz w:val="24"/>
          <w:szCs w:val="24"/>
        </w:rPr>
      </w:pPr>
      <w:r>
        <w:rPr>
          <w:rFonts w:ascii="Times New Roman" w:eastAsia="Arial" w:hAnsi="Times New Roman"/>
          <w:sz w:val="24"/>
          <w:szCs w:val="24"/>
        </w:rPr>
        <w:t xml:space="preserve">2) Liczba zezwoleń </w:t>
      </w:r>
      <w:r w:rsidR="00215284">
        <w:rPr>
          <w:rFonts w:ascii="Times New Roman" w:eastAsia="Arial" w:hAnsi="Times New Roman"/>
          <w:sz w:val="24"/>
          <w:szCs w:val="24"/>
        </w:rPr>
        <w:t>wydanych.</w:t>
      </w:r>
    </w:p>
    <w:tbl>
      <w:tblPr>
        <w:tblW w:w="9868" w:type="dxa"/>
        <w:tblLayout w:type="fixed"/>
        <w:tblCellMar>
          <w:left w:w="10" w:type="dxa"/>
          <w:right w:w="10" w:type="dxa"/>
        </w:tblCellMar>
        <w:tblLook w:val="0000" w:firstRow="0" w:lastRow="0" w:firstColumn="0" w:lastColumn="0" w:noHBand="0" w:noVBand="0"/>
      </w:tblPr>
      <w:tblGrid>
        <w:gridCol w:w="4210"/>
        <w:gridCol w:w="890"/>
        <w:gridCol w:w="1418"/>
        <w:gridCol w:w="1366"/>
        <w:gridCol w:w="1984"/>
      </w:tblGrid>
      <w:tr w:rsidR="000D0090" w:rsidTr="000D0090">
        <w:trPr>
          <w:trHeight w:hRule="exact" w:val="709"/>
        </w:trPr>
        <w:tc>
          <w:tcPr>
            <w:tcW w:w="42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5B649A">
            <w:pPr>
              <w:pStyle w:val="TableContents"/>
              <w:jc w:val="center"/>
              <w:rPr>
                <w:rFonts w:ascii="Times New Roman" w:hAnsi="Times New Roman"/>
                <w:b/>
                <w:bCs/>
                <w:i/>
                <w:iCs/>
                <w:sz w:val="24"/>
                <w:szCs w:val="24"/>
              </w:rPr>
            </w:pPr>
            <w:r>
              <w:rPr>
                <w:rFonts w:ascii="Times New Roman" w:hAnsi="Times New Roman"/>
                <w:b/>
                <w:bCs/>
                <w:i/>
                <w:iCs/>
                <w:sz w:val="24"/>
                <w:szCs w:val="24"/>
              </w:rPr>
              <w:t>Rodzaj zezwolenia</w:t>
            </w:r>
            <w:r w:rsidR="009843E6">
              <w:rPr>
                <w:rFonts w:ascii="Times New Roman" w:hAnsi="Times New Roman"/>
                <w:b/>
                <w:bCs/>
                <w:i/>
                <w:iCs/>
                <w:sz w:val="24"/>
                <w:szCs w:val="24"/>
              </w:rPr>
              <w:t xml:space="preserve"> </w:t>
            </w:r>
          </w:p>
        </w:tc>
        <w:tc>
          <w:tcPr>
            <w:tcW w:w="8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Sklepy</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Gastronomia</w:t>
            </w:r>
          </w:p>
        </w:tc>
        <w:tc>
          <w:tcPr>
            <w:tcW w:w="136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0D0090" w:rsidRDefault="00215284" w:rsidP="000D0090">
            <w:pPr>
              <w:pStyle w:val="TableContents"/>
              <w:jc w:val="center"/>
              <w:rPr>
                <w:rFonts w:ascii="Times New Roman" w:hAnsi="Times New Roman"/>
                <w:b/>
                <w:bCs/>
                <w:i/>
                <w:iCs/>
                <w:sz w:val="24"/>
                <w:szCs w:val="24"/>
              </w:rPr>
            </w:pPr>
            <w:r>
              <w:rPr>
                <w:rFonts w:ascii="Times New Roman" w:hAnsi="Times New Roman"/>
                <w:b/>
                <w:bCs/>
                <w:i/>
                <w:iCs/>
                <w:sz w:val="24"/>
                <w:szCs w:val="24"/>
              </w:rPr>
              <w:t>Catering</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Razem wg rodzaju</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sz w:val="24"/>
                <w:szCs w:val="24"/>
              </w:rPr>
            </w:pPr>
            <w:r>
              <w:rPr>
                <w:rFonts w:ascii="Times New Roman" w:hAnsi="Times New Roman"/>
                <w:sz w:val="24"/>
                <w:szCs w:val="24"/>
              </w:rPr>
              <w:t>A - do 4,5%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342D5D" w:rsidP="000D0090">
            <w:pPr>
              <w:pStyle w:val="TableContents"/>
              <w:jc w:val="center"/>
              <w:rPr>
                <w:rFonts w:ascii="Times New Roman" w:hAnsi="Times New Roman"/>
                <w:sz w:val="24"/>
                <w:szCs w:val="24"/>
              </w:rPr>
            </w:pPr>
            <w:r>
              <w:rPr>
                <w:rFonts w:ascii="Times New Roman" w:hAnsi="Times New Roman"/>
                <w:sz w:val="24"/>
                <w:szCs w:val="24"/>
              </w:rPr>
              <w:t>17</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342D5D">
            <w:pPr>
              <w:pStyle w:val="TableContents"/>
              <w:jc w:val="center"/>
              <w:rPr>
                <w:rFonts w:ascii="Times New Roman" w:hAnsi="Times New Roman"/>
                <w:sz w:val="24"/>
                <w:szCs w:val="24"/>
              </w:rPr>
            </w:pPr>
            <w:r>
              <w:rPr>
                <w:rFonts w:ascii="Times New Roman" w:hAnsi="Times New Roman"/>
                <w:sz w:val="24"/>
                <w:szCs w:val="24"/>
              </w:rPr>
              <w:t>1</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18</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B – od 4,5% do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342D5D" w:rsidP="000D0090">
            <w:pPr>
              <w:pStyle w:val="TableContents"/>
              <w:jc w:val="center"/>
              <w:rPr>
                <w:rFonts w:ascii="Times New Roman" w:hAnsi="Times New Roman"/>
                <w:sz w:val="24"/>
                <w:szCs w:val="24"/>
              </w:rPr>
            </w:pPr>
            <w:r>
              <w:rPr>
                <w:rFonts w:ascii="Times New Roman" w:hAnsi="Times New Roman"/>
                <w:sz w:val="24"/>
                <w:szCs w:val="24"/>
              </w:rPr>
              <w:t>13</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14</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C – powyżej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342D5D" w:rsidP="000D0090">
            <w:pPr>
              <w:pStyle w:val="TableContents"/>
              <w:jc w:val="center"/>
              <w:rPr>
                <w:rFonts w:ascii="Times New Roman" w:hAnsi="Times New Roman"/>
                <w:sz w:val="24"/>
                <w:szCs w:val="24"/>
              </w:rPr>
            </w:pPr>
            <w:r>
              <w:rPr>
                <w:rFonts w:ascii="Times New Roman" w:hAnsi="Times New Roman"/>
                <w:sz w:val="24"/>
                <w:szCs w:val="24"/>
              </w:rPr>
              <w:t>14</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sz w:val="24"/>
                <w:szCs w:val="24"/>
              </w:rPr>
            </w:pPr>
            <w:r>
              <w:rPr>
                <w:rFonts w:ascii="Times New Roman" w:hAnsi="Times New Roman"/>
                <w:sz w:val="24"/>
                <w:szCs w:val="24"/>
              </w:rPr>
              <w:t>15</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342D5D" w:rsidP="000D0090">
            <w:pPr>
              <w:pStyle w:val="TableContents"/>
              <w:jc w:val="center"/>
              <w:rPr>
                <w:rFonts w:ascii="Times New Roman" w:hAnsi="Times New Roman"/>
                <w:b/>
                <w:bCs/>
                <w:sz w:val="24"/>
                <w:szCs w:val="24"/>
              </w:rPr>
            </w:pPr>
            <w:r>
              <w:rPr>
                <w:rFonts w:ascii="Times New Roman" w:hAnsi="Times New Roman"/>
                <w:b/>
                <w:bCs/>
                <w:sz w:val="24"/>
                <w:szCs w:val="24"/>
              </w:rPr>
              <w:t>44</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b/>
                <w:bCs/>
                <w:sz w:val="24"/>
                <w:szCs w:val="24"/>
              </w:rPr>
            </w:pPr>
            <w:r>
              <w:rPr>
                <w:rFonts w:ascii="Times New Roman" w:hAnsi="Times New Roman"/>
                <w:b/>
                <w:bCs/>
                <w:sz w:val="24"/>
                <w:szCs w:val="24"/>
              </w:rPr>
              <w:t>3</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462E0C" w:rsidP="00462E0C">
            <w:pPr>
              <w:pStyle w:val="TableContents"/>
              <w:jc w:val="center"/>
              <w:rPr>
                <w:rFonts w:ascii="Times New Roman" w:hAnsi="Times New Roman"/>
                <w:b/>
                <w:bCs/>
                <w:sz w:val="24"/>
                <w:szCs w:val="24"/>
              </w:rPr>
            </w:pPr>
            <w:r>
              <w:rPr>
                <w:rFonts w:ascii="Times New Roman" w:hAnsi="Times New Roman"/>
                <w:b/>
                <w:bCs/>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462E0C" w:rsidP="000D0090">
            <w:pPr>
              <w:pStyle w:val="TableContents"/>
              <w:jc w:val="center"/>
              <w:rPr>
                <w:rFonts w:ascii="Times New Roman" w:hAnsi="Times New Roman"/>
                <w:b/>
                <w:bCs/>
                <w:sz w:val="24"/>
                <w:szCs w:val="24"/>
              </w:rPr>
            </w:pPr>
            <w:r>
              <w:rPr>
                <w:rFonts w:ascii="Times New Roman" w:hAnsi="Times New Roman"/>
                <w:b/>
                <w:bCs/>
                <w:sz w:val="24"/>
                <w:szCs w:val="24"/>
              </w:rPr>
              <w:t>47</w:t>
            </w:r>
          </w:p>
        </w:tc>
      </w:tr>
    </w:tbl>
    <w:p w:rsidR="000D0090" w:rsidRDefault="000D0090"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EF7381" w:rsidRDefault="00EF7381"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D53C5C" w:rsidRDefault="000D0090" w:rsidP="000D0090">
      <w:pPr>
        <w:jc w:val="both"/>
        <w:rPr>
          <w:rFonts w:ascii="Times New Roman" w:eastAsia="Arial" w:hAnsi="Times New Roman" w:cs="Arial"/>
        </w:rPr>
      </w:pPr>
      <w:r>
        <w:rPr>
          <w:rFonts w:ascii="Times New Roman" w:eastAsia="Arial" w:hAnsi="Times New Roman" w:cs="Arial"/>
          <w:b/>
        </w:rPr>
        <w:t>3. Kwoty wydatkowane na zakup napojów alkoholowych w sklepach i lokalach gastronomicznych znajdujących się na terenie</w:t>
      </w:r>
      <w:r w:rsidR="00462E0C">
        <w:rPr>
          <w:rFonts w:ascii="Times New Roman" w:eastAsia="Arial" w:hAnsi="Times New Roman" w:cs="Arial"/>
          <w:b/>
        </w:rPr>
        <w:t xml:space="preserve"> gminy Sokołów Małopolski w 2020</w:t>
      </w:r>
      <w:r w:rsidR="005D2CA8">
        <w:rPr>
          <w:rFonts w:ascii="Times New Roman" w:eastAsia="Arial" w:hAnsi="Times New Roman" w:cs="Arial"/>
          <w:b/>
        </w:rPr>
        <w:t xml:space="preserve"> </w:t>
      </w:r>
      <w:r>
        <w:rPr>
          <w:rFonts w:ascii="Times New Roman" w:eastAsia="Arial" w:hAnsi="Times New Roman" w:cs="Arial"/>
          <w:b/>
        </w:rPr>
        <w:t xml:space="preserve">r. z podziałem na miejscowości </w:t>
      </w:r>
      <w:r w:rsidR="00381724">
        <w:rPr>
          <w:rFonts w:ascii="Times New Roman" w:eastAsia="Arial" w:hAnsi="Times New Roman" w:cs="Arial"/>
          <w:b/>
        </w:rPr>
        <w:br/>
      </w:r>
      <w:r>
        <w:rPr>
          <w:rFonts w:ascii="Times New Roman" w:eastAsia="Arial" w:hAnsi="Times New Roman" w:cs="Arial"/>
        </w:rPr>
        <w:t>(na podstawie rocznych o</w:t>
      </w:r>
      <w:r w:rsidR="0092335D">
        <w:rPr>
          <w:rFonts w:ascii="Times New Roman" w:eastAsia="Arial" w:hAnsi="Times New Roman" w:cs="Arial"/>
        </w:rPr>
        <w:t>świadczeń o sprzedaży alkoholu)</w:t>
      </w:r>
      <w:r>
        <w:rPr>
          <w:rFonts w:ascii="Times New Roman" w:eastAsia="Arial" w:hAnsi="Times New Roman" w:cs="Arial"/>
        </w:rPr>
        <w:t>:</w:t>
      </w:r>
    </w:p>
    <w:p w:rsidR="0092335D" w:rsidRDefault="0092335D" w:rsidP="000D0090">
      <w:pPr>
        <w:jc w:val="both"/>
      </w:pPr>
    </w:p>
    <w:tbl>
      <w:tblPr>
        <w:tblW w:w="9735" w:type="dxa"/>
        <w:tblLayout w:type="fixed"/>
        <w:tblCellMar>
          <w:left w:w="10" w:type="dxa"/>
          <w:right w:w="10" w:type="dxa"/>
        </w:tblCellMar>
        <w:tblLook w:val="0000" w:firstRow="0" w:lastRow="0" w:firstColumn="0" w:lastColumn="0" w:noHBand="0" w:noVBand="0"/>
      </w:tblPr>
      <w:tblGrid>
        <w:gridCol w:w="564"/>
        <w:gridCol w:w="2127"/>
        <w:gridCol w:w="1559"/>
        <w:gridCol w:w="1417"/>
        <w:gridCol w:w="1418"/>
        <w:gridCol w:w="1417"/>
        <w:gridCol w:w="1233"/>
      </w:tblGrid>
      <w:tr w:rsidR="000D0090" w:rsidTr="00BE0C69">
        <w:tc>
          <w:tcPr>
            <w:tcW w:w="5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Lp.</w:t>
            </w:r>
          </w:p>
        </w:tc>
        <w:tc>
          <w:tcPr>
            <w:tcW w:w="21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Miejscowość</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Sklepy</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Gastronomia</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Razem</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Liczba mieszkańców</w:t>
            </w:r>
          </w:p>
        </w:tc>
        <w:tc>
          <w:tcPr>
            <w:tcW w:w="123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Kwota na      1 mieszkańca</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1</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Górno</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462E0C">
            <w:pPr>
              <w:pStyle w:val="TableContents"/>
              <w:jc w:val="center"/>
              <w:rPr>
                <w:rFonts w:ascii="Times New Roman" w:hAnsi="Times New Roman"/>
              </w:rPr>
            </w:pPr>
            <w:r>
              <w:rPr>
                <w:rFonts w:ascii="Times New Roman" w:hAnsi="Times New Roman"/>
              </w:rPr>
              <w:t>881426,68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23621,63</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905048,31</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2189</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413,45</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2</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Kąty Trzebuskie</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462E0C">
            <w:pPr>
              <w:pStyle w:val="TableContents"/>
              <w:jc w:val="center"/>
              <w:rPr>
                <w:rFonts w:ascii="Times New Roman" w:hAnsi="Times New Roman"/>
              </w:rPr>
            </w:pPr>
            <w:r>
              <w:rPr>
                <w:rFonts w:ascii="Times New Roman" w:hAnsi="Times New Roman"/>
              </w:rPr>
              <w:t>274107,25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274107,25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623</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439,98</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3</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Markowizna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462E0C">
            <w:pPr>
              <w:pStyle w:val="TableContents"/>
              <w:jc w:val="center"/>
              <w:rPr>
                <w:rFonts w:ascii="Times New Roman" w:hAnsi="Times New Roman"/>
              </w:rPr>
            </w:pPr>
            <w:r>
              <w:rPr>
                <w:rFonts w:ascii="Times New Roman" w:hAnsi="Times New Roman"/>
              </w:rPr>
              <w:t>11210</w:t>
            </w:r>
            <w:r w:rsidR="00970E37">
              <w:rPr>
                <w:rFonts w:ascii="Times New Roman" w:hAnsi="Times New Roman"/>
              </w:rPr>
              <w:t>,00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11210,00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404</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27,75</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4</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Nienadówka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462E0C">
            <w:pPr>
              <w:pStyle w:val="TableContents"/>
              <w:jc w:val="center"/>
              <w:rPr>
                <w:rFonts w:ascii="Times New Roman" w:hAnsi="Times New Roman"/>
              </w:rPr>
            </w:pPr>
            <w:r>
              <w:rPr>
                <w:rFonts w:ascii="Times New Roman" w:hAnsi="Times New Roman"/>
              </w:rPr>
              <w:t>178 9062,18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92618,00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1881680,18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2863</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6A4F65">
            <w:pPr>
              <w:pStyle w:val="TableContents"/>
              <w:jc w:val="center"/>
              <w:rPr>
                <w:rFonts w:ascii="Times New Roman" w:hAnsi="Times New Roman"/>
              </w:rPr>
            </w:pPr>
            <w:r>
              <w:rPr>
                <w:rFonts w:ascii="Times New Roman" w:hAnsi="Times New Roman"/>
              </w:rPr>
              <w:t>657,24</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5</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Sokołów Małopolski</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462E0C">
            <w:pPr>
              <w:pStyle w:val="TableContents"/>
              <w:jc w:val="center"/>
              <w:rPr>
                <w:rFonts w:ascii="Times New Roman" w:hAnsi="Times New Roman"/>
              </w:rPr>
            </w:pPr>
            <w:r>
              <w:rPr>
                <w:rFonts w:ascii="Times New Roman" w:hAnsi="Times New Roman"/>
              </w:rPr>
              <w:t>8444146,81</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193983,51</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8638130,32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4245</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2034,90</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6</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Trzeboś</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5A7C4D">
            <w:pPr>
              <w:pStyle w:val="TableContents"/>
              <w:jc w:val="center"/>
              <w:rPr>
                <w:rFonts w:ascii="Times New Roman" w:hAnsi="Times New Roman"/>
              </w:rPr>
            </w:pPr>
            <w:r>
              <w:rPr>
                <w:rFonts w:ascii="Times New Roman" w:hAnsi="Times New Roman"/>
              </w:rPr>
              <w:t xml:space="preserve">   </w:t>
            </w:r>
            <w:r w:rsidR="00462E0C">
              <w:rPr>
                <w:rFonts w:ascii="Times New Roman" w:hAnsi="Times New Roman"/>
              </w:rPr>
              <w:t>797218,16</w:t>
            </w:r>
            <w:r>
              <w:rPr>
                <w:rFonts w:ascii="Times New Roman" w:hAnsi="Times New Roman"/>
              </w:rPr>
              <w:t xml:space="preserve">     </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111470,69</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908688,85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2572</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353,30</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7</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Trzebuska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462E0C">
            <w:pPr>
              <w:pStyle w:val="TableContents"/>
              <w:jc w:val="center"/>
              <w:rPr>
                <w:rFonts w:ascii="Times New Roman" w:hAnsi="Times New Roman"/>
              </w:rPr>
            </w:pPr>
            <w:r>
              <w:rPr>
                <w:rFonts w:ascii="Times New Roman" w:hAnsi="Times New Roman"/>
              </w:rPr>
              <w:t>121230,03</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112849,74</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234079,77</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1178</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198,71</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8</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Turza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462E0C" w:rsidP="00462E0C">
            <w:pPr>
              <w:pStyle w:val="TableContents"/>
              <w:jc w:val="center"/>
              <w:rPr>
                <w:rFonts w:ascii="Times New Roman" w:hAnsi="Times New Roman"/>
              </w:rPr>
            </w:pPr>
            <w:r>
              <w:rPr>
                <w:rFonts w:ascii="Times New Roman" w:hAnsi="Times New Roman"/>
              </w:rPr>
              <w:t>161728,00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161728,00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637</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253,89</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9</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Wólka Niedźwiedzka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462E0C">
            <w:pPr>
              <w:pStyle w:val="TableContents"/>
              <w:jc w:val="center"/>
              <w:rPr>
                <w:rFonts w:ascii="Times New Roman" w:hAnsi="Times New Roman"/>
              </w:rPr>
            </w:pPr>
            <w:r>
              <w:rPr>
                <w:rFonts w:ascii="Times New Roman" w:hAnsi="Times New Roman"/>
              </w:rPr>
              <w:t>571613,50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571613,50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1839</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310,83</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10</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Wólka Sokołowska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5A7C4D">
            <w:pPr>
              <w:pStyle w:val="TableContents"/>
              <w:jc w:val="center"/>
              <w:rPr>
                <w:rFonts w:ascii="Times New Roman" w:hAnsi="Times New Roman"/>
              </w:rPr>
            </w:pPr>
            <w:r>
              <w:rPr>
                <w:rFonts w:ascii="Times New Roman" w:hAnsi="Times New Roman"/>
              </w:rPr>
              <w:t>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733</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970E37" w:rsidP="00970E37">
            <w:pPr>
              <w:pStyle w:val="TableContents"/>
              <w:jc w:val="center"/>
              <w:rPr>
                <w:rFonts w:ascii="Times New Roman" w:hAnsi="Times New Roman"/>
              </w:rPr>
            </w:pPr>
            <w:r>
              <w:rPr>
                <w:rFonts w:ascii="Times New Roman" w:hAnsi="Times New Roman"/>
              </w:rPr>
              <w:t>0,00</w:t>
            </w:r>
          </w:p>
        </w:tc>
      </w:tr>
      <w:tr w:rsidR="000D0090" w:rsidTr="00BE0C69">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b/>
                <w:bCs/>
              </w:rPr>
            </w:pP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b/>
                <w:bCs/>
              </w:rPr>
            </w:pPr>
            <w:r>
              <w:rPr>
                <w:rFonts w:ascii="Times New Roman" w:hAnsi="Times New Roman"/>
                <w:b/>
                <w:bCs/>
              </w:rPr>
              <w:t>RAZEM</w:t>
            </w:r>
            <w:r w:rsidR="00BE0C69">
              <w:rPr>
                <w:rFonts w:ascii="Times New Roman" w:hAnsi="Times New Roman"/>
                <w:b/>
                <w:bCs/>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BE0C69" w:rsidP="000D0090">
            <w:pPr>
              <w:pStyle w:val="TableContents"/>
              <w:jc w:val="right"/>
              <w:rPr>
                <w:rFonts w:ascii="Times New Roman" w:hAnsi="Times New Roman"/>
                <w:b/>
                <w:bCs/>
              </w:rPr>
            </w:pPr>
            <w:r>
              <w:rPr>
                <w:rFonts w:ascii="Times New Roman" w:hAnsi="Times New Roman"/>
                <w:b/>
                <w:bCs/>
              </w:rPr>
              <w:t>13051742,61</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BE0C69" w:rsidP="000D0090">
            <w:pPr>
              <w:pStyle w:val="TableContents"/>
              <w:jc w:val="right"/>
              <w:rPr>
                <w:rFonts w:ascii="Times New Roman" w:hAnsi="Times New Roman"/>
                <w:b/>
                <w:bCs/>
              </w:rPr>
            </w:pPr>
            <w:r>
              <w:rPr>
                <w:rFonts w:ascii="Times New Roman" w:hAnsi="Times New Roman"/>
                <w:b/>
                <w:bCs/>
              </w:rPr>
              <w:t>534543,57</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C7AA1" w:rsidP="000D0090">
            <w:pPr>
              <w:pStyle w:val="TableContents"/>
              <w:jc w:val="right"/>
              <w:rPr>
                <w:rFonts w:ascii="Times New Roman" w:hAnsi="Times New Roman"/>
                <w:b/>
                <w:bCs/>
              </w:rPr>
            </w:pPr>
            <w:r>
              <w:rPr>
                <w:rFonts w:ascii="Times New Roman" w:hAnsi="Times New Roman"/>
                <w:b/>
                <w:bCs/>
              </w:rPr>
              <w:t>13586286,18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C7AA1" w:rsidP="000C7AA1">
            <w:pPr>
              <w:pStyle w:val="TableContents"/>
              <w:jc w:val="center"/>
              <w:rPr>
                <w:rFonts w:ascii="Times New Roman" w:hAnsi="Times New Roman"/>
                <w:b/>
                <w:bCs/>
              </w:rPr>
            </w:pPr>
            <w:r>
              <w:rPr>
                <w:rFonts w:ascii="Times New Roman" w:hAnsi="Times New Roman"/>
                <w:b/>
                <w:bCs/>
              </w:rPr>
              <w:t>17283</w:t>
            </w:r>
          </w:p>
        </w:tc>
        <w:tc>
          <w:tcPr>
            <w:tcW w:w="12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0C7AA1" w:rsidP="000C7AA1">
            <w:pPr>
              <w:pStyle w:val="TableContents"/>
              <w:jc w:val="center"/>
              <w:rPr>
                <w:rFonts w:ascii="Times New Roman" w:hAnsi="Times New Roman"/>
                <w:b/>
                <w:bCs/>
              </w:rPr>
            </w:pPr>
            <w:r>
              <w:rPr>
                <w:rFonts w:ascii="Times New Roman" w:hAnsi="Times New Roman"/>
                <w:b/>
                <w:bCs/>
              </w:rPr>
              <w:t>4690,05</w:t>
            </w:r>
          </w:p>
        </w:tc>
      </w:tr>
    </w:tbl>
    <w:p w:rsidR="000D0090" w:rsidRDefault="000D0090" w:rsidP="000D0090">
      <w:pPr>
        <w:spacing w:line="360" w:lineRule="auto"/>
        <w:rPr>
          <w:rFonts w:ascii="Times New Roman" w:hAnsi="Times New Roman"/>
          <w:b/>
          <w:i/>
        </w:rPr>
      </w:pPr>
    </w:p>
    <w:p w:rsidR="00D53C5C" w:rsidRDefault="00D53C5C" w:rsidP="000D0090">
      <w:pPr>
        <w:spacing w:line="360" w:lineRule="auto"/>
        <w:rPr>
          <w:rFonts w:ascii="Times New Roman" w:hAnsi="Times New Roman"/>
          <w:b/>
          <w:i/>
        </w:rPr>
      </w:pPr>
    </w:p>
    <w:tbl>
      <w:tblPr>
        <w:tblpPr w:leftFromText="141" w:rightFromText="141" w:vertAnchor="text" w:horzAnchor="margin" w:tblpXSpec="center" w:tblpY="122"/>
        <w:tblW w:w="9997" w:type="dxa"/>
        <w:tblLayout w:type="fixed"/>
        <w:tblCellMar>
          <w:left w:w="10" w:type="dxa"/>
          <w:right w:w="10" w:type="dxa"/>
        </w:tblCellMar>
        <w:tblLook w:val="0000" w:firstRow="0" w:lastRow="0" w:firstColumn="0" w:lastColumn="0" w:noHBand="0" w:noVBand="0"/>
      </w:tblPr>
      <w:tblGrid>
        <w:gridCol w:w="5951"/>
        <w:gridCol w:w="992"/>
        <w:gridCol w:w="1134"/>
        <w:gridCol w:w="927"/>
        <w:gridCol w:w="993"/>
      </w:tblGrid>
      <w:tr w:rsidR="00790EFD" w:rsidTr="00790EFD">
        <w:tc>
          <w:tcPr>
            <w:tcW w:w="595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90EFD" w:rsidRDefault="00790EFD" w:rsidP="00790EFD">
            <w:pPr>
              <w:pStyle w:val="TableContents"/>
              <w:rPr>
                <w:rFonts w:ascii="Times New Roman" w:hAnsi="Times New Roman"/>
                <w:b/>
                <w:bCs/>
                <w:i/>
                <w:iCs/>
              </w:rPr>
            </w:pPr>
            <w:r>
              <w:rPr>
                <w:rFonts w:ascii="Times New Roman" w:hAnsi="Times New Roman"/>
                <w:b/>
                <w:bCs/>
                <w:i/>
                <w:iCs/>
              </w:rPr>
              <w:t>Porównanie średniego wydatku na alkohol przypadającego   na    1 mieszkańca gminy, w porównaniu do roku poprzedniego</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90EFD" w:rsidRDefault="00790EFD" w:rsidP="00790EFD">
            <w:pPr>
              <w:pStyle w:val="TableContents"/>
              <w:jc w:val="center"/>
              <w:rPr>
                <w:rFonts w:ascii="Times New Roman" w:hAnsi="Times New Roman"/>
                <w:i/>
                <w:iCs/>
              </w:rPr>
            </w:pPr>
            <w:r>
              <w:rPr>
                <w:rFonts w:ascii="Times New Roman" w:hAnsi="Times New Roman"/>
                <w:i/>
                <w:iCs/>
              </w:rPr>
              <w:t>2016 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790EFD" w:rsidRDefault="00790EFD" w:rsidP="00790EFD">
            <w:pPr>
              <w:pStyle w:val="TableContents"/>
              <w:jc w:val="center"/>
              <w:rPr>
                <w:rFonts w:ascii="Times New Roman" w:hAnsi="Times New Roman"/>
                <w:i/>
                <w:iCs/>
              </w:rPr>
            </w:pPr>
            <w:r>
              <w:rPr>
                <w:rFonts w:ascii="Times New Roman" w:hAnsi="Times New Roman"/>
                <w:i/>
                <w:iCs/>
              </w:rPr>
              <w:t>2017 r.</w:t>
            </w:r>
          </w:p>
        </w:tc>
        <w:tc>
          <w:tcPr>
            <w:tcW w:w="927" w:type="dxa"/>
            <w:tcBorders>
              <w:top w:val="single" w:sz="2" w:space="0" w:color="000000"/>
              <w:left w:val="single" w:sz="2" w:space="0" w:color="000000"/>
              <w:bottom w:val="single" w:sz="2" w:space="0" w:color="000000"/>
              <w:right w:val="single" w:sz="2" w:space="0" w:color="000000"/>
            </w:tcBorders>
          </w:tcPr>
          <w:p w:rsidR="00790EFD" w:rsidRDefault="00790EFD" w:rsidP="00790EFD">
            <w:pPr>
              <w:pStyle w:val="TableContents"/>
              <w:jc w:val="center"/>
              <w:rPr>
                <w:rFonts w:ascii="Times New Roman" w:hAnsi="Times New Roman"/>
                <w:i/>
                <w:iCs/>
              </w:rPr>
            </w:pPr>
            <w:r>
              <w:rPr>
                <w:rFonts w:ascii="Times New Roman" w:hAnsi="Times New Roman"/>
                <w:i/>
                <w:iCs/>
              </w:rPr>
              <w:t>2018 r.</w:t>
            </w:r>
          </w:p>
        </w:tc>
        <w:tc>
          <w:tcPr>
            <w:tcW w:w="993" w:type="dxa"/>
            <w:tcBorders>
              <w:top w:val="single" w:sz="2" w:space="0" w:color="000000"/>
              <w:left w:val="single" w:sz="2" w:space="0" w:color="000000"/>
              <w:bottom w:val="single" w:sz="2" w:space="0" w:color="000000"/>
              <w:right w:val="single" w:sz="2" w:space="0" w:color="000000"/>
            </w:tcBorders>
          </w:tcPr>
          <w:p w:rsidR="00790EFD" w:rsidRDefault="00790EFD" w:rsidP="00790EFD">
            <w:pPr>
              <w:pStyle w:val="TableContents"/>
              <w:jc w:val="center"/>
              <w:rPr>
                <w:rFonts w:ascii="Times New Roman" w:hAnsi="Times New Roman"/>
                <w:i/>
                <w:iCs/>
              </w:rPr>
            </w:pPr>
            <w:r>
              <w:rPr>
                <w:rFonts w:ascii="Times New Roman" w:hAnsi="Times New Roman"/>
                <w:i/>
                <w:iCs/>
              </w:rPr>
              <w:t>2019 r.</w:t>
            </w:r>
          </w:p>
        </w:tc>
      </w:tr>
      <w:tr w:rsidR="00790EFD" w:rsidTr="00790EFD">
        <w:tc>
          <w:tcPr>
            <w:tcW w:w="595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90EFD" w:rsidRDefault="00790EFD" w:rsidP="00790EFD">
            <w:pPr>
              <w:suppressAutoHyphens w:val="0"/>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90EFD" w:rsidRDefault="00790EFD" w:rsidP="00790EFD">
            <w:pPr>
              <w:pStyle w:val="TableContents"/>
              <w:jc w:val="center"/>
              <w:rPr>
                <w:rFonts w:ascii="Times New Roman" w:hAnsi="Times New Roman"/>
                <w:b/>
                <w:bCs/>
              </w:rPr>
            </w:pPr>
            <w:r>
              <w:rPr>
                <w:rFonts w:ascii="Times New Roman" w:hAnsi="Times New Roman"/>
                <w:b/>
                <w:bCs/>
              </w:rPr>
              <w:t>517,75 zł</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790EFD" w:rsidRDefault="00790EFD" w:rsidP="00790EFD">
            <w:pPr>
              <w:pStyle w:val="TableContents"/>
              <w:jc w:val="center"/>
              <w:rPr>
                <w:rFonts w:ascii="Times New Roman" w:hAnsi="Times New Roman"/>
                <w:b/>
                <w:bCs/>
              </w:rPr>
            </w:pPr>
            <w:r>
              <w:rPr>
                <w:rFonts w:ascii="Times New Roman" w:hAnsi="Times New Roman"/>
                <w:b/>
                <w:bCs/>
              </w:rPr>
              <w:t>715,33 zł</w:t>
            </w:r>
          </w:p>
        </w:tc>
        <w:tc>
          <w:tcPr>
            <w:tcW w:w="927" w:type="dxa"/>
            <w:tcBorders>
              <w:left w:val="single" w:sz="2" w:space="0" w:color="000000"/>
              <w:bottom w:val="single" w:sz="2" w:space="0" w:color="000000"/>
              <w:right w:val="single" w:sz="2" w:space="0" w:color="000000"/>
            </w:tcBorders>
          </w:tcPr>
          <w:p w:rsidR="00790EFD" w:rsidRDefault="00790EFD" w:rsidP="00790EFD">
            <w:pPr>
              <w:pStyle w:val="TableContents"/>
              <w:jc w:val="center"/>
              <w:rPr>
                <w:rFonts w:ascii="Times New Roman" w:hAnsi="Times New Roman"/>
                <w:b/>
                <w:bCs/>
              </w:rPr>
            </w:pPr>
            <w:r>
              <w:rPr>
                <w:rFonts w:ascii="Times New Roman" w:hAnsi="Times New Roman"/>
                <w:b/>
                <w:bCs/>
              </w:rPr>
              <w:t>721,03 zł</w:t>
            </w:r>
          </w:p>
        </w:tc>
        <w:tc>
          <w:tcPr>
            <w:tcW w:w="993" w:type="dxa"/>
            <w:tcBorders>
              <w:left w:val="single" w:sz="2" w:space="0" w:color="000000"/>
              <w:bottom w:val="single" w:sz="2" w:space="0" w:color="000000"/>
              <w:right w:val="single" w:sz="2" w:space="0" w:color="000000"/>
            </w:tcBorders>
          </w:tcPr>
          <w:p w:rsidR="00790EFD" w:rsidRDefault="00790EFD" w:rsidP="00790EFD">
            <w:pPr>
              <w:pStyle w:val="TableContents"/>
              <w:jc w:val="center"/>
              <w:rPr>
                <w:rFonts w:ascii="Times New Roman" w:hAnsi="Times New Roman"/>
                <w:b/>
                <w:bCs/>
              </w:rPr>
            </w:pPr>
            <w:r>
              <w:rPr>
                <w:rFonts w:ascii="Times New Roman" w:hAnsi="Times New Roman"/>
                <w:b/>
                <w:bCs/>
              </w:rPr>
              <w:t>784,61 zł</w:t>
            </w:r>
          </w:p>
        </w:tc>
      </w:tr>
    </w:tbl>
    <w:p w:rsidR="00D53C5C" w:rsidRDefault="00D53C5C" w:rsidP="000D0090">
      <w:pPr>
        <w:spacing w:line="360" w:lineRule="auto"/>
        <w:rPr>
          <w:rFonts w:ascii="Times New Roman" w:hAnsi="Times New Roman"/>
          <w:b/>
          <w:i/>
        </w:rPr>
      </w:pPr>
    </w:p>
    <w:p w:rsidR="00E36102" w:rsidRDefault="00E36102" w:rsidP="000D0090">
      <w:pPr>
        <w:spacing w:line="360" w:lineRule="auto"/>
        <w:rPr>
          <w:rFonts w:ascii="Times New Roman" w:eastAsia="Arial" w:hAnsi="Times New Roman" w:cs="Arial"/>
          <w:b/>
        </w:rPr>
      </w:pPr>
    </w:p>
    <w:p w:rsidR="00EF7381" w:rsidRDefault="00EF7381" w:rsidP="000D0090">
      <w:pPr>
        <w:spacing w:line="360" w:lineRule="auto"/>
        <w:rPr>
          <w:rFonts w:ascii="Times New Roman" w:eastAsia="Arial" w:hAnsi="Times New Roman" w:cs="Arial"/>
          <w:b/>
        </w:rPr>
      </w:pPr>
    </w:p>
    <w:p w:rsidR="005252DC" w:rsidRDefault="005252DC" w:rsidP="000D0090">
      <w:pPr>
        <w:spacing w:line="360" w:lineRule="auto"/>
        <w:rPr>
          <w:rFonts w:ascii="Times New Roman" w:eastAsia="Arial" w:hAnsi="Times New Roman" w:cs="Arial"/>
          <w:b/>
        </w:rPr>
      </w:pPr>
    </w:p>
    <w:p w:rsidR="005252DC" w:rsidRDefault="005252DC" w:rsidP="00BA19BF">
      <w:pPr>
        <w:spacing w:line="360" w:lineRule="auto"/>
        <w:ind w:firstLine="708"/>
        <w:rPr>
          <w:rFonts w:ascii="Times New Roman" w:eastAsia="Arial" w:hAnsi="Times New Roman" w:cs="Arial"/>
          <w:b/>
        </w:rPr>
      </w:pPr>
    </w:p>
    <w:p w:rsidR="008B5D3A" w:rsidRDefault="008B5D3A" w:rsidP="000D0090">
      <w:pPr>
        <w:spacing w:line="360" w:lineRule="auto"/>
        <w:rPr>
          <w:rFonts w:ascii="Times New Roman" w:eastAsia="Arial" w:hAnsi="Times New Roman" w:cs="Arial"/>
          <w:b/>
        </w:rPr>
      </w:pPr>
    </w:p>
    <w:p w:rsidR="000D0090" w:rsidRDefault="000D0090" w:rsidP="000D0090">
      <w:pPr>
        <w:spacing w:line="360" w:lineRule="auto"/>
      </w:pPr>
      <w:r>
        <w:rPr>
          <w:rFonts w:ascii="Times New Roman" w:eastAsia="Arial" w:hAnsi="Times New Roman" w:cs="Arial"/>
          <w:b/>
        </w:rPr>
        <w:t xml:space="preserve">3. Dane Komisariatu </w:t>
      </w:r>
      <w:r w:rsidR="00D53C5C">
        <w:rPr>
          <w:rFonts w:ascii="Times New Roman" w:eastAsia="Arial" w:hAnsi="Times New Roman" w:cs="Arial"/>
          <w:b/>
        </w:rPr>
        <w:t>Policji w Sokołowie Małopolskim</w:t>
      </w:r>
      <w:r>
        <w:rPr>
          <w:rFonts w:ascii="Times New Roman" w:eastAsia="Arial" w:hAnsi="Times New Roman" w:cs="Arial"/>
          <w:b/>
        </w:rPr>
        <w:t>:</w:t>
      </w:r>
    </w:p>
    <w:tbl>
      <w:tblPr>
        <w:tblW w:w="9070" w:type="dxa"/>
        <w:tblInd w:w="616" w:type="dxa"/>
        <w:tblLayout w:type="fixed"/>
        <w:tblCellMar>
          <w:left w:w="10" w:type="dxa"/>
          <w:right w:w="10" w:type="dxa"/>
        </w:tblCellMar>
        <w:tblLook w:val="0000" w:firstRow="0" w:lastRow="0" w:firstColumn="0" w:lastColumn="0" w:noHBand="0" w:noVBand="0"/>
      </w:tblPr>
      <w:tblGrid>
        <w:gridCol w:w="4108"/>
        <w:gridCol w:w="1276"/>
        <w:gridCol w:w="1134"/>
        <w:gridCol w:w="1276"/>
        <w:gridCol w:w="1276"/>
      </w:tblGrid>
      <w:tr w:rsidR="005A7C4D" w:rsidTr="00790EFD">
        <w:trPr>
          <w:trHeight w:val="674"/>
        </w:trPr>
        <w:tc>
          <w:tcPr>
            <w:tcW w:w="41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i/>
              </w:rPr>
            </w:pPr>
            <w:r>
              <w:rPr>
                <w:rFonts w:ascii="Times New Roman" w:hAnsi="Times New Roman"/>
                <w:i/>
              </w:rPr>
              <w:t>Wyszczególnienie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i/>
                <w:iCs/>
              </w:rPr>
            </w:pPr>
          </w:p>
          <w:p w:rsidR="005A7C4D" w:rsidRDefault="005A7C4D" w:rsidP="000D0090">
            <w:pPr>
              <w:pStyle w:val="TableContents"/>
              <w:jc w:val="center"/>
              <w:rPr>
                <w:rFonts w:ascii="Times New Roman" w:hAnsi="Times New Roman"/>
                <w:i/>
                <w:iCs/>
              </w:rPr>
            </w:pPr>
            <w:r>
              <w:rPr>
                <w:rFonts w:ascii="Times New Roman" w:hAnsi="Times New Roman"/>
                <w:i/>
                <w:iCs/>
              </w:rPr>
              <w:t>2017 r.</w:t>
            </w:r>
          </w:p>
          <w:p w:rsidR="005A7C4D" w:rsidRDefault="005A7C4D" w:rsidP="000D0090">
            <w:pPr>
              <w:pStyle w:val="TableContents"/>
              <w:jc w:val="center"/>
              <w:rPr>
                <w:rFonts w:ascii="Times New Roman" w:hAnsi="Times New Roman"/>
                <w:i/>
                <w:iC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i/>
                <w:iCs/>
              </w:rPr>
            </w:pPr>
          </w:p>
          <w:p w:rsidR="005A7C4D" w:rsidRDefault="005A7C4D" w:rsidP="008C630A">
            <w:pPr>
              <w:pStyle w:val="TableContents"/>
              <w:jc w:val="center"/>
              <w:rPr>
                <w:rFonts w:ascii="Times New Roman" w:hAnsi="Times New Roman"/>
                <w:i/>
                <w:iCs/>
              </w:rPr>
            </w:pPr>
            <w:r>
              <w:rPr>
                <w:rFonts w:ascii="Times New Roman" w:hAnsi="Times New Roman"/>
                <w:i/>
                <w:iCs/>
              </w:rPr>
              <w:t>2018 r.</w:t>
            </w:r>
            <w:r>
              <w:rPr>
                <w:rFonts w:ascii="Times New Roman" w:eastAsia="Arial" w:hAnsi="Times New Roman" w:cs="Arial"/>
              </w:rPr>
              <w:t xml:space="preserve"> </w:t>
            </w:r>
            <w:r>
              <w:rPr>
                <w:rFonts w:ascii="Times New Roman" w:eastAsia="Arial" w:hAnsi="Times New Roman" w:cs="Arial"/>
              </w:rPr>
              <w:br/>
            </w:r>
          </w:p>
        </w:tc>
        <w:tc>
          <w:tcPr>
            <w:tcW w:w="1276" w:type="dxa"/>
            <w:tcBorders>
              <w:top w:val="single" w:sz="2" w:space="0" w:color="000000"/>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i/>
                <w:iCs/>
              </w:rPr>
            </w:pPr>
          </w:p>
          <w:p w:rsidR="005A7C4D" w:rsidRDefault="005A7C4D" w:rsidP="000D0090">
            <w:pPr>
              <w:pStyle w:val="TableContents"/>
              <w:jc w:val="center"/>
              <w:rPr>
                <w:rFonts w:ascii="Times New Roman" w:hAnsi="Times New Roman"/>
                <w:i/>
                <w:iCs/>
              </w:rPr>
            </w:pPr>
            <w:r>
              <w:rPr>
                <w:rFonts w:ascii="Times New Roman" w:hAnsi="Times New Roman"/>
                <w:i/>
                <w:iCs/>
              </w:rPr>
              <w:t>2019 r.</w:t>
            </w:r>
          </w:p>
        </w:tc>
        <w:tc>
          <w:tcPr>
            <w:tcW w:w="1276" w:type="dxa"/>
            <w:tcBorders>
              <w:top w:val="single" w:sz="2" w:space="0" w:color="000000"/>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i/>
                <w:iCs/>
              </w:rPr>
            </w:pPr>
          </w:p>
          <w:p w:rsidR="005A7C4D" w:rsidRDefault="005A7C4D" w:rsidP="000D0090">
            <w:pPr>
              <w:pStyle w:val="TableContents"/>
              <w:jc w:val="center"/>
              <w:rPr>
                <w:rFonts w:ascii="Times New Roman" w:hAnsi="Times New Roman"/>
                <w:i/>
                <w:iCs/>
              </w:rPr>
            </w:pPr>
            <w:r>
              <w:rPr>
                <w:rFonts w:ascii="Times New Roman" w:hAnsi="Times New Roman"/>
                <w:i/>
                <w:iCs/>
              </w:rPr>
              <w:t>2020 r.</w:t>
            </w:r>
          </w:p>
        </w:tc>
      </w:tr>
      <w:tr w:rsidR="005A7C4D" w:rsidTr="00790EFD">
        <w:trPr>
          <w:trHeight w:val="730"/>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pPr>
              <w:spacing w:line="360" w:lineRule="auto"/>
            </w:pPr>
            <w:r>
              <w:rPr>
                <w:rFonts w:ascii="Times New Roman" w:eastAsia="Arial" w:hAnsi="Times New Roman" w:cs="Arial"/>
              </w:rPr>
              <w:t>Liczba osób nietrzeźwych osadzonych do wytrzeźwienia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r>
              <w:rPr>
                <w:rFonts w:ascii="Times New Roman" w:hAnsi="Times New Roman"/>
                <w:b/>
              </w:rPr>
              <w:t>75</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95</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78</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7B000D" w:rsidRDefault="00DB6666" w:rsidP="000D0090">
            <w:pPr>
              <w:pStyle w:val="TableContents"/>
              <w:jc w:val="center"/>
              <w:rPr>
                <w:rFonts w:ascii="Times New Roman" w:hAnsi="Times New Roman"/>
                <w:b/>
              </w:rPr>
            </w:pPr>
            <w:r>
              <w:rPr>
                <w:rFonts w:ascii="Times New Roman" w:hAnsi="Times New Roman"/>
                <w:b/>
              </w:rPr>
              <w:t>68</w:t>
            </w:r>
          </w:p>
        </w:tc>
      </w:tr>
      <w:tr w:rsidR="005A7C4D" w:rsidTr="00790EF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r>
              <w:rPr>
                <w:rFonts w:ascii="Times New Roman" w:eastAsia="Arial" w:hAnsi="Times New Roman" w:cs="Arial"/>
              </w:rPr>
              <w:t>Liczba wypadków/kolizji drogowych, które miały związek ze spożywaniem alkoholu</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A332A1">
            <w:pPr>
              <w:pStyle w:val="TableContents"/>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3</w:t>
            </w:r>
          </w:p>
          <w:p w:rsidR="005A7C4D" w:rsidRDefault="005A7C4D" w:rsidP="00A332A1">
            <w:pPr>
              <w:pStyle w:val="TableContents"/>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1</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7</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w:t>
            </w:r>
          </w:p>
        </w:tc>
      </w:tr>
      <w:tr w:rsidR="005A7C4D" w:rsidTr="00790EF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Pr="00EF7381" w:rsidRDefault="005A7C4D" w:rsidP="000D0090">
            <w:pPr>
              <w:rPr>
                <w:rFonts w:ascii="Times New Roman" w:eastAsia="Arial" w:hAnsi="Times New Roman" w:cs="Arial"/>
              </w:rPr>
            </w:pPr>
            <w:r>
              <w:rPr>
                <w:rFonts w:ascii="Times New Roman" w:eastAsia="Arial" w:hAnsi="Times New Roman" w:cs="Arial"/>
              </w:rPr>
              <w:t>Liczba zatrzymanych praw jazdy w związku ze spożywaniem          alkohol</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11</w:t>
            </w:r>
          </w:p>
          <w:p w:rsidR="005A7C4D" w:rsidRDefault="005A7C4D" w:rsidP="000D0090">
            <w:pPr>
              <w:pStyle w:val="TableContents"/>
              <w:jc w:val="center"/>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10</w:t>
            </w:r>
          </w:p>
          <w:p w:rsidR="005A7C4D" w:rsidRDefault="005A7C4D" w:rsidP="000D0090">
            <w:pPr>
              <w:pStyle w:val="TableContents"/>
              <w:jc w:val="center"/>
              <w:rPr>
                <w:rFonts w:ascii="Times New Roman" w:hAnsi="Times New Roman"/>
                <w:b/>
              </w:rPr>
            </w:pP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19</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10</w:t>
            </w:r>
          </w:p>
        </w:tc>
      </w:tr>
      <w:tr w:rsidR="005A7C4D" w:rsidTr="00790EF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r>
              <w:rPr>
                <w:rFonts w:ascii="Times New Roman" w:eastAsia="Arial" w:hAnsi="Times New Roman" w:cs="Arial"/>
              </w:rPr>
              <w:t>Liczba wniosków skierowanych do sądu za kierowanie pojazdem po spożyciu alkoholu</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r>
              <w:rPr>
                <w:rFonts w:ascii="Times New Roman" w:hAnsi="Times New Roman"/>
                <w:b/>
              </w:rPr>
              <w:t>43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rPr>
                <w:rFonts w:ascii="Times New Roman" w:hAnsi="Times New Roman"/>
                <w:b/>
              </w:rPr>
            </w:pPr>
            <w:r>
              <w:rPr>
                <w:rFonts w:ascii="Times New Roman" w:hAnsi="Times New Roman"/>
                <w:b/>
              </w:rPr>
              <w:t xml:space="preserve">  </w:t>
            </w:r>
          </w:p>
          <w:p w:rsidR="005A7C4D" w:rsidRDefault="005A7C4D" w:rsidP="000D0090">
            <w:pPr>
              <w:pStyle w:val="TableContents"/>
              <w:jc w:val="center"/>
              <w:rPr>
                <w:rFonts w:ascii="Times New Roman" w:hAnsi="Times New Roman"/>
                <w:b/>
              </w:rPr>
            </w:pPr>
            <w:r>
              <w:rPr>
                <w:rFonts w:ascii="Times New Roman" w:hAnsi="Times New Roman"/>
                <w:b/>
              </w:rPr>
              <w:t>10</w:t>
            </w:r>
          </w:p>
          <w:p w:rsidR="005A7C4D" w:rsidRDefault="005A7C4D" w:rsidP="000D0090">
            <w:pPr>
              <w:pStyle w:val="TableContents"/>
              <w:jc w:val="center"/>
              <w:rPr>
                <w:rFonts w:ascii="Times New Roman" w:hAnsi="Times New Roman"/>
                <w:b/>
              </w:rPr>
            </w:pPr>
          </w:p>
        </w:tc>
        <w:tc>
          <w:tcPr>
            <w:tcW w:w="1276" w:type="dxa"/>
            <w:tcBorders>
              <w:left w:val="single" w:sz="2" w:space="0" w:color="000000"/>
              <w:bottom w:val="single" w:sz="2" w:space="0" w:color="000000"/>
              <w:right w:val="single" w:sz="2" w:space="0" w:color="000000"/>
            </w:tcBorders>
          </w:tcPr>
          <w:p w:rsidR="005A7C4D" w:rsidRDefault="005A7C4D" w:rsidP="00CA323A">
            <w:pPr>
              <w:pStyle w:val="TableContents"/>
              <w:jc w:val="center"/>
              <w:rPr>
                <w:rFonts w:ascii="Times New Roman" w:hAnsi="Times New Roman"/>
                <w:b/>
              </w:rPr>
            </w:pPr>
            <w:r>
              <w:rPr>
                <w:rFonts w:ascii="Times New Roman" w:hAnsi="Times New Roman"/>
                <w:b/>
              </w:rPr>
              <w:br/>
              <w:t>41</w:t>
            </w:r>
          </w:p>
        </w:tc>
        <w:tc>
          <w:tcPr>
            <w:tcW w:w="1276" w:type="dxa"/>
            <w:tcBorders>
              <w:left w:val="single" w:sz="2" w:space="0" w:color="000000"/>
              <w:bottom w:val="single" w:sz="2" w:space="0" w:color="000000"/>
              <w:right w:val="single" w:sz="2" w:space="0" w:color="000000"/>
            </w:tcBorders>
          </w:tcPr>
          <w:p w:rsidR="005A7C4D" w:rsidRDefault="005A7C4D" w:rsidP="00CA323A">
            <w:pPr>
              <w:pStyle w:val="TableContents"/>
              <w:jc w:val="center"/>
              <w:rPr>
                <w:rFonts w:ascii="Times New Roman" w:hAnsi="Times New Roman"/>
                <w:b/>
              </w:rPr>
            </w:pPr>
          </w:p>
          <w:p w:rsidR="00DB6666" w:rsidRDefault="00DB6666" w:rsidP="00CA323A">
            <w:pPr>
              <w:pStyle w:val="TableContents"/>
              <w:jc w:val="center"/>
              <w:rPr>
                <w:rFonts w:ascii="Times New Roman" w:hAnsi="Times New Roman"/>
                <w:b/>
              </w:rPr>
            </w:pPr>
            <w:r>
              <w:rPr>
                <w:rFonts w:ascii="Times New Roman" w:hAnsi="Times New Roman"/>
                <w:b/>
              </w:rPr>
              <w:t>15</w:t>
            </w:r>
          </w:p>
        </w:tc>
      </w:tr>
      <w:tr w:rsidR="005A7C4D" w:rsidTr="00790EF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pPr>
              <w:rPr>
                <w:rFonts w:ascii="Times New Roman" w:eastAsia="Arial" w:hAnsi="Times New Roman" w:cs="Arial"/>
              </w:rPr>
            </w:pPr>
          </w:p>
          <w:p w:rsidR="005A7C4D" w:rsidRDefault="005A7C4D" w:rsidP="000D0090">
            <w:pPr>
              <w:rPr>
                <w:rFonts w:ascii="Times New Roman" w:eastAsia="Arial" w:hAnsi="Times New Roman" w:cs="Arial"/>
              </w:rPr>
            </w:pPr>
            <w:r>
              <w:rPr>
                <w:rFonts w:ascii="Times New Roman" w:eastAsia="Arial" w:hAnsi="Times New Roman" w:cs="Arial"/>
              </w:rPr>
              <w:t xml:space="preserve">Liczba osób zatrzymanych  za posiadanie środków odurzających </w:t>
            </w:r>
          </w:p>
          <w:p w:rsidR="005A7C4D" w:rsidRDefault="005A7C4D" w:rsidP="000D0090">
            <w:pPr>
              <w:rPr>
                <w:rFonts w:ascii="Times New Roman" w:eastAsia="Arial" w:hAnsi="Times New Roman" w:cs="Arial"/>
              </w:rPr>
            </w:pP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Pr="00DB6666" w:rsidRDefault="00DB6666" w:rsidP="00F252F8">
            <w:pPr>
              <w:pStyle w:val="TableContents"/>
              <w:jc w:val="center"/>
              <w:rPr>
                <w:rFonts w:ascii="Times New Roman" w:hAnsi="Times New Roman"/>
                <w:b/>
              </w:rPr>
            </w:pPr>
            <w:r w:rsidRPr="00DB6666">
              <w:rPr>
                <w:rFonts w:ascii="Times New Roman" w:hAnsi="Times New Roman"/>
                <w:b/>
              </w:rPr>
              <w:t>1</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F252F8">
            <w:pPr>
              <w:pStyle w:val="TableContents"/>
              <w:jc w:val="center"/>
              <w:rPr>
                <w:rFonts w:ascii="Times New Roman" w:hAnsi="Times New Roman"/>
                <w:b/>
              </w:rPr>
            </w:pPr>
            <w:r>
              <w:rPr>
                <w:rFonts w:ascii="Times New Roman" w:hAnsi="Times New Roman"/>
                <w:b/>
              </w:rPr>
              <w:br/>
              <w:t>5</w:t>
            </w:r>
          </w:p>
        </w:tc>
        <w:tc>
          <w:tcPr>
            <w:tcW w:w="1276" w:type="dxa"/>
            <w:tcBorders>
              <w:left w:val="single" w:sz="2" w:space="0" w:color="000000"/>
              <w:bottom w:val="single" w:sz="2" w:space="0" w:color="000000"/>
              <w:right w:val="single" w:sz="2" w:space="0" w:color="000000"/>
            </w:tcBorders>
          </w:tcPr>
          <w:p w:rsidR="005A7C4D" w:rsidRDefault="005A7C4D" w:rsidP="00F252F8">
            <w:pPr>
              <w:pStyle w:val="TableContents"/>
              <w:jc w:val="center"/>
              <w:rPr>
                <w:rFonts w:ascii="Times New Roman" w:hAnsi="Times New Roman"/>
                <w:b/>
              </w:rPr>
            </w:pPr>
            <w:r>
              <w:rPr>
                <w:rFonts w:ascii="Times New Roman" w:hAnsi="Times New Roman"/>
                <w:b/>
              </w:rPr>
              <w:br/>
              <w:t>3</w:t>
            </w:r>
          </w:p>
        </w:tc>
        <w:tc>
          <w:tcPr>
            <w:tcW w:w="1276" w:type="dxa"/>
            <w:tcBorders>
              <w:left w:val="single" w:sz="2" w:space="0" w:color="000000"/>
              <w:bottom w:val="single" w:sz="2" w:space="0" w:color="000000"/>
              <w:right w:val="single" w:sz="2" w:space="0" w:color="000000"/>
            </w:tcBorders>
          </w:tcPr>
          <w:p w:rsidR="005A7C4D" w:rsidRDefault="005A7C4D" w:rsidP="00F252F8">
            <w:pPr>
              <w:pStyle w:val="TableContents"/>
              <w:jc w:val="center"/>
              <w:rPr>
                <w:rFonts w:ascii="Times New Roman" w:hAnsi="Times New Roman"/>
                <w:b/>
              </w:rPr>
            </w:pPr>
          </w:p>
          <w:p w:rsidR="00DB6666" w:rsidRDefault="00DB6666" w:rsidP="00F252F8">
            <w:pPr>
              <w:pStyle w:val="TableContents"/>
              <w:jc w:val="center"/>
              <w:rPr>
                <w:rFonts w:ascii="Times New Roman" w:hAnsi="Times New Roman"/>
                <w:b/>
              </w:rPr>
            </w:pPr>
            <w:r>
              <w:rPr>
                <w:rFonts w:ascii="Times New Roman" w:hAnsi="Times New Roman"/>
                <w:b/>
              </w:rPr>
              <w:t>3</w:t>
            </w:r>
          </w:p>
        </w:tc>
      </w:tr>
      <w:tr w:rsidR="005A7C4D" w:rsidTr="00790EFD">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r>
              <w:rPr>
                <w:rFonts w:ascii="Times New Roman" w:eastAsia="Arial" w:hAnsi="Times New Roman" w:cs="Arial"/>
              </w:rPr>
              <w:t>Liczba przeprowadzonych interwencji domowych /procedura        „niebieska karta”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 xml:space="preserve">22 </w:t>
            </w:r>
          </w:p>
          <w:p w:rsidR="005A7C4D" w:rsidRDefault="005A7C4D" w:rsidP="000D0090">
            <w:pPr>
              <w:pStyle w:val="TableContents"/>
              <w:rPr>
                <w:rFonts w:ascii="Times New Roman" w:hAnsi="Times New Roman"/>
                <w:b/>
              </w:rPr>
            </w:pP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25</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16</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15</w:t>
            </w:r>
          </w:p>
        </w:tc>
      </w:tr>
      <w:tr w:rsidR="005A7C4D" w:rsidTr="00790EFD">
        <w:trPr>
          <w:trHeight w:val="783"/>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pPr>
              <w:spacing w:line="360" w:lineRule="auto"/>
            </w:pPr>
            <w:r>
              <w:rPr>
                <w:rFonts w:ascii="Times New Roman" w:eastAsia="Arial" w:hAnsi="Times New Roman" w:cs="Arial"/>
              </w:rPr>
              <w:t>Liczba postępowań wszczętych w związku z przemocą w rodzinie</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r>
              <w:rPr>
                <w:rFonts w:ascii="Times New Roman" w:hAnsi="Times New Roman"/>
                <w:b/>
              </w:rPr>
              <w:t>13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19</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19</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14</w:t>
            </w:r>
          </w:p>
        </w:tc>
      </w:tr>
      <w:tr w:rsidR="005A7C4D" w:rsidTr="00790EFD">
        <w:trPr>
          <w:trHeight w:val="750"/>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pPr>
              <w:spacing w:line="360" w:lineRule="auto"/>
            </w:pPr>
            <w:r>
              <w:rPr>
                <w:rFonts w:ascii="Times New Roman" w:eastAsia="Arial" w:hAnsi="Times New Roman" w:cs="Arial"/>
              </w:rPr>
              <w:t>Liczba skierowanych spraw o zakłócenie porządku /bójki, pobicia/</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r>
              <w:rPr>
                <w:rFonts w:ascii="Times New Roman" w:hAnsi="Times New Roman"/>
                <w:b/>
              </w:rPr>
              <w:t>3</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0</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7</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18</w:t>
            </w:r>
          </w:p>
        </w:tc>
      </w:tr>
      <w:tr w:rsidR="005A7C4D" w:rsidTr="00790EFD">
        <w:trPr>
          <w:trHeight w:val="177"/>
        </w:trPr>
        <w:tc>
          <w:tcPr>
            <w:tcW w:w="41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A7C4D" w:rsidRDefault="005A7C4D" w:rsidP="000D0090">
            <w:r>
              <w:rPr>
                <w:rFonts w:ascii="Times New Roman" w:eastAsia="Arial" w:hAnsi="Times New Roman" w:cs="Arial"/>
              </w:rPr>
              <w:t>Liczba ukaranych osób za spożywanie alkoholu w miejscach   zabronionych</w:t>
            </w: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1</w:t>
            </w:r>
          </w:p>
        </w:tc>
        <w:tc>
          <w:tcPr>
            <w:tcW w:w="113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A7C4D" w:rsidRDefault="005A7C4D" w:rsidP="000D0090">
            <w:pPr>
              <w:pStyle w:val="TableContents"/>
              <w:jc w:val="center"/>
              <w:rPr>
                <w:rFonts w:ascii="Times New Roman" w:hAnsi="Times New Roman"/>
                <w:b/>
              </w:rPr>
            </w:pPr>
          </w:p>
          <w:p w:rsidR="005A7C4D" w:rsidRDefault="005A7C4D" w:rsidP="000D0090">
            <w:pPr>
              <w:pStyle w:val="TableContents"/>
              <w:jc w:val="center"/>
              <w:rPr>
                <w:rFonts w:ascii="Times New Roman" w:hAnsi="Times New Roman"/>
                <w:b/>
              </w:rPr>
            </w:pPr>
            <w:r>
              <w:rPr>
                <w:rFonts w:ascii="Times New Roman" w:hAnsi="Times New Roman"/>
                <w:b/>
              </w:rPr>
              <w:t>6</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r>
              <w:rPr>
                <w:rFonts w:ascii="Times New Roman" w:hAnsi="Times New Roman"/>
                <w:b/>
              </w:rPr>
              <w:br/>
              <w:t>14</w:t>
            </w:r>
          </w:p>
        </w:tc>
        <w:tc>
          <w:tcPr>
            <w:tcW w:w="1276" w:type="dxa"/>
            <w:tcBorders>
              <w:left w:val="single" w:sz="2" w:space="0" w:color="000000"/>
              <w:bottom w:val="single" w:sz="2" w:space="0" w:color="000000"/>
              <w:right w:val="single" w:sz="2" w:space="0" w:color="000000"/>
            </w:tcBorders>
          </w:tcPr>
          <w:p w:rsidR="005A7C4D" w:rsidRDefault="005A7C4D" w:rsidP="000D0090">
            <w:pPr>
              <w:pStyle w:val="TableContents"/>
              <w:jc w:val="center"/>
              <w:rPr>
                <w:rFonts w:ascii="Times New Roman" w:hAnsi="Times New Roman"/>
                <w:b/>
              </w:rPr>
            </w:pPr>
          </w:p>
          <w:p w:rsidR="00DB6666" w:rsidRDefault="00DB6666" w:rsidP="000D0090">
            <w:pPr>
              <w:pStyle w:val="TableContents"/>
              <w:jc w:val="center"/>
              <w:rPr>
                <w:rFonts w:ascii="Times New Roman" w:hAnsi="Times New Roman"/>
                <w:b/>
              </w:rPr>
            </w:pPr>
            <w:r>
              <w:rPr>
                <w:rFonts w:ascii="Times New Roman" w:hAnsi="Times New Roman"/>
                <w:b/>
              </w:rPr>
              <w:t>15</w:t>
            </w:r>
          </w:p>
        </w:tc>
      </w:tr>
    </w:tbl>
    <w:p w:rsidR="000D0090" w:rsidRDefault="000D0090" w:rsidP="000D0090">
      <w:pPr>
        <w:spacing w:line="360" w:lineRule="auto"/>
        <w:rPr>
          <w:rFonts w:ascii="Times New Roman" w:eastAsia="Arial" w:hAnsi="Times New Roman" w:cs="Arial"/>
          <w:b/>
          <w:color w:val="000000"/>
          <w:sz w:val="24"/>
          <w:szCs w:val="24"/>
        </w:rPr>
      </w:pPr>
    </w:p>
    <w:tbl>
      <w:tblPr>
        <w:tblpPr w:leftFromText="141" w:rightFromText="141" w:vertAnchor="text" w:horzAnchor="margin" w:tblpXSpec="center" w:tblpY="809"/>
        <w:tblW w:w="11055" w:type="dxa"/>
        <w:tblLayout w:type="fixed"/>
        <w:tblCellMar>
          <w:left w:w="10" w:type="dxa"/>
          <w:right w:w="10" w:type="dxa"/>
        </w:tblCellMar>
        <w:tblLook w:val="0000" w:firstRow="0" w:lastRow="0" w:firstColumn="0" w:lastColumn="0" w:noHBand="0" w:noVBand="0"/>
      </w:tblPr>
      <w:tblGrid>
        <w:gridCol w:w="3683"/>
        <w:gridCol w:w="850"/>
        <w:gridCol w:w="567"/>
        <w:gridCol w:w="709"/>
        <w:gridCol w:w="709"/>
        <w:gridCol w:w="709"/>
        <w:gridCol w:w="708"/>
        <w:gridCol w:w="851"/>
        <w:gridCol w:w="709"/>
        <w:gridCol w:w="840"/>
        <w:gridCol w:w="720"/>
      </w:tblGrid>
      <w:tr w:rsidR="00306546" w:rsidRPr="00215284" w:rsidTr="00306546">
        <w:trPr>
          <w:trHeight w:val="390"/>
        </w:trPr>
        <w:tc>
          <w:tcPr>
            <w:tcW w:w="368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sz w:val="24"/>
                <w:szCs w:val="24"/>
              </w:rPr>
            </w:pPr>
            <w:r w:rsidRPr="00BD6585">
              <w:rPr>
                <w:rFonts w:ascii="Times New Roman" w:hAnsi="Times New Roman"/>
                <w:i/>
                <w:sz w:val="24"/>
                <w:szCs w:val="24"/>
              </w:rPr>
              <w:t>Wyszczególnienie</w:t>
            </w:r>
          </w:p>
        </w:tc>
        <w:tc>
          <w:tcPr>
            <w:tcW w:w="1417"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2016 r.</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2017 r.</w:t>
            </w:r>
          </w:p>
        </w:tc>
        <w:tc>
          <w:tcPr>
            <w:tcW w:w="1417" w:type="dxa"/>
            <w:gridSpan w:val="2"/>
            <w:tcBorders>
              <w:top w:val="single" w:sz="2" w:space="0" w:color="000000"/>
              <w:left w:val="single" w:sz="2" w:space="0" w:color="000000"/>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2018 r.</w:t>
            </w:r>
          </w:p>
        </w:tc>
        <w:tc>
          <w:tcPr>
            <w:tcW w:w="1560" w:type="dxa"/>
            <w:gridSpan w:val="2"/>
            <w:tcBorders>
              <w:top w:val="single" w:sz="2" w:space="0" w:color="000000"/>
              <w:left w:val="single" w:sz="2" w:space="0" w:color="000000"/>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2019 r.</w:t>
            </w:r>
          </w:p>
        </w:tc>
        <w:tc>
          <w:tcPr>
            <w:tcW w:w="1560" w:type="dxa"/>
            <w:gridSpan w:val="2"/>
            <w:tcBorders>
              <w:top w:val="single" w:sz="2" w:space="0" w:color="000000"/>
              <w:left w:val="single" w:sz="2" w:space="0" w:color="000000"/>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Pr>
                <w:rFonts w:ascii="Times New Roman" w:hAnsi="Times New Roman"/>
                <w:i/>
                <w:iCs/>
                <w:sz w:val="24"/>
                <w:szCs w:val="24"/>
              </w:rPr>
              <w:t>2020 r.</w:t>
            </w:r>
          </w:p>
        </w:tc>
      </w:tr>
      <w:tr w:rsidR="00306546" w:rsidRPr="00215284" w:rsidTr="00306546">
        <w:trPr>
          <w:trHeight w:val="574"/>
        </w:trPr>
        <w:tc>
          <w:tcPr>
            <w:tcW w:w="3683" w:type="dxa"/>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spacing w:line="276" w:lineRule="auto"/>
              <w:jc w:val="both"/>
            </w:pPr>
            <w:r w:rsidRPr="00BD6585">
              <w:rPr>
                <w:rFonts w:ascii="Times New Roman" w:eastAsia="Arial" w:hAnsi="Times New Roman" w:cs="Arial"/>
                <w:sz w:val="24"/>
                <w:szCs w:val="24"/>
              </w:rPr>
              <w:t>Liczba rodzin korzystających z pomocy materialnej  MGOPS</w:t>
            </w:r>
          </w:p>
        </w:tc>
        <w:tc>
          <w:tcPr>
            <w:tcW w:w="1417"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721</w:t>
            </w:r>
          </w:p>
        </w:tc>
        <w:tc>
          <w:tcPr>
            <w:tcW w:w="141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710</w:t>
            </w:r>
          </w:p>
        </w:tc>
        <w:tc>
          <w:tcPr>
            <w:tcW w:w="1417" w:type="dxa"/>
            <w:gridSpan w:val="2"/>
            <w:tcBorders>
              <w:left w:val="single" w:sz="2" w:space="0" w:color="000000"/>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br/>
            </w:r>
            <w:r>
              <w:rPr>
                <w:rFonts w:ascii="Times New Roman" w:hAnsi="Times New Roman"/>
                <w:bCs/>
                <w:sz w:val="24"/>
                <w:szCs w:val="24"/>
              </w:rPr>
              <w:t>424</w:t>
            </w:r>
          </w:p>
        </w:tc>
        <w:tc>
          <w:tcPr>
            <w:tcW w:w="1560" w:type="dxa"/>
            <w:gridSpan w:val="2"/>
            <w:tcBorders>
              <w:left w:val="single" w:sz="2" w:space="0" w:color="000000"/>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br/>
              <w:t>411</w:t>
            </w:r>
          </w:p>
        </w:tc>
        <w:tc>
          <w:tcPr>
            <w:tcW w:w="1560" w:type="dxa"/>
            <w:gridSpan w:val="2"/>
            <w:tcBorders>
              <w:left w:val="single" w:sz="2" w:space="0" w:color="000000"/>
              <w:bottom w:val="single" w:sz="2" w:space="0" w:color="000000"/>
              <w:right w:val="single" w:sz="2" w:space="0" w:color="000000"/>
            </w:tcBorders>
          </w:tcPr>
          <w:p w:rsidR="00306546" w:rsidRPr="00BD6585" w:rsidRDefault="00132185" w:rsidP="00306546">
            <w:pPr>
              <w:pStyle w:val="TableContents"/>
              <w:jc w:val="center"/>
              <w:rPr>
                <w:rFonts w:ascii="Times New Roman" w:hAnsi="Times New Roman"/>
                <w:bCs/>
                <w:sz w:val="24"/>
                <w:szCs w:val="24"/>
              </w:rPr>
            </w:pPr>
            <w:r>
              <w:rPr>
                <w:rFonts w:ascii="Times New Roman" w:hAnsi="Times New Roman"/>
                <w:bCs/>
                <w:sz w:val="24"/>
                <w:szCs w:val="24"/>
              </w:rPr>
              <w:br/>
              <w:t>382</w:t>
            </w:r>
          </w:p>
        </w:tc>
      </w:tr>
      <w:tr w:rsidR="00306546" w:rsidRPr="00215284" w:rsidTr="00306546">
        <w:trPr>
          <w:trHeight w:val="327"/>
        </w:trPr>
        <w:tc>
          <w:tcPr>
            <w:tcW w:w="3683"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jc w:val="both"/>
            </w:pPr>
            <w:r w:rsidRPr="00BD6585">
              <w:rPr>
                <w:rFonts w:ascii="Times New Roman" w:eastAsia="Arial" w:hAnsi="Times New Roman" w:cs="Arial"/>
                <w:sz w:val="24"/>
                <w:szCs w:val="24"/>
              </w:rPr>
              <w:t>Liczba rodzin korzystających z pomocy materialnej MGOPS dotkniętych przemocą i problemem alkoholowym/ liczba osób w  tych rodzinach</w:t>
            </w:r>
            <w:r w:rsidRPr="00BD6585">
              <w:rPr>
                <w:rFonts w:ascii="Times New Roman" w:eastAsia="Arial" w:hAnsi="Times New Roman" w:cs="Arial"/>
                <w:sz w:val="24"/>
                <w:szCs w:val="24"/>
              </w:rPr>
              <w:tab/>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709" w:type="dxa"/>
            <w:tcBorders>
              <w:left w:val="single" w:sz="2" w:space="0" w:color="000000"/>
              <w:bottom w:val="single" w:sz="2" w:space="0" w:color="000000"/>
              <w:right w:val="single" w:sz="4" w:space="0" w:color="auto"/>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8"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851"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9"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840" w:type="dxa"/>
            <w:tcBorders>
              <w:left w:val="single" w:sz="4" w:space="0" w:color="auto"/>
              <w:bottom w:val="single" w:sz="2" w:space="0" w:color="000000"/>
              <w:right w:val="single" w:sz="2" w:space="0" w:color="000000"/>
            </w:tcBorders>
          </w:tcPr>
          <w:p w:rsidR="00306546" w:rsidRPr="00BD6585" w:rsidRDefault="00132185" w:rsidP="00306546">
            <w:pPr>
              <w:pStyle w:val="TableContents"/>
              <w:jc w:val="center"/>
              <w:rPr>
                <w:rFonts w:ascii="Times New Roman" w:hAnsi="Times New Roman"/>
                <w:i/>
                <w:iCs/>
                <w:sz w:val="24"/>
                <w:szCs w:val="24"/>
              </w:rPr>
            </w:pPr>
            <w:r>
              <w:rPr>
                <w:rFonts w:ascii="Times New Roman" w:hAnsi="Times New Roman"/>
                <w:i/>
                <w:iCs/>
                <w:sz w:val="24"/>
                <w:szCs w:val="24"/>
              </w:rPr>
              <w:t>rodzin</w:t>
            </w:r>
          </w:p>
        </w:tc>
        <w:tc>
          <w:tcPr>
            <w:tcW w:w="720" w:type="dxa"/>
            <w:tcBorders>
              <w:left w:val="single" w:sz="4" w:space="0" w:color="auto"/>
              <w:bottom w:val="single" w:sz="2" w:space="0" w:color="000000"/>
              <w:right w:val="single" w:sz="2" w:space="0" w:color="000000"/>
            </w:tcBorders>
          </w:tcPr>
          <w:p w:rsidR="00306546" w:rsidRPr="00BD6585" w:rsidRDefault="00132185" w:rsidP="00306546">
            <w:pPr>
              <w:pStyle w:val="TableContents"/>
              <w:jc w:val="center"/>
              <w:rPr>
                <w:rFonts w:ascii="Times New Roman" w:hAnsi="Times New Roman"/>
                <w:i/>
                <w:iCs/>
                <w:sz w:val="24"/>
                <w:szCs w:val="24"/>
              </w:rPr>
            </w:pPr>
            <w:r>
              <w:rPr>
                <w:rFonts w:ascii="Times New Roman" w:hAnsi="Times New Roman"/>
                <w:i/>
                <w:iCs/>
                <w:sz w:val="24"/>
                <w:szCs w:val="24"/>
              </w:rPr>
              <w:t>osób</w:t>
            </w:r>
          </w:p>
        </w:tc>
      </w:tr>
      <w:tr w:rsidR="00306546" w:rsidRPr="00215284" w:rsidTr="00306546">
        <w:tc>
          <w:tcPr>
            <w:tcW w:w="3683" w:type="dxa"/>
            <w:vMerge/>
            <w:tcBorders>
              <w:left w:val="single" w:sz="2" w:space="0" w:color="000000"/>
              <w:bottom w:val="single" w:sz="2" w:space="0" w:color="000000"/>
            </w:tcBorders>
            <w:shd w:val="clear" w:color="auto" w:fill="auto"/>
            <w:tcMar>
              <w:top w:w="55" w:type="dxa"/>
              <w:left w:w="55" w:type="dxa"/>
              <w:bottom w:w="55" w:type="dxa"/>
              <w:right w:w="55" w:type="dxa"/>
            </w:tcMar>
          </w:tcPr>
          <w:p w:rsidR="00306546" w:rsidRPr="00BD6585" w:rsidRDefault="00306546" w:rsidP="00306546">
            <w:pPr>
              <w:suppressAutoHyphens w:val="0"/>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33</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41</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10</w:t>
            </w:r>
          </w:p>
        </w:tc>
        <w:tc>
          <w:tcPr>
            <w:tcW w:w="7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32</w:t>
            </w:r>
          </w:p>
        </w:tc>
        <w:tc>
          <w:tcPr>
            <w:tcW w:w="709" w:type="dxa"/>
            <w:tcBorders>
              <w:left w:val="single" w:sz="2" w:space="0" w:color="000000"/>
              <w:bottom w:val="single" w:sz="2" w:space="0" w:color="000000"/>
              <w:right w:val="single" w:sz="4" w:space="0" w:color="auto"/>
            </w:tcBorders>
          </w:tcPr>
          <w:p w:rsidR="00306546" w:rsidRPr="00BD6585" w:rsidRDefault="00306546" w:rsidP="00306546">
            <w:pPr>
              <w:pStyle w:val="TableContents"/>
              <w:jc w:val="center"/>
              <w:rPr>
                <w:rFonts w:ascii="Times New Roman" w:hAnsi="Times New Roman"/>
                <w:bCs/>
                <w:sz w:val="24"/>
                <w:szCs w:val="24"/>
              </w:rPr>
            </w:pPr>
          </w:p>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5</w:t>
            </w:r>
          </w:p>
          <w:p w:rsidR="00306546" w:rsidRPr="00BD6585" w:rsidRDefault="00306546" w:rsidP="00306546">
            <w:pPr>
              <w:pStyle w:val="TableContents"/>
              <w:jc w:val="center"/>
              <w:rPr>
                <w:rFonts w:ascii="Times New Roman" w:hAnsi="Times New Roman"/>
                <w:bCs/>
                <w:sz w:val="24"/>
                <w:szCs w:val="24"/>
              </w:rPr>
            </w:pPr>
          </w:p>
        </w:tc>
        <w:tc>
          <w:tcPr>
            <w:tcW w:w="708"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bCs/>
                <w:sz w:val="24"/>
                <w:szCs w:val="24"/>
              </w:rPr>
            </w:pPr>
          </w:p>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t>23</w:t>
            </w:r>
            <w:r w:rsidRPr="00BD6585">
              <w:rPr>
                <w:rFonts w:ascii="Times New Roman" w:hAnsi="Times New Roman"/>
                <w:bCs/>
                <w:sz w:val="24"/>
                <w:szCs w:val="24"/>
              </w:rPr>
              <w:br/>
            </w:r>
          </w:p>
        </w:tc>
        <w:tc>
          <w:tcPr>
            <w:tcW w:w="851"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br/>
              <w:t>8</w:t>
            </w:r>
          </w:p>
        </w:tc>
        <w:tc>
          <w:tcPr>
            <w:tcW w:w="709" w:type="dxa"/>
            <w:tcBorders>
              <w:left w:val="single" w:sz="4" w:space="0" w:color="auto"/>
              <w:bottom w:val="single" w:sz="2" w:space="0" w:color="000000"/>
              <w:right w:val="single" w:sz="2" w:space="0" w:color="000000"/>
            </w:tcBorders>
          </w:tcPr>
          <w:p w:rsidR="00306546" w:rsidRPr="00BD6585" w:rsidRDefault="00306546" w:rsidP="00306546">
            <w:pPr>
              <w:pStyle w:val="TableContents"/>
              <w:jc w:val="center"/>
              <w:rPr>
                <w:rFonts w:ascii="Times New Roman" w:hAnsi="Times New Roman"/>
                <w:bCs/>
                <w:sz w:val="24"/>
                <w:szCs w:val="24"/>
              </w:rPr>
            </w:pPr>
            <w:r w:rsidRPr="00BD6585">
              <w:rPr>
                <w:rFonts w:ascii="Times New Roman" w:hAnsi="Times New Roman"/>
                <w:bCs/>
                <w:sz w:val="24"/>
                <w:szCs w:val="24"/>
              </w:rPr>
              <w:br/>
              <w:t>30</w:t>
            </w:r>
          </w:p>
        </w:tc>
        <w:tc>
          <w:tcPr>
            <w:tcW w:w="840" w:type="dxa"/>
            <w:tcBorders>
              <w:left w:val="single" w:sz="4" w:space="0" w:color="auto"/>
              <w:bottom w:val="single" w:sz="2" w:space="0" w:color="000000"/>
              <w:right w:val="single" w:sz="2" w:space="0" w:color="000000"/>
            </w:tcBorders>
          </w:tcPr>
          <w:p w:rsidR="00306546" w:rsidRDefault="00306546" w:rsidP="00306546">
            <w:pPr>
              <w:pStyle w:val="TableContents"/>
              <w:jc w:val="center"/>
              <w:rPr>
                <w:rFonts w:ascii="Times New Roman" w:hAnsi="Times New Roman"/>
                <w:bCs/>
                <w:sz w:val="24"/>
                <w:szCs w:val="24"/>
              </w:rPr>
            </w:pPr>
          </w:p>
          <w:p w:rsidR="00132185" w:rsidRPr="00BD6585" w:rsidRDefault="00132185" w:rsidP="00306546">
            <w:pPr>
              <w:pStyle w:val="TableContents"/>
              <w:jc w:val="center"/>
              <w:rPr>
                <w:rFonts w:ascii="Times New Roman" w:hAnsi="Times New Roman"/>
                <w:bCs/>
                <w:sz w:val="24"/>
                <w:szCs w:val="24"/>
              </w:rPr>
            </w:pPr>
            <w:r>
              <w:rPr>
                <w:rFonts w:ascii="Times New Roman" w:hAnsi="Times New Roman"/>
                <w:bCs/>
                <w:sz w:val="24"/>
                <w:szCs w:val="24"/>
              </w:rPr>
              <w:t>5</w:t>
            </w:r>
          </w:p>
        </w:tc>
        <w:tc>
          <w:tcPr>
            <w:tcW w:w="720" w:type="dxa"/>
            <w:tcBorders>
              <w:left w:val="single" w:sz="4" w:space="0" w:color="auto"/>
              <w:bottom w:val="single" w:sz="2" w:space="0" w:color="000000"/>
              <w:right w:val="single" w:sz="2" w:space="0" w:color="000000"/>
            </w:tcBorders>
          </w:tcPr>
          <w:p w:rsidR="00306546" w:rsidRDefault="00306546" w:rsidP="00306546">
            <w:pPr>
              <w:pStyle w:val="TableContents"/>
              <w:jc w:val="center"/>
              <w:rPr>
                <w:rFonts w:ascii="Times New Roman" w:hAnsi="Times New Roman"/>
                <w:bCs/>
                <w:sz w:val="24"/>
                <w:szCs w:val="24"/>
              </w:rPr>
            </w:pPr>
          </w:p>
          <w:p w:rsidR="00132185" w:rsidRPr="00BD6585" w:rsidRDefault="00132185" w:rsidP="00306546">
            <w:pPr>
              <w:pStyle w:val="TableContents"/>
              <w:jc w:val="center"/>
              <w:rPr>
                <w:rFonts w:ascii="Times New Roman" w:hAnsi="Times New Roman"/>
                <w:bCs/>
                <w:sz w:val="24"/>
                <w:szCs w:val="24"/>
              </w:rPr>
            </w:pPr>
            <w:r>
              <w:rPr>
                <w:rFonts w:ascii="Times New Roman" w:hAnsi="Times New Roman"/>
                <w:bCs/>
                <w:sz w:val="24"/>
                <w:szCs w:val="24"/>
              </w:rPr>
              <w:t>17</w:t>
            </w:r>
          </w:p>
        </w:tc>
      </w:tr>
    </w:tbl>
    <w:p w:rsidR="000D0090" w:rsidRDefault="000D0090" w:rsidP="000D0090">
      <w:pPr>
        <w:spacing w:line="360" w:lineRule="auto"/>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4. Dane Miejsko-Gminnego Ośrodka Pomocy Społecznej w Sokołowie Małopolskim </w:t>
      </w:r>
    </w:p>
    <w:p w:rsidR="000D0090" w:rsidRDefault="000D0090" w:rsidP="000D0090">
      <w:pPr>
        <w:spacing w:line="360" w:lineRule="auto"/>
      </w:pPr>
    </w:p>
    <w:p w:rsidR="00F252F8" w:rsidRDefault="00F252F8" w:rsidP="000D0090">
      <w:pPr>
        <w:spacing w:line="276" w:lineRule="auto"/>
        <w:jc w:val="both"/>
        <w:rPr>
          <w:rFonts w:ascii="Times New Roman" w:eastAsia="Arial" w:hAnsi="Times New Roman" w:cs="Arial"/>
          <w:b/>
          <w:color w:val="000000"/>
          <w:sz w:val="24"/>
          <w:szCs w:val="24"/>
        </w:rPr>
      </w:pPr>
    </w:p>
    <w:p w:rsidR="00E36102" w:rsidRDefault="00E36102" w:rsidP="000D0090">
      <w:pPr>
        <w:spacing w:line="276" w:lineRule="auto"/>
        <w:jc w:val="both"/>
        <w:rPr>
          <w:rFonts w:ascii="Times New Roman" w:eastAsia="Arial" w:hAnsi="Times New Roman" w:cs="Arial"/>
          <w:b/>
          <w:color w:val="000000"/>
          <w:sz w:val="24"/>
          <w:szCs w:val="24"/>
        </w:rPr>
      </w:pPr>
    </w:p>
    <w:p w:rsidR="008B5D3A" w:rsidRDefault="008B5D3A" w:rsidP="000D0090">
      <w:pPr>
        <w:spacing w:line="276" w:lineRule="auto"/>
        <w:jc w:val="both"/>
        <w:rPr>
          <w:rFonts w:ascii="Times New Roman" w:eastAsia="Arial" w:hAnsi="Times New Roman" w:cs="Arial"/>
          <w:b/>
          <w:color w:val="000000"/>
          <w:sz w:val="24"/>
          <w:szCs w:val="24"/>
        </w:rPr>
      </w:pPr>
    </w:p>
    <w:p w:rsidR="000D0090" w:rsidRPr="00C00296" w:rsidRDefault="000D0090" w:rsidP="000D0090">
      <w:pPr>
        <w:spacing w:line="276" w:lineRule="auto"/>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5. Dane Zespołu Interdyscyplina</w:t>
      </w:r>
      <w:r w:rsidR="00C00296">
        <w:rPr>
          <w:rFonts w:ascii="Times New Roman" w:eastAsia="Arial" w:hAnsi="Times New Roman" w:cs="Arial"/>
          <w:b/>
          <w:color w:val="000000"/>
          <w:sz w:val="24"/>
          <w:szCs w:val="24"/>
        </w:rPr>
        <w:t>rnego w Sokołowie Małopolskim:</w:t>
      </w:r>
    </w:p>
    <w:p w:rsidR="000D0090" w:rsidRDefault="000D0090" w:rsidP="000D0090">
      <w:pPr>
        <w:spacing w:line="276" w:lineRule="auto"/>
        <w:jc w:val="both"/>
        <w:rPr>
          <w:sz w:val="16"/>
          <w:szCs w:val="16"/>
        </w:rPr>
      </w:pPr>
    </w:p>
    <w:tbl>
      <w:tblPr>
        <w:tblW w:w="10705" w:type="dxa"/>
        <w:tblInd w:w="-539" w:type="dxa"/>
        <w:tblLayout w:type="fixed"/>
        <w:tblCellMar>
          <w:left w:w="10" w:type="dxa"/>
          <w:right w:w="10" w:type="dxa"/>
        </w:tblCellMar>
        <w:tblLook w:val="0000" w:firstRow="0" w:lastRow="0" w:firstColumn="0" w:lastColumn="0" w:noHBand="0" w:noVBand="0"/>
      </w:tblPr>
      <w:tblGrid>
        <w:gridCol w:w="6026"/>
        <w:gridCol w:w="992"/>
        <w:gridCol w:w="851"/>
        <w:gridCol w:w="850"/>
        <w:gridCol w:w="993"/>
        <w:gridCol w:w="993"/>
      </w:tblGrid>
      <w:tr w:rsidR="00D92158" w:rsidTr="00C9044A">
        <w:trPr>
          <w:trHeight w:val="600"/>
        </w:trPr>
        <w:tc>
          <w:tcPr>
            <w:tcW w:w="60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D92158" w:rsidRPr="00BD6585" w:rsidRDefault="00D92158" w:rsidP="000D0090">
            <w:pPr>
              <w:pStyle w:val="TableContents"/>
              <w:jc w:val="center"/>
              <w:rPr>
                <w:rFonts w:ascii="Times New Roman" w:hAnsi="Times New Roman"/>
                <w:i/>
                <w:iCs/>
                <w:sz w:val="24"/>
                <w:szCs w:val="24"/>
              </w:rPr>
            </w:pPr>
            <w:r w:rsidRPr="00BD6585">
              <w:rPr>
                <w:rFonts w:ascii="Times New Roman" w:hAnsi="Times New Roman"/>
                <w:i/>
                <w:iCs/>
                <w:sz w:val="24"/>
                <w:szCs w:val="24"/>
              </w:rPr>
              <w:t>Wyszczególnienie</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D92158" w:rsidRPr="00BD6585" w:rsidRDefault="00D92158" w:rsidP="005B649A">
            <w:pPr>
              <w:pStyle w:val="TableContents"/>
              <w:rPr>
                <w:rFonts w:ascii="Times New Roman" w:hAnsi="Times New Roman"/>
                <w:i/>
                <w:iCs/>
                <w:sz w:val="24"/>
                <w:szCs w:val="24"/>
              </w:rPr>
            </w:pPr>
            <w:r w:rsidRPr="00BD6585">
              <w:rPr>
                <w:rFonts w:ascii="Times New Roman" w:hAnsi="Times New Roman"/>
                <w:i/>
                <w:iCs/>
                <w:sz w:val="24"/>
                <w:szCs w:val="24"/>
              </w:rPr>
              <w:t>2016 r.</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92158" w:rsidRPr="00BD6585" w:rsidRDefault="00D92158" w:rsidP="005B649A">
            <w:pPr>
              <w:pStyle w:val="TableContents"/>
              <w:rPr>
                <w:rFonts w:ascii="Times New Roman" w:hAnsi="Times New Roman"/>
                <w:i/>
                <w:iCs/>
                <w:sz w:val="24"/>
                <w:szCs w:val="24"/>
              </w:rPr>
            </w:pPr>
            <w:r w:rsidRPr="00BD6585">
              <w:rPr>
                <w:rFonts w:ascii="Times New Roman" w:hAnsi="Times New Roman"/>
                <w:i/>
                <w:iCs/>
                <w:sz w:val="24"/>
                <w:szCs w:val="24"/>
              </w:rPr>
              <w:t>2017 r.</w:t>
            </w:r>
          </w:p>
        </w:tc>
        <w:tc>
          <w:tcPr>
            <w:tcW w:w="850" w:type="dxa"/>
            <w:tcBorders>
              <w:top w:val="single" w:sz="2" w:space="0" w:color="000000"/>
              <w:left w:val="single" w:sz="2" w:space="0" w:color="000000"/>
              <w:bottom w:val="single" w:sz="2" w:space="0" w:color="000000"/>
              <w:right w:val="single" w:sz="2" w:space="0" w:color="000000"/>
            </w:tcBorders>
          </w:tcPr>
          <w:p w:rsidR="00D92158" w:rsidRDefault="00D92158" w:rsidP="00D92158">
            <w:pPr>
              <w:pStyle w:val="TableContents"/>
              <w:rPr>
                <w:rFonts w:ascii="Times New Roman" w:hAnsi="Times New Roman"/>
                <w:i/>
                <w:iCs/>
                <w:sz w:val="24"/>
                <w:szCs w:val="24"/>
              </w:rPr>
            </w:pPr>
          </w:p>
          <w:p w:rsidR="00D92158" w:rsidRPr="00BD6585" w:rsidRDefault="00D92158" w:rsidP="00D92158">
            <w:pPr>
              <w:pStyle w:val="TableContents"/>
              <w:rPr>
                <w:rFonts w:ascii="Times New Roman" w:hAnsi="Times New Roman"/>
                <w:i/>
                <w:iCs/>
                <w:sz w:val="24"/>
                <w:szCs w:val="24"/>
              </w:rPr>
            </w:pPr>
            <w:r w:rsidRPr="00BD6585">
              <w:rPr>
                <w:rFonts w:ascii="Times New Roman" w:hAnsi="Times New Roman"/>
                <w:i/>
                <w:iCs/>
                <w:sz w:val="24"/>
                <w:szCs w:val="24"/>
              </w:rPr>
              <w:t>2018 r.</w:t>
            </w:r>
          </w:p>
        </w:tc>
        <w:tc>
          <w:tcPr>
            <w:tcW w:w="993" w:type="dxa"/>
            <w:tcBorders>
              <w:top w:val="single" w:sz="2" w:space="0" w:color="000000"/>
              <w:left w:val="single" w:sz="2" w:space="0" w:color="000000"/>
              <w:bottom w:val="single" w:sz="2" w:space="0" w:color="000000"/>
              <w:right w:val="single" w:sz="2" w:space="0" w:color="000000"/>
            </w:tcBorders>
          </w:tcPr>
          <w:p w:rsidR="00D92158" w:rsidRPr="00BD6585" w:rsidRDefault="00D92158" w:rsidP="00510A0A">
            <w:pPr>
              <w:pStyle w:val="TableContents"/>
              <w:rPr>
                <w:rFonts w:ascii="Times New Roman" w:hAnsi="Times New Roman"/>
                <w:i/>
                <w:iCs/>
                <w:sz w:val="24"/>
                <w:szCs w:val="24"/>
              </w:rPr>
            </w:pPr>
            <w:r w:rsidRPr="00BD6585">
              <w:rPr>
                <w:rFonts w:ascii="Times New Roman" w:hAnsi="Times New Roman"/>
                <w:i/>
                <w:iCs/>
                <w:sz w:val="24"/>
                <w:szCs w:val="24"/>
              </w:rPr>
              <w:br/>
              <w:t>2019 r.</w:t>
            </w:r>
          </w:p>
        </w:tc>
        <w:tc>
          <w:tcPr>
            <w:tcW w:w="993" w:type="dxa"/>
            <w:tcBorders>
              <w:top w:val="single" w:sz="2" w:space="0" w:color="000000"/>
              <w:left w:val="single" w:sz="2" w:space="0" w:color="000000"/>
              <w:bottom w:val="single" w:sz="2" w:space="0" w:color="000000"/>
              <w:right w:val="single" w:sz="2" w:space="0" w:color="000000"/>
            </w:tcBorders>
          </w:tcPr>
          <w:p w:rsidR="00D92158" w:rsidRDefault="00D92158" w:rsidP="00510A0A">
            <w:pPr>
              <w:pStyle w:val="TableContents"/>
              <w:rPr>
                <w:rFonts w:ascii="Times New Roman" w:hAnsi="Times New Roman"/>
                <w:i/>
                <w:iCs/>
                <w:sz w:val="24"/>
                <w:szCs w:val="24"/>
              </w:rPr>
            </w:pPr>
          </w:p>
          <w:p w:rsidR="00D92158" w:rsidRPr="00BD6585" w:rsidRDefault="00D92158" w:rsidP="00510A0A">
            <w:pPr>
              <w:pStyle w:val="TableContents"/>
              <w:rPr>
                <w:rFonts w:ascii="Times New Roman" w:hAnsi="Times New Roman"/>
                <w:i/>
                <w:iCs/>
                <w:sz w:val="24"/>
                <w:szCs w:val="24"/>
              </w:rPr>
            </w:pPr>
            <w:r>
              <w:rPr>
                <w:rFonts w:ascii="Times New Roman" w:hAnsi="Times New Roman"/>
                <w:i/>
                <w:iCs/>
                <w:sz w:val="24"/>
                <w:szCs w:val="24"/>
              </w:rPr>
              <w:t>2020 r.</w:t>
            </w:r>
          </w:p>
        </w:tc>
      </w:tr>
      <w:tr w:rsidR="00D92158" w:rsidTr="00C9044A">
        <w:trPr>
          <w:trHeight w:val="910"/>
        </w:trPr>
        <w:tc>
          <w:tcPr>
            <w:tcW w:w="6026" w:type="dxa"/>
            <w:tcBorders>
              <w:left w:val="single" w:sz="2" w:space="0" w:color="000000"/>
              <w:bottom w:val="single" w:sz="2" w:space="0" w:color="000000"/>
            </w:tcBorders>
            <w:shd w:val="clear" w:color="auto" w:fill="auto"/>
            <w:tcMar>
              <w:top w:w="55" w:type="dxa"/>
              <w:left w:w="55" w:type="dxa"/>
              <w:bottom w:w="55" w:type="dxa"/>
              <w:right w:w="55" w:type="dxa"/>
            </w:tcMar>
          </w:tcPr>
          <w:p w:rsidR="00D92158" w:rsidRPr="00BD6585" w:rsidRDefault="00D92158" w:rsidP="000D0090">
            <w:pPr>
              <w:jc w:val="both"/>
            </w:pPr>
            <w:r w:rsidRPr="00BD6585">
              <w:rPr>
                <w:rFonts w:ascii="Times New Roman" w:eastAsia="Arial" w:hAnsi="Times New Roman" w:cs="Arial"/>
                <w:sz w:val="24"/>
                <w:szCs w:val="24"/>
              </w:rPr>
              <w:t>Liczba osób u których występuje podejrzenie, że są dotknięte</w:t>
            </w:r>
          </w:p>
          <w:p w:rsidR="00D92158" w:rsidRPr="00BD6585" w:rsidRDefault="00D92158" w:rsidP="000D0090">
            <w:pPr>
              <w:jc w:val="both"/>
            </w:pPr>
            <w:r w:rsidRPr="00BD6585">
              <w:rPr>
                <w:rFonts w:ascii="Times New Roman" w:eastAsia="Arial" w:hAnsi="Times New Roman" w:cs="Arial"/>
                <w:sz w:val="24"/>
                <w:szCs w:val="24"/>
              </w:rPr>
              <w:t>przemocą związaną z nadużywaniem alkoholu, objętych pomocą</w:t>
            </w:r>
            <w:r>
              <w:rPr>
                <w:rFonts w:ascii="Times New Roman" w:eastAsia="Arial" w:hAnsi="Times New Roman" w:cs="Arial"/>
                <w:sz w:val="24"/>
                <w:szCs w:val="24"/>
              </w:rPr>
              <w:t xml:space="preserve"> </w:t>
            </w:r>
            <w:r w:rsidRPr="00BD6585">
              <w:rPr>
                <w:rFonts w:ascii="Times New Roman" w:eastAsia="Arial" w:hAnsi="Times New Roman" w:cs="Arial"/>
                <w:sz w:val="24"/>
                <w:szCs w:val="24"/>
              </w:rPr>
              <w:t>grup roboczych powołanych przez Zespół Interdyscyplinarny</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92158" w:rsidRPr="00BD6585" w:rsidRDefault="00D92158" w:rsidP="000D0090">
            <w:pPr>
              <w:pStyle w:val="TableContents"/>
              <w:jc w:val="center"/>
              <w:rPr>
                <w:rFonts w:ascii="Times New Roman" w:hAnsi="Times New Roman"/>
                <w:b/>
                <w:bCs/>
                <w:sz w:val="24"/>
                <w:szCs w:val="24"/>
              </w:rPr>
            </w:pPr>
            <w:r w:rsidRPr="00BD6585">
              <w:rPr>
                <w:rFonts w:ascii="Times New Roman" w:hAnsi="Times New Roman"/>
                <w:b/>
                <w:bCs/>
                <w:sz w:val="24"/>
                <w:szCs w:val="24"/>
              </w:rPr>
              <w:t>21</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92158" w:rsidRPr="00BD6585" w:rsidRDefault="00D92158" w:rsidP="00132185">
            <w:pPr>
              <w:pStyle w:val="TableContents"/>
              <w:jc w:val="center"/>
              <w:rPr>
                <w:rFonts w:ascii="Times New Roman" w:hAnsi="Times New Roman"/>
                <w:b/>
                <w:bCs/>
                <w:sz w:val="24"/>
                <w:szCs w:val="24"/>
              </w:rPr>
            </w:pPr>
            <w:r w:rsidRPr="00BD6585">
              <w:rPr>
                <w:rFonts w:ascii="Times New Roman" w:hAnsi="Times New Roman"/>
                <w:b/>
                <w:bCs/>
                <w:sz w:val="24"/>
                <w:szCs w:val="24"/>
              </w:rPr>
              <w:t>19</w:t>
            </w:r>
          </w:p>
        </w:tc>
        <w:tc>
          <w:tcPr>
            <w:tcW w:w="850" w:type="dxa"/>
            <w:tcBorders>
              <w:left w:val="single" w:sz="2" w:space="0" w:color="000000"/>
              <w:bottom w:val="single" w:sz="2" w:space="0" w:color="000000"/>
              <w:right w:val="single" w:sz="2" w:space="0" w:color="000000"/>
            </w:tcBorders>
          </w:tcPr>
          <w:p w:rsidR="00D92158" w:rsidRPr="00BD6585" w:rsidRDefault="00D92158" w:rsidP="000D0090">
            <w:pPr>
              <w:pStyle w:val="TableContents"/>
              <w:jc w:val="center"/>
              <w:rPr>
                <w:rFonts w:ascii="Times New Roman" w:hAnsi="Times New Roman"/>
                <w:b/>
                <w:bCs/>
                <w:sz w:val="24"/>
                <w:szCs w:val="24"/>
              </w:rPr>
            </w:pPr>
          </w:p>
          <w:p w:rsidR="00D92158" w:rsidRPr="00BD6585" w:rsidRDefault="00D92158" w:rsidP="005B649A">
            <w:pPr>
              <w:pStyle w:val="TableContents"/>
              <w:jc w:val="center"/>
              <w:rPr>
                <w:rFonts w:ascii="Times New Roman" w:hAnsi="Times New Roman"/>
                <w:b/>
                <w:bCs/>
                <w:sz w:val="16"/>
                <w:szCs w:val="16"/>
              </w:rPr>
            </w:pPr>
            <w:r>
              <w:rPr>
                <w:rFonts w:ascii="Times New Roman" w:hAnsi="Times New Roman"/>
                <w:b/>
                <w:bCs/>
                <w:sz w:val="24"/>
                <w:szCs w:val="24"/>
              </w:rPr>
              <w:t>106</w:t>
            </w:r>
            <w:r w:rsidRPr="00BD6585">
              <w:rPr>
                <w:rFonts w:ascii="Times New Roman" w:hAnsi="Times New Roman"/>
                <w:b/>
                <w:bCs/>
                <w:sz w:val="24"/>
                <w:szCs w:val="24"/>
              </w:rPr>
              <w:br/>
            </w:r>
          </w:p>
        </w:tc>
        <w:tc>
          <w:tcPr>
            <w:tcW w:w="993" w:type="dxa"/>
            <w:tcBorders>
              <w:left w:val="single" w:sz="2" w:space="0" w:color="000000"/>
              <w:bottom w:val="single" w:sz="2" w:space="0" w:color="000000"/>
              <w:right w:val="single" w:sz="2" w:space="0" w:color="000000"/>
            </w:tcBorders>
          </w:tcPr>
          <w:p w:rsidR="00D92158" w:rsidRPr="00BD6585" w:rsidRDefault="00D92158" w:rsidP="000D0090">
            <w:pPr>
              <w:pStyle w:val="TableContents"/>
              <w:jc w:val="center"/>
              <w:rPr>
                <w:rFonts w:ascii="Times New Roman" w:hAnsi="Times New Roman"/>
                <w:b/>
                <w:bCs/>
                <w:sz w:val="24"/>
                <w:szCs w:val="24"/>
              </w:rPr>
            </w:pPr>
            <w:r>
              <w:rPr>
                <w:rFonts w:ascii="Times New Roman" w:hAnsi="Times New Roman"/>
                <w:b/>
                <w:bCs/>
                <w:sz w:val="24"/>
                <w:szCs w:val="24"/>
              </w:rPr>
              <w:br/>
              <w:t>66</w:t>
            </w:r>
          </w:p>
        </w:tc>
        <w:tc>
          <w:tcPr>
            <w:tcW w:w="993" w:type="dxa"/>
            <w:tcBorders>
              <w:left w:val="single" w:sz="2" w:space="0" w:color="000000"/>
              <w:bottom w:val="single" w:sz="2" w:space="0" w:color="000000"/>
              <w:right w:val="single" w:sz="2" w:space="0" w:color="000000"/>
            </w:tcBorders>
          </w:tcPr>
          <w:p w:rsidR="00D92158" w:rsidRDefault="00D92158" w:rsidP="000D0090">
            <w:pPr>
              <w:pStyle w:val="TableContents"/>
              <w:jc w:val="center"/>
              <w:rPr>
                <w:rFonts w:ascii="Times New Roman" w:hAnsi="Times New Roman"/>
                <w:b/>
                <w:bCs/>
                <w:sz w:val="24"/>
                <w:szCs w:val="24"/>
              </w:rPr>
            </w:pPr>
          </w:p>
          <w:p w:rsidR="00132185" w:rsidRDefault="00132185" w:rsidP="000D0090">
            <w:pPr>
              <w:pStyle w:val="TableContents"/>
              <w:jc w:val="center"/>
              <w:rPr>
                <w:rFonts w:ascii="Times New Roman" w:hAnsi="Times New Roman"/>
                <w:b/>
                <w:bCs/>
                <w:sz w:val="24"/>
                <w:szCs w:val="24"/>
              </w:rPr>
            </w:pPr>
            <w:r>
              <w:rPr>
                <w:rFonts w:ascii="Times New Roman" w:hAnsi="Times New Roman"/>
                <w:b/>
                <w:bCs/>
                <w:sz w:val="24"/>
                <w:szCs w:val="24"/>
              </w:rPr>
              <w:t>46</w:t>
            </w:r>
          </w:p>
        </w:tc>
      </w:tr>
      <w:tr w:rsidR="00D92158" w:rsidTr="00C9044A">
        <w:tc>
          <w:tcPr>
            <w:tcW w:w="6026" w:type="dxa"/>
            <w:tcBorders>
              <w:left w:val="single" w:sz="2" w:space="0" w:color="000000"/>
              <w:bottom w:val="single" w:sz="2" w:space="0" w:color="000000"/>
            </w:tcBorders>
            <w:shd w:val="clear" w:color="auto" w:fill="auto"/>
            <w:tcMar>
              <w:top w:w="55" w:type="dxa"/>
              <w:left w:w="55" w:type="dxa"/>
              <w:bottom w:w="55" w:type="dxa"/>
              <w:right w:w="55" w:type="dxa"/>
            </w:tcMar>
          </w:tcPr>
          <w:p w:rsidR="00D92158" w:rsidRPr="00BD6585" w:rsidRDefault="00D92158" w:rsidP="00D92158">
            <w:pPr>
              <w:pStyle w:val="Standard"/>
              <w:jc w:val="both"/>
            </w:pPr>
            <w:r w:rsidRPr="00BD6585">
              <w:rPr>
                <w:rFonts w:ascii="Times New Roman" w:eastAsia="Arial" w:hAnsi="Times New Roman" w:cs="Arial"/>
                <w:sz w:val="24"/>
                <w:szCs w:val="24"/>
              </w:rPr>
              <w:t>Liczba rodzin u których występuje podejrzenie, że są dotknięte</w:t>
            </w:r>
            <w:r>
              <w:rPr>
                <w:rFonts w:ascii="Times New Roman" w:eastAsia="Arial" w:hAnsi="Times New Roman" w:cs="Arial"/>
                <w:sz w:val="24"/>
                <w:szCs w:val="24"/>
              </w:rPr>
              <w:t xml:space="preserve"> </w:t>
            </w:r>
            <w:r w:rsidRPr="00BD6585">
              <w:rPr>
                <w:rFonts w:ascii="Times New Roman" w:eastAsia="Arial" w:hAnsi="Times New Roman" w:cs="Arial"/>
                <w:sz w:val="24"/>
                <w:szCs w:val="24"/>
              </w:rPr>
              <w:t>przemocą związaną z nadużywaniem alkoholu, objętych pomocą grup roboczych powołanych przez Zespół Interdyscyplinarny</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92158" w:rsidRPr="00BD6585" w:rsidRDefault="00D92158" w:rsidP="000D0090">
            <w:pPr>
              <w:pStyle w:val="TableContents"/>
              <w:jc w:val="center"/>
              <w:rPr>
                <w:rFonts w:ascii="Times New Roman" w:hAnsi="Times New Roman"/>
                <w:b/>
                <w:bCs/>
                <w:sz w:val="24"/>
                <w:szCs w:val="24"/>
              </w:rPr>
            </w:pPr>
            <w:r w:rsidRPr="00BD6585">
              <w:rPr>
                <w:rFonts w:ascii="Times New Roman" w:hAnsi="Times New Roman"/>
                <w:b/>
                <w:bCs/>
                <w:sz w:val="24"/>
                <w:szCs w:val="24"/>
              </w:rPr>
              <w:t>11</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92158" w:rsidRPr="00BD6585" w:rsidRDefault="00D92158" w:rsidP="000D0090">
            <w:pPr>
              <w:pStyle w:val="TableContents"/>
              <w:jc w:val="center"/>
              <w:rPr>
                <w:rFonts w:ascii="Times New Roman" w:hAnsi="Times New Roman"/>
                <w:b/>
                <w:bCs/>
                <w:sz w:val="24"/>
                <w:szCs w:val="24"/>
              </w:rPr>
            </w:pPr>
            <w:r w:rsidRPr="00BD6585">
              <w:rPr>
                <w:rFonts w:ascii="Times New Roman" w:hAnsi="Times New Roman"/>
                <w:b/>
                <w:bCs/>
                <w:sz w:val="24"/>
                <w:szCs w:val="24"/>
              </w:rPr>
              <w:t>5</w:t>
            </w:r>
          </w:p>
        </w:tc>
        <w:tc>
          <w:tcPr>
            <w:tcW w:w="850" w:type="dxa"/>
            <w:tcBorders>
              <w:left w:val="single" w:sz="2" w:space="0" w:color="000000"/>
              <w:bottom w:val="single" w:sz="2" w:space="0" w:color="000000"/>
              <w:right w:val="single" w:sz="2" w:space="0" w:color="000000"/>
            </w:tcBorders>
          </w:tcPr>
          <w:p w:rsidR="00D92158" w:rsidRPr="00BD6585" w:rsidRDefault="00D92158" w:rsidP="000D0090">
            <w:pPr>
              <w:pStyle w:val="TableContents"/>
              <w:jc w:val="center"/>
              <w:rPr>
                <w:rFonts w:ascii="Times New Roman" w:hAnsi="Times New Roman"/>
                <w:b/>
                <w:bCs/>
                <w:sz w:val="24"/>
                <w:szCs w:val="24"/>
              </w:rPr>
            </w:pPr>
          </w:p>
          <w:p w:rsidR="00D92158" w:rsidRPr="00BD6585" w:rsidRDefault="00D92158" w:rsidP="000D0090">
            <w:pPr>
              <w:pStyle w:val="TableContents"/>
              <w:jc w:val="center"/>
              <w:rPr>
                <w:rFonts w:ascii="Times New Roman" w:hAnsi="Times New Roman"/>
                <w:b/>
                <w:bCs/>
                <w:sz w:val="24"/>
                <w:szCs w:val="24"/>
              </w:rPr>
            </w:pPr>
            <w:r>
              <w:rPr>
                <w:rFonts w:ascii="Times New Roman" w:hAnsi="Times New Roman"/>
                <w:b/>
                <w:bCs/>
                <w:sz w:val="24"/>
                <w:szCs w:val="24"/>
              </w:rPr>
              <w:t>83</w:t>
            </w:r>
          </w:p>
        </w:tc>
        <w:tc>
          <w:tcPr>
            <w:tcW w:w="993" w:type="dxa"/>
            <w:tcBorders>
              <w:left w:val="single" w:sz="2" w:space="0" w:color="000000"/>
              <w:bottom w:val="single" w:sz="2" w:space="0" w:color="000000"/>
              <w:right w:val="single" w:sz="2" w:space="0" w:color="000000"/>
            </w:tcBorders>
          </w:tcPr>
          <w:p w:rsidR="00D92158" w:rsidRPr="00BD6585" w:rsidRDefault="00D92158" w:rsidP="000D0090">
            <w:pPr>
              <w:pStyle w:val="TableContents"/>
              <w:jc w:val="center"/>
              <w:rPr>
                <w:rFonts w:ascii="Times New Roman" w:hAnsi="Times New Roman"/>
                <w:b/>
                <w:bCs/>
                <w:sz w:val="24"/>
                <w:szCs w:val="24"/>
              </w:rPr>
            </w:pPr>
            <w:r>
              <w:rPr>
                <w:rFonts w:ascii="Times New Roman" w:hAnsi="Times New Roman"/>
                <w:b/>
                <w:bCs/>
                <w:sz w:val="24"/>
                <w:szCs w:val="24"/>
              </w:rPr>
              <w:br/>
              <w:t>18</w:t>
            </w:r>
          </w:p>
        </w:tc>
        <w:tc>
          <w:tcPr>
            <w:tcW w:w="993" w:type="dxa"/>
            <w:tcBorders>
              <w:left w:val="single" w:sz="2" w:space="0" w:color="000000"/>
              <w:bottom w:val="single" w:sz="2" w:space="0" w:color="000000"/>
              <w:right w:val="single" w:sz="2" w:space="0" w:color="000000"/>
            </w:tcBorders>
          </w:tcPr>
          <w:p w:rsidR="00D92158" w:rsidRDefault="00D92158" w:rsidP="000D0090">
            <w:pPr>
              <w:pStyle w:val="TableContents"/>
              <w:jc w:val="center"/>
              <w:rPr>
                <w:rFonts w:ascii="Times New Roman" w:hAnsi="Times New Roman"/>
                <w:b/>
                <w:bCs/>
                <w:sz w:val="24"/>
                <w:szCs w:val="24"/>
              </w:rPr>
            </w:pPr>
          </w:p>
          <w:p w:rsidR="00132185" w:rsidRDefault="00132185" w:rsidP="000D0090">
            <w:pPr>
              <w:pStyle w:val="TableContents"/>
              <w:jc w:val="center"/>
              <w:rPr>
                <w:rFonts w:ascii="Times New Roman" w:hAnsi="Times New Roman"/>
                <w:b/>
                <w:bCs/>
                <w:sz w:val="24"/>
                <w:szCs w:val="24"/>
              </w:rPr>
            </w:pPr>
            <w:r>
              <w:rPr>
                <w:rFonts w:ascii="Times New Roman" w:hAnsi="Times New Roman"/>
                <w:b/>
                <w:bCs/>
                <w:sz w:val="24"/>
                <w:szCs w:val="24"/>
              </w:rPr>
              <w:t>14</w:t>
            </w:r>
          </w:p>
        </w:tc>
      </w:tr>
    </w:tbl>
    <w:p w:rsidR="000D0090" w:rsidRDefault="000D0090" w:rsidP="000D0090">
      <w:pPr>
        <w:spacing w:line="276" w:lineRule="auto"/>
        <w:jc w:val="both"/>
        <w:rPr>
          <w:rFonts w:ascii="Times New Roman" w:eastAsia="Arial" w:hAnsi="Times New Roman" w:cs="Arial"/>
          <w:b/>
          <w:sz w:val="24"/>
          <w:szCs w:val="24"/>
          <w:u w:val="single"/>
        </w:rPr>
      </w:pPr>
    </w:p>
    <w:p w:rsidR="000D0090" w:rsidRDefault="000D0090" w:rsidP="000D0090">
      <w:pPr>
        <w:rPr>
          <w:rFonts w:ascii="Times New Roman" w:eastAsia="Arial" w:hAnsi="Times New Roman" w:cs="Arial"/>
          <w:b/>
          <w:sz w:val="24"/>
          <w:szCs w:val="24"/>
        </w:rPr>
      </w:pPr>
      <w:r>
        <w:rPr>
          <w:rFonts w:ascii="Times New Roman" w:eastAsia="Arial" w:hAnsi="Times New Roman" w:cs="Arial"/>
          <w:b/>
          <w:sz w:val="24"/>
          <w:szCs w:val="24"/>
        </w:rPr>
        <w:t xml:space="preserve">6. Dane z działalności Gminnej Komisji Rozwiązywania Problemów Alkoholowych           </w:t>
      </w:r>
      <w:r w:rsidR="00C00296">
        <w:rPr>
          <w:rFonts w:ascii="Times New Roman" w:eastAsia="Arial" w:hAnsi="Times New Roman" w:cs="Arial"/>
          <w:b/>
          <w:sz w:val="24"/>
          <w:szCs w:val="24"/>
        </w:rPr>
        <w:t xml:space="preserve">        w Sokołowie Małopolskim</w:t>
      </w:r>
      <w:r>
        <w:rPr>
          <w:rFonts w:ascii="Times New Roman" w:eastAsia="Arial" w:hAnsi="Times New Roman" w:cs="Arial"/>
          <w:b/>
          <w:sz w:val="24"/>
          <w:szCs w:val="24"/>
        </w:rPr>
        <w:t>:</w:t>
      </w:r>
    </w:p>
    <w:p w:rsidR="000D0090" w:rsidRPr="009B4465" w:rsidRDefault="000D0090" w:rsidP="000D0090">
      <w:pPr>
        <w:rPr>
          <w:sz w:val="16"/>
          <w:szCs w:val="16"/>
        </w:rPr>
      </w:pPr>
    </w:p>
    <w:tbl>
      <w:tblPr>
        <w:tblW w:w="11085" w:type="dxa"/>
        <w:tblInd w:w="-882" w:type="dxa"/>
        <w:tblLayout w:type="fixed"/>
        <w:tblCellMar>
          <w:left w:w="10" w:type="dxa"/>
          <w:right w:w="10" w:type="dxa"/>
        </w:tblCellMar>
        <w:tblLook w:val="0000" w:firstRow="0" w:lastRow="0" w:firstColumn="0" w:lastColumn="0" w:noHBand="0" w:noVBand="0"/>
      </w:tblPr>
      <w:tblGrid>
        <w:gridCol w:w="1364"/>
        <w:gridCol w:w="708"/>
        <w:gridCol w:w="142"/>
        <w:gridCol w:w="567"/>
        <w:gridCol w:w="567"/>
        <w:gridCol w:w="851"/>
        <w:gridCol w:w="567"/>
        <w:gridCol w:w="567"/>
        <w:gridCol w:w="708"/>
        <w:gridCol w:w="709"/>
        <w:gridCol w:w="709"/>
        <w:gridCol w:w="709"/>
        <w:gridCol w:w="567"/>
        <w:gridCol w:w="567"/>
        <w:gridCol w:w="660"/>
        <w:gridCol w:w="525"/>
        <w:gridCol w:w="598"/>
      </w:tblGrid>
      <w:tr w:rsidR="0056058F" w:rsidRPr="009B4465" w:rsidTr="0056058F">
        <w:tc>
          <w:tcPr>
            <w:tcW w:w="136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sz w:val="16"/>
                <w:szCs w:val="16"/>
              </w:rPr>
            </w:pPr>
            <w:r w:rsidRPr="009B4465">
              <w:rPr>
                <w:rFonts w:ascii="Times New Roman" w:hAnsi="Times New Roman"/>
                <w:i/>
                <w:sz w:val="16"/>
                <w:szCs w:val="16"/>
              </w:rPr>
              <w:t>Wyszczególnienie</w:t>
            </w:r>
          </w:p>
        </w:tc>
        <w:tc>
          <w:tcPr>
            <w:tcW w:w="1984" w:type="dxa"/>
            <w:gridSpan w:val="4"/>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667E86">
            <w:pPr>
              <w:pStyle w:val="TableContents"/>
              <w:jc w:val="center"/>
              <w:rPr>
                <w:rFonts w:ascii="Times New Roman" w:hAnsi="Times New Roman"/>
                <w:i/>
                <w:iCs/>
                <w:sz w:val="16"/>
                <w:szCs w:val="16"/>
              </w:rPr>
            </w:pPr>
            <w:r w:rsidRPr="009B4465">
              <w:rPr>
                <w:rFonts w:ascii="Times New Roman" w:hAnsi="Times New Roman"/>
                <w:i/>
                <w:iCs/>
                <w:sz w:val="16"/>
                <w:szCs w:val="16"/>
              </w:rPr>
              <w:t>2016 r.</w:t>
            </w:r>
          </w:p>
        </w:tc>
        <w:tc>
          <w:tcPr>
            <w:tcW w:w="1985"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jc w:val="center"/>
              <w:rPr>
                <w:rFonts w:ascii="Times New Roman" w:hAnsi="Times New Roman"/>
                <w:i/>
                <w:iCs/>
                <w:sz w:val="16"/>
                <w:szCs w:val="16"/>
              </w:rPr>
            </w:pPr>
            <w:r w:rsidRPr="009B4465">
              <w:rPr>
                <w:rFonts w:ascii="Times New Roman" w:hAnsi="Times New Roman"/>
                <w:i/>
                <w:iCs/>
                <w:sz w:val="16"/>
                <w:szCs w:val="16"/>
              </w:rPr>
              <w:t>2017 r.</w:t>
            </w:r>
          </w:p>
        </w:tc>
        <w:tc>
          <w:tcPr>
            <w:tcW w:w="2126" w:type="dxa"/>
            <w:gridSpan w:val="3"/>
            <w:tcBorders>
              <w:top w:val="single" w:sz="2" w:space="0" w:color="000000"/>
              <w:left w:val="single" w:sz="2" w:space="0" w:color="000000"/>
              <w:bottom w:val="single" w:sz="4" w:space="0" w:color="auto"/>
              <w:right w:val="single" w:sz="2" w:space="0" w:color="000000"/>
            </w:tcBorders>
          </w:tcPr>
          <w:p w:rsidR="0056058F" w:rsidRPr="009B4465" w:rsidRDefault="0056058F" w:rsidP="001B3ED4">
            <w:pPr>
              <w:pStyle w:val="TableContents"/>
              <w:jc w:val="center"/>
              <w:rPr>
                <w:rFonts w:ascii="Times New Roman" w:hAnsi="Times New Roman"/>
                <w:i/>
                <w:iCs/>
                <w:sz w:val="16"/>
                <w:szCs w:val="16"/>
              </w:rPr>
            </w:pPr>
            <w:r>
              <w:rPr>
                <w:rFonts w:ascii="Times New Roman" w:hAnsi="Times New Roman"/>
                <w:i/>
                <w:iCs/>
                <w:sz w:val="16"/>
                <w:szCs w:val="16"/>
              </w:rPr>
              <w:t xml:space="preserve">2018 r. </w:t>
            </w:r>
          </w:p>
        </w:tc>
        <w:tc>
          <w:tcPr>
            <w:tcW w:w="1843" w:type="dxa"/>
            <w:gridSpan w:val="3"/>
            <w:tcBorders>
              <w:top w:val="single" w:sz="2" w:space="0" w:color="000000"/>
              <w:left w:val="single" w:sz="2" w:space="0" w:color="000000"/>
              <w:bottom w:val="single" w:sz="4" w:space="0" w:color="auto"/>
              <w:right w:val="single" w:sz="2" w:space="0" w:color="000000"/>
            </w:tcBorders>
          </w:tcPr>
          <w:p w:rsidR="0056058F" w:rsidRPr="009B4465" w:rsidRDefault="0056058F" w:rsidP="001B3ED4">
            <w:pPr>
              <w:pStyle w:val="TableContents"/>
              <w:jc w:val="center"/>
              <w:rPr>
                <w:rFonts w:ascii="Times New Roman" w:hAnsi="Times New Roman"/>
                <w:i/>
                <w:iCs/>
                <w:sz w:val="16"/>
                <w:szCs w:val="16"/>
              </w:rPr>
            </w:pPr>
            <w:r>
              <w:rPr>
                <w:rFonts w:ascii="Times New Roman" w:hAnsi="Times New Roman"/>
                <w:i/>
                <w:iCs/>
                <w:sz w:val="16"/>
                <w:szCs w:val="16"/>
              </w:rPr>
              <w:t>2019 r.</w:t>
            </w:r>
          </w:p>
        </w:tc>
        <w:tc>
          <w:tcPr>
            <w:tcW w:w="1783" w:type="dxa"/>
            <w:gridSpan w:val="3"/>
            <w:tcBorders>
              <w:top w:val="single" w:sz="2" w:space="0" w:color="000000"/>
              <w:left w:val="single" w:sz="2" w:space="0" w:color="000000"/>
              <w:bottom w:val="single" w:sz="4" w:space="0" w:color="auto"/>
              <w:right w:val="single" w:sz="2" w:space="0" w:color="000000"/>
            </w:tcBorders>
          </w:tcPr>
          <w:p w:rsidR="0056058F" w:rsidRDefault="0056058F" w:rsidP="001B3ED4">
            <w:pPr>
              <w:pStyle w:val="TableContents"/>
              <w:jc w:val="center"/>
              <w:rPr>
                <w:rFonts w:ascii="Times New Roman" w:hAnsi="Times New Roman"/>
                <w:i/>
                <w:iCs/>
                <w:sz w:val="16"/>
                <w:szCs w:val="16"/>
              </w:rPr>
            </w:pPr>
            <w:r>
              <w:rPr>
                <w:rFonts w:ascii="Times New Roman" w:hAnsi="Times New Roman"/>
                <w:i/>
                <w:iCs/>
                <w:sz w:val="16"/>
                <w:szCs w:val="16"/>
              </w:rPr>
              <w:t>2020 r.</w:t>
            </w:r>
          </w:p>
        </w:tc>
      </w:tr>
      <w:tr w:rsidR="0056058F" w:rsidRPr="009B4465" w:rsidTr="0056058F">
        <w:tc>
          <w:tcPr>
            <w:tcW w:w="136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suppressAutoHyphens w:val="0"/>
              <w:rPr>
                <w:sz w:val="16"/>
                <w:szCs w:val="16"/>
              </w:rPr>
            </w:pPr>
          </w:p>
        </w:tc>
        <w:tc>
          <w:tcPr>
            <w:tcW w:w="85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Mężczyzn</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Kobiet</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Razem</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Mężczyzn</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Kobiet</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Razem</w:t>
            </w:r>
          </w:p>
        </w:tc>
        <w:tc>
          <w:tcPr>
            <w:tcW w:w="708" w:type="dxa"/>
            <w:tcBorders>
              <w:top w:val="single" w:sz="4" w:space="0" w:color="auto"/>
              <w:left w:val="single" w:sz="2" w:space="0" w:color="000000"/>
              <w:bottom w:val="single" w:sz="2" w:space="0" w:color="000000"/>
              <w:right w:val="single" w:sz="4" w:space="0" w:color="auto"/>
            </w:tcBorders>
          </w:tcPr>
          <w:p w:rsidR="0056058F" w:rsidRPr="009B4465" w:rsidRDefault="0056058F" w:rsidP="000D0090">
            <w:pPr>
              <w:pStyle w:val="TableContents"/>
              <w:rPr>
                <w:rFonts w:ascii="Times New Roman" w:hAnsi="Times New Roman"/>
                <w:i/>
                <w:iCs/>
                <w:sz w:val="16"/>
                <w:szCs w:val="16"/>
              </w:rPr>
            </w:pPr>
            <w:r w:rsidRPr="009B4465">
              <w:rPr>
                <w:rFonts w:ascii="Times New Roman" w:hAnsi="Times New Roman"/>
                <w:i/>
                <w:iCs/>
                <w:sz w:val="16"/>
                <w:szCs w:val="16"/>
              </w:rPr>
              <w:t xml:space="preserve">Mężczyzn </w:t>
            </w:r>
          </w:p>
        </w:tc>
        <w:tc>
          <w:tcPr>
            <w:tcW w:w="709" w:type="dxa"/>
            <w:tcBorders>
              <w:top w:val="single" w:sz="4" w:space="0" w:color="auto"/>
              <w:left w:val="single" w:sz="4" w:space="0" w:color="auto"/>
              <w:bottom w:val="single" w:sz="2" w:space="0" w:color="000000"/>
              <w:right w:val="single" w:sz="2" w:space="0" w:color="000000"/>
            </w:tcBorders>
          </w:tcPr>
          <w:p w:rsidR="0056058F" w:rsidRPr="009B4465" w:rsidRDefault="0056058F" w:rsidP="00667E86">
            <w:pPr>
              <w:pStyle w:val="TableContents"/>
              <w:jc w:val="center"/>
              <w:rPr>
                <w:rFonts w:ascii="Times New Roman" w:hAnsi="Times New Roman"/>
                <w:i/>
                <w:iCs/>
                <w:sz w:val="16"/>
                <w:szCs w:val="16"/>
              </w:rPr>
            </w:pPr>
            <w:r w:rsidRPr="009B4465">
              <w:rPr>
                <w:rFonts w:ascii="Times New Roman" w:hAnsi="Times New Roman"/>
                <w:i/>
                <w:iCs/>
                <w:sz w:val="16"/>
                <w:szCs w:val="16"/>
              </w:rPr>
              <w:t>Kobiet</w:t>
            </w:r>
          </w:p>
        </w:tc>
        <w:tc>
          <w:tcPr>
            <w:tcW w:w="709" w:type="dxa"/>
            <w:tcBorders>
              <w:top w:val="single" w:sz="4" w:space="0" w:color="auto"/>
              <w:left w:val="single" w:sz="4" w:space="0" w:color="auto"/>
              <w:bottom w:val="single" w:sz="4" w:space="0" w:color="auto"/>
              <w:right w:val="single" w:sz="2" w:space="0" w:color="000000"/>
            </w:tcBorders>
          </w:tcPr>
          <w:p w:rsidR="0056058F" w:rsidRPr="009B4465" w:rsidRDefault="0056058F" w:rsidP="00667E86">
            <w:pPr>
              <w:pStyle w:val="TableContents"/>
              <w:jc w:val="center"/>
              <w:rPr>
                <w:rFonts w:ascii="Times New Roman" w:hAnsi="Times New Roman"/>
                <w:i/>
                <w:iCs/>
                <w:sz w:val="16"/>
                <w:szCs w:val="16"/>
              </w:rPr>
            </w:pPr>
            <w:r w:rsidRPr="009B4465">
              <w:rPr>
                <w:rFonts w:ascii="Times New Roman" w:hAnsi="Times New Roman"/>
                <w:i/>
                <w:iCs/>
                <w:sz w:val="16"/>
                <w:szCs w:val="16"/>
              </w:rPr>
              <w:t>Razem</w:t>
            </w:r>
          </w:p>
        </w:tc>
        <w:tc>
          <w:tcPr>
            <w:tcW w:w="709" w:type="dxa"/>
            <w:tcBorders>
              <w:top w:val="single" w:sz="4" w:space="0" w:color="auto"/>
              <w:left w:val="single" w:sz="4" w:space="0" w:color="auto"/>
              <w:bottom w:val="single" w:sz="4" w:space="0" w:color="auto"/>
              <w:right w:val="single" w:sz="2" w:space="0" w:color="000000"/>
            </w:tcBorders>
          </w:tcPr>
          <w:p w:rsidR="0056058F" w:rsidRPr="009B4465" w:rsidRDefault="0056058F" w:rsidP="00667E86">
            <w:pPr>
              <w:pStyle w:val="TableContents"/>
              <w:jc w:val="center"/>
              <w:rPr>
                <w:rFonts w:ascii="Times New Roman" w:hAnsi="Times New Roman"/>
                <w:i/>
                <w:iCs/>
                <w:sz w:val="16"/>
                <w:szCs w:val="16"/>
              </w:rPr>
            </w:pPr>
            <w:r>
              <w:rPr>
                <w:rFonts w:ascii="Times New Roman" w:hAnsi="Times New Roman"/>
                <w:i/>
                <w:iCs/>
                <w:sz w:val="16"/>
                <w:szCs w:val="16"/>
              </w:rPr>
              <w:t>Mężczyzn</w:t>
            </w:r>
          </w:p>
        </w:tc>
        <w:tc>
          <w:tcPr>
            <w:tcW w:w="567" w:type="dxa"/>
            <w:tcBorders>
              <w:top w:val="single" w:sz="4" w:space="0" w:color="auto"/>
              <w:left w:val="single" w:sz="4" w:space="0" w:color="auto"/>
              <w:bottom w:val="single" w:sz="4" w:space="0" w:color="auto"/>
              <w:right w:val="single" w:sz="2" w:space="0" w:color="000000"/>
            </w:tcBorders>
          </w:tcPr>
          <w:p w:rsidR="0056058F" w:rsidRPr="009B4465" w:rsidRDefault="0056058F" w:rsidP="00667E86">
            <w:pPr>
              <w:pStyle w:val="TableContents"/>
              <w:jc w:val="center"/>
              <w:rPr>
                <w:rFonts w:ascii="Times New Roman" w:hAnsi="Times New Roman"/>
                <w:i/>
                <w:iCs/>
                <w:sz w:val="16"/>
                <w:szCs w:val="16"/>
              </w:rPr>
            </w:pPr>
            <w:r>
              <w:rPr>
                <w:rFonts w:ascii="Times New Roman" w:hAnsi="Times New Roman"/>
                <w:i/>
                <w:iCs/>
                <w:sz w:val="16"/>
                <w:szCs w:val="16"/>
              </w:rPr>
              <w:t>Kobiet</w:t>
            </w:r>
          </w:p>
        </w:tc>
        <w:tc>
          <w:tcPr>
            <w:tcW w:w="567" w:type="dxa"/>
            <w:tcBorders>
              <w:top w:val="single" w:sz="4" w:space="0" w:color="auto"/>
              <w:left w:val="single" w:sz="4" w:space="0" w:color="auto"/>
              <w:bottom w:val="single" w:sz="4" w:space="0" w:color="auto"/>
              <w:right w:val="single" w:sz="2" w:space="0" w:color="000000"/>
            </w:tcBorders>
          </w:tcPr>
          <w:p w:rsidR="0056058F" w:rsidRPr="009B4465" w:rsidRDefault="0056058F" w:rsidP="00667E86">
            <w:pPr>
              <w:pStyle w:val="TableContents"/>
              <w:jc w:val="center"/>
              <w:rPr>
                <w:rFonts w:ascii="Times New Roman" w:hAnsi="Times New Roman"/>
                <w:i/>
                <w:iCs/>
                <w:sz w:val="16"/>
                <w:szCs w:val="16"/>
              </w:rPr>
            </w:pPr>
            <w:r>
              <w:rPr>
                <w:rFonts w:ascii="Times New Roman" w:hAnsi="Times New Roman"/>
                <w:i/>
                <w:iCs/>
                <w:sz w:val="16"/>
                <w:szCs w:val="16"/>
              </w:rPr>
              <w:t>Razem</w:t>
            </w:r>
          </w:p>
        </w:tc>
        <w:tc>
          <w:tcPr>
            <w:tcW w:w="660" w:type="dxa"/>
            <w:tcBorders>
              <w:top w:val="single" w:sz="4" w:space="0" w:color="auto"/>
              <w:left w:val="single" w:sz="4" w:space="0" w:color="auto"/>
              <w:bottom w:val="single" w:sz="4" w:space="0" w:color="auto"/>
              <w:right w:val="single" w:sz="2" w:space="0" w:color="000000"/>
            </w:tcBorders>
          </w:tcPr>
          <w:p w:rsidR="0056058F" w:rsidRDefault="0056058F" w:rsidP="0056058F">
            <w:pPr>
              <w:pStyle w:val="TableContents"/>
              <w:rPr>
                <w:rFonts w:ascii="Times New Roman" w:hAnsi="Times New Roman"/>
                <w:i/>
                <w:iCs/>
                <w:sz w:val="16"/>
                <w:szCs w:val="16"/>
              </w:rPr>
            </w:pPr>
            <w:r>
              <w:rPr>
                <w:rFonts w:ascii="Times New Roman" w:hAnsi="Times New Roman"/>
                <w:i/>
                <w:iCs/>
                <w:sz w:val="16"/>
                <w:szCs w:val="16"/>
              </w:rPr>
              <w:t>Mężczyzn</w:t>
            </w:r>
          </w:p>
        </w:tc>
        <w:tc>
          <w:tcPr>
            <w:tcW w:w="525" w:type="dxa"/>
            <w:tcBorders>
              <w:top w:val="single" w:sz="4" w:space="0" w:color="auto"/>
              <w:left w:val="single" w:sz="4" w:space="0" w:color="auto"/>
              <w:bottom w:val="single" w:sz="4" w:space="0" w:color="auto"/>
              <w:right w:val="single" w:sz="2" w:space="0" w:color="000000"/>
            </w:tcBorders>
          </w:tcPr>
          <w:p w:rsidR="0056058F" w:rsidRDefault="0056058F" w:rsidP="0056058F">
            <w:pPr>
              <w:pStyle w:val="TableContents"/>
              <w:rPr>
                <w:rFonts w:ascii="Times New Roman" w:hAnsi="Times New Roman"/>
                <w:i/>
                <w:iCs/>
                <w:sz w:val="16"/>
                <w:szCs w:val="16"/>
              </w:rPr>
            </w:pPr>
            <w:r>
              <w:rPr>
                <w:rFonts w:ascii="Times New Roman" w:hAnsi="Times New Roman"/>
                <w:i/>
                <w:iCs/>
                <w:sz w:val="16"/>
                <w:szCs w:val="16"/>
              </w:rPr>
              <w:t>Kobiet</w:t>
            </w:r>
          </w:p>
        </w:tc>
        <w:tc>
          <w:tcPr>
            <w:tcW w:w="598" w:type="dxa"/>
            <w:tcBorders>
              <w:top w:val="single" w:sz="4" w:space="0" w:color="auto"/>
              <w:left w:val="single" w:sz="4" w:space="0" w:color="auto"/>
              <w:bottom w:val="single" w:sz="4" w:space="0" w:color="auto"/>
              <w:right w:val="single" w:sz="2" w:space="0" w:color="000000"/>
            </w:tcBorders>
          </w:tcPr>
          <w:p w:rsidR="0056058F" w:rsidRDefault="0056058F" w:rsidP="0056058F">
            <w:pPr>
              <w:pStyle w:val="TableContents"/>
              <w:rPr>
                <w:rFonts w:ascii="Times New Roman" w:hAnsi="Times New Roman"/>
                <w:i/>
                <w:iCs/>
                <w:sz w:val="16"/>
                <w:szCs w:val="16"/>
              </w:rPr>
            </w:pPr>
            <w:r>
              <w:rPr>
                <w:rFonts w:ascii="Times New Roman" w:hAnsi="Times New Roman"/>
                <w:i/>
                <w:iCs/>
                <w:sz w:val="16"/>
                <w:szCs w:val="16"/>
              </w:rPr>
              <w:t>Razem</w:t>
            </w:r>
          </w:p>
        </w:tc>
      </w:tr>
      <w:tr w:rsidR="0056058F" w:rsidRPr="009B4465" w:rsidTr="0056058F">
        <w:trPr>
          <w:trHeight w:val="607"/>
        </w:trPr>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rPr>
                <w:sz w:val="16"/>
                <w:szCs w:val="16"/>
              </w:rPr>
            </w:pPr>
            <w:r w:rsidRPr="009B4465">
              <w:rPr>
                <w:rFonts w:ascii="Times New Roman" w:eastAsia="Arial" w:hAnsi="Times New Roman" w:cs="Arial"/>
                <w:sz w:val="16"/>
                <w:szCs w:val="16"/>
              </w:rPr>
              <w:t>Liczba wniosków które wpłynęły do GKRPA</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30</w:t>
            </w:r>
          </w:p>
        </w:tc>
        <w:tc>
          <w:tcPr>
            <w:tcW w:w="70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6</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36</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15</w:t>
            </w:r>
          </w:p>
        </w:tc>
        <w:tc>
          <w:tcPr>
            <w:tcW w:w="708" w:type="dxa"/>
            <w:tcBorders>
              <w:left w:val="single" w:sz="2" w:space="0" w:color="000000"/>
              <w:bottom w:val="single" w:sz="2" w:space="0" w:color="000000"/>
              <w:right w:val="single" w:sz="4" w:space="0" w:color="auto"/>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22</w:t>
            </w:r>
          </w:p>
          <w:p w:rsidR="0056058F" w:rsidRPr="009B4465" w:rsidRDefault="0056058F" w:rsidP="000D0090">
            <w:pPr>
              <w:pStyle w:val="TableContents"/>
              <w:jc w:val="center"/>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top w:val="single" w:sz="4" w:space="0" w:color="auto"/>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27</w:t>
            </w:r>
          </w:p>
        </w:tc>
        <w:tc>
          <w:tcPr>
            <w:tcW w:w="660"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16</w:t>
            </w:r>
          </w:p>
        </w:tc>
        <w:tc>
          <w:tcPr>
            <w:tcW w:w="525"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4</w:t>
            </w:r>
          </w:p>
        </w:tc>
        <w:tc>
          <w:tcPr>
            <w:tcW w:w="598"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20</w:t>
            </w:r>
          </w:p>
        </w:tc>
      </w:tr>
      <w:tr w:rsidR="0056058F" w:rsidRPr="009B4465" w:rsidTr="0056058F">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Standard"/>
              <w:rPr>
                <w:sz w:val="16"/>
                <w:szCs w:val="16"/>
              </w:rPr>
            </w:pPr>
            <w:r w:rsidRPr="009B4465">
              <w:rPr>
                <w:rFonts w:ascii="Times New Roman" w:eastAsia="Arial" w:hAnsi="Times New Roman" w:cs="Arial"/>
                <w:sz w:val="16"/>
                <w:szCs w:val="16"/>
              </w:rPr>
              <w:t>Liczba osób, które zgłosiły się na rozmowę z członkami GKRPA</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15</w:t>
            </w:r>
          </w:p>
        </w:tc>
        <w:tc>
          <w:tcPr>
            <w:tcW w:w="70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19</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6</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8</w:t>
            </w:r>
          </w:p>
        </w:tc>
        <w:tc>
          <w:tcPr>
            <w:tcW w:w="708" w:type="dxa"/>
            <w:tcBorders>
              <w:left w:val="single" w:sz="2" w:space="0" w:color="000000"/>
              <w:bottom w:val="single" w:sz="2" w:space="0" w:color="000000"/>
              <w:right w:val="single" w:sz="4" w:space="0" w:color="auto"/>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13</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667E86">
            <w:pPr>
              <w:rPr>
                <w:sz w:val="16"/>
                <w:szCs w:val="16"/>
              </w:rPr>
            </w:pPr>
            <w:r w:rsidRPr="009B4465">
              <w:rPr>
                <w:sz w:val="16"/>
                <w:szCs w:val="16"/>
              </w:rPr>
              <w:t xml:space="preserve">      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13</w:t>
            </w:r>
          </w:p>
          <w:p w:rsidR="0056058F" w:rsidRPr="009B4465" w:rsidRDefault="0056058F"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0</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660"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8</w:t>
            </w:r>
          </w:p>
        </w:tc>
        <w:tc>
          <w:tcPr>
            <w:tcW w:w="525"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98"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10</w:t>
            </w:r>
          </w:p>
        </w:tc>
      </w:tr>
      <w:tr w:rsidR="0056058F" w:rsidRPr="009B4465" w:rsidTr="0056058F">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Standard"/>
              <w:rPr>
                <w:sz w:val="16"/>
                <w:szCs w:val="16"/>
              </w:rPr>
            </w:pPr>
            <w:r w:rsidRPr="009B4465">
              <w:rPr>
                <w:rFonts w:ascii="Times New Roman" w:eastAsia="Arial" w:hAnsi="Times New Roman" w:cs="Arial"/>
                <w:sz w:val="16"/>
                <w:szCs w:val="16"/>
              </w:rPr>
              <w:t>Liczba osób, które zostały skierowane na badanie przez „biegłych”</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23</w:t>
            </w:r>
          </w:p>
        </w:tc>
        <w:tc>
          <w:tcPr>
            <w:tcW w:w="70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5</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28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14</w:t>
            </w:r>
          </w:p>
        </w:tc>
        <w:tc>
          <w:tcPr>
            <w:tcW w:w="708" w:type="dxa"/>
            <w:tcBorders>
              <w:left w:val="single" w:sz="2" w:space="0" w:color="000000"/>
              <w:bottom w:val="single" w:sz="2" w:space="0" w:color="000000"/>
              <w:right w:val="single" w:sz="4" w:space="0" w:color="auto"/>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p w:rsidR="0056058F" w:rsidRPr="009B4465" w:rsidRDefault="0056058F"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26</w:t>
            </w:r>
          </w:p>
        </w:tc>
        <w:tc>
          <w:tcPr>
            <w:tcW w:w="660"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525"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4</w:t>
            </w:r>
          </w:p>
        </w:tc>
        <w:tc>
          <w:tcPr>
            <w:tcW w:w="598"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18</w:t>
            </w:r>
          </w:p>
        </w:tc>
      </w:tr>
      <w:tr w:rsidR="0056058F" w:rsidRPr="009B4465" w:rsidTr="0056058F">
        <w:trPr>
          <w:trHeight w:val="750"/>
        </w:trPr>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rPr>
                <w:sz w:val="16"/>
                <w:szCs w:val="16"/>
              </w:rPr>
            </w:pPr>
            <w:r w:rsidRPr="009B4465">
              <w:rPr>
                <w:rFonts w:ascii="Times New Roman" w:eastAsia="Arial" w:hAnsi="Times New Roman" w:cs="Arial"/>
                <w:sz w:val="16"/>
                <w:szCs w:val="16"/>
              </w:rPr>
              <w:t>Liczba osób przebadanych przez „biegłych”</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70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17</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8" w:type="dxa"/>
            <w:tcBorders>
              <w:left w:val="single" w:sz="2" w:space="0" w:color="000000"/>
              <w:bottom w:val="single" w:sz="2" w:space="0" w:color="000000"/>
              <w:right w:val="single" w:sz="4" w:space="0" w:color="auto"/>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0</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660"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7</w:t>
            </w:r>
          </w:p>
        </w:tc>
        <w:tc>
          <w:tcPr>
            <w:tcW w:w="525"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w:t>
            </w:r>
          </w:p>
        </w:tc>
        <w:tc>
          <w:tcPr>
            <w:tcW w:w="598"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9</w:t>
            </w:r>
          </w:p>
        </w:tc>
      </w:tr>
      <w:tr w:rsidR="0056058F" w:rsidRPr="009B4465" w:rsidTr="0056058F">
        <w:tc>
          <w:tcPr>
            <w:tcW w:w="13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Standard"/>
              <w:rPr>
                <w:sz w:val="16"/>
                <w:szCs w:val="16"/>
              </w:rPr>
            </w:pPr>
            <w:r w:rsidRPr="009B4465">
              <w:rPr>
                <w:rFonts w:ascii="Times New Roman" w:eastAsia="Arial" w:hAnsi="Times New Roman" w:cs="Arial"/>
                <w:sz w:val="16"/>
                <w:szCs w:val="16"/>
              </w:rPr>
              <w:t xml:space="preserve">Liczba osób sądownie zobowiązanych do </w:t>
            </w:r>
            <w:r w:rsidRPr="009B4465">
              <w:rPr>
                <w:rFonts w:ascii="Times New Roman" w:hAnsi="Times New Roman"/>
                <w:sz w:val="16"/>
                <w:szCs w:val="16"/>
              </w:rPr>
              <w:t>podjęcia leczenia odwykowego</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19</w:t>
            </w:r>
          </w:p>
        </w:tc>
        <w:tc>
          <w:tcPr>
            <w:tcW w:w="709"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23</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8" w:type="dxa"/>
            <w:tcBorders>
              <w:left w:val="single" w:sz="2" w:space="0" w:color="000000"/>
              <w:bottom w:val="single" w:sz="2" w:space="0" w:color="000000"/>
              <w:right w:val="single" w:sz="4" w:space="0" w:color="auto"/>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p>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9"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23</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56058F" w:rsidRPr="009B4465"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br/>
              <w:t>24</w:t>
            </w:r>
          </w:p>
        </w:tc>
        <w:tc>
          <w:tcPr>
            <w:tcW w:w="660"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10</w:t>
            </w:r>
          </w:p>
        </w:tc>
        <w:tc>
          <w:tcPr>
            <w:tcW w:w="525"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3</w:t>
            </w:r>
          </w:p>
        </w:tc>
        <w:tc>
          <w:tcPr>
            <w:tcW w:w="598" w:type="dxa"/>
            <w:tcBorders>
              <w:left w:val="single" w:sz="4" w:space="0" w:color="auto"/>
              <w:bottom w:val="single" w:sz="2" w:space="0" w:color="000000"/>
              <w:right w:val="single" w:sz="2" w:space="0" w:color="000000"/>
            </w:tcBorders>
          </w:tcPr>
          <w:p w:rsidR="0056058F" w:rsidRDefault="0056058F" w:rsidP="000D0090">
            <w:pPr>
              <w:pStyle w:val="TableContents"/>
              <w:jc w:val="center"/>
              <w:rPr>
                <w:rFonts w:ascii="Times New Roman" w:hAnsi="Times New Roman"/>
                <w:b/>
                <w:bCs/>
                <w:sz w:val="16"/>
                <w:szCs w:val="16"/>
              </w:rPr>
            </w:pPr>
          </w:p>
          <w:p w:rsidR="0056058F" w:rsidRDefault="0056058F" w:rsidP="000D0090">
            <w:pPr>
              <w:pStyle w:val="TableContents"/>
              <w:jc w:val="center"/>
              <w:rPr>
                <w:rFonts w:ascii="Times New Roman" w:hAnsi="Times New Roman"/>
                <w:b/>
                <w:bCs/>
                <w:sz w:val="16"/>
                <w:szCs w:val="16"/>
              </w:rPr>
            </w:pPr>
            <w:r>
              <w:rPr>
                <w:rFonts w:ascii="Times New Roman" w:hAnsi="Times New Roman"/>
                <w:b/>
                <w:bCs/>
                <w:sz w:val="16"/>
                <w:szCs w:val="16"/>
              </w:rPr>
              <w:t>13</w:t>
            </w:r>
          </w:p>
        </w:tc>
      </w:tr>
    </w:tbl>
    <w:p w:rsidR="00C00296" w:rsidRDefault="00C00296" w:rsidP="000D0090">
      <w:pPr>
        <w:tabs>
          <w:tab w:val="left" w:pos="2099"/>
        </w:tabs>
        <w:spacing w:line="360" w:lineRule="auto"/>
      </w:pPr>
      <w:r>
        <w:tab/>
      </w:r>
    </w:p>
    <w:p w:rsidR="00A951BE" w:rsidRDefault="00A951BE" w:rsidP="000D0090">
      <w:pPr>
        <w:tabs>
          <w:tab w:val="left" w:pos="2099"/>
        </w:tabs>
        <w:spacing w:line="360" w:lineRule="auto"/>
      </w:pPr>
    </w:p>
    <w:tbl>
      <w:tblPr>
        <w:tblpPr w:leftFromText="141" w:rightFromText="141" w:vertAnchor="text" w:horzAnchor="margin" w:tblpXSpec="center" w:tblpY="90"/>
        <w:tblW w:w="10486" w:type="dxa"/>
        <w:tblLayout w:type="fixed"/>
        <w:tblCellMar>
          <w:left w:w="10" w:type="dxa"/>
          <w:right w:w="10" w:type="dxa"/>
        </w:tblCellMar>
        <w:tblLook w:val="0000" w:firstRow="0" w:lastRow="0" w:firstColumn="0" w:lastColumn="0" w:noHBand="0" w:noVBand="0"/>
      </w:tblPr>
      <w:tblGrid>
        <w:gridCol w:w="6376"/>
        <w:gridCol w:w="851"/>
        <w:gridCol w:w="850"/>
        <w:gridCol w:w="709"/>
        <w:gridCol w:w="850"/>
        <w:gridCol w:w="850"/>
      </w:tblGrid>
      <w:tr w:rsidR="00C9044A" w:rsidTr="00C9044A">
        <w:tc>
          <w:tcPr>
            <w:tcW w:w="6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9044A" w:rsidRDefault="00C9044A" w:rsidP="00C9044A">
            <w:pPr>
              <w:pStyle w:val="TableContents"/>
              <w:jc w:val="center"/>
              <w:rPr>
                <w:rFonts w:ascii="Times New Roman" w:hAnsi="Times New Roman"/>
                <w:i/>
                <w:sz w:val="24"/>
                <w:szCs w:val="24"/>
              </w:rPr>
            </w:pPr>
            <w:r>
              <w:rPr>
                <w:rFonts w:ascii="Times New Roman" w:hAnsi="Times New Roman"/>
                <w:i/>
                <w:sz w:val="24"/>
                <w:szCs w:val="24"/>
              </w:rPr>
              <w:t>Wyszczególnienie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9044A" w:rsidRDefault="00C9044A" w:rsidP="00C9044A">
            <w:pPr>
              <w:pStyle w:val="TableContents"/>
              <w:jc w:val="center"/>
              <w:rPr>
                <w:rFonts w:ascii="Times New Roman" w:hAnsi="Times New Roman"/>
                <w:b/>
                <w:i/>
                <w:iCs/>
                <w:sz w:val="24"/>
                <w:szCs w:val="24"/>
              </w:rPr>
            </w:pPr>
            <w:r>
              <w:rPr>
                <w:rFonts w:ascii="Times New Roman" w:hAnsi="Times New Roman"/>
                <w:b/>
                <w:i/>
                <w:iCs/>
                <w:sz w:val="24"/>
                <w:szCs w:val="24"/>
              </w:rPr>
              <w:t>2016 r.</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9044A" w:rsidRDefault="00C9044A" w:rsidP="00C9044A">
            <w:pPr>
              <w:pStyle w:val="TableContents"/>
              <w:jc w:val="center"/>
              <w:rPr>
                <w:rFonts w:ascii="Times New Roman" w:hAnsi="Times New Roman"/>
                <w:b/>
                <w:i/>
                <w:iCs/>
                <w:sz w:val="24"/>
                <w:szCs w:val="24"/>
              </w:rPr>
            </w:pPr>
            <w:r>
              <w:rPr>
                <w:rFonts w:ascii="Times New Roman" w:hAnsi="Times New Roman"/>
                <w:b/>
                <w:i/>
                <w:iCs/>
                <w:sz w:val="24"/>
                <w:szCs w:val="24"/>
              </w:rPr>
              <w:t xml:space="preserve">2017 r. </w:t>
            </w:r>
          </w:p>
        </w:tc>
        <w:tc>
          <w:tcPr>
            <w:tcW w:w="709" w:type="dxa"/>
            <w:tcBorders>
              <w:top w:val="single" w:sz="2" w:space="0" w:color="000000"/>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i/>
                <w:iCs/>
                <w:sz w:val="24"/>
                <w:szCs w:val="24"/>
              </w:rPr>
            </w:pPr>
            <w:r>
              <w:rPr>
                <w:rFonts w:ascii="Times New Roman" w:hAnsi="Times New Roman"/>
                <w:b/>
                <w:i/>
                <w:iCs/>
                <w:sz w:val="24"/>
                <w:szCs w:val="24"/>
              </w:rPr>
              <w:t>2018 r.</w:t>
            </w:r>
          </w:p>
        </w:tc>
        <w:tc>
          <w:tcPr>
            <w:tcW w:w="850" w:type="dxa"/>
            <w:tcBorders>
              <w:top w:val="single" w:sz="2" w:space="0" w:color="000000"/>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i/>
                <w:iCs/>
                <w:sz w:val="24"/>
                <w:szCs w:val="24"/>
              </w:rPr>
            </w:pPr>
            <w:r>
              <w:rPr>
                <w:rFonts w:ascii="Times New Roman" w:hAnsi="Times New Roman"/>
                <w:b/>
                <w:i/>
                <w:iCs/>
                <w:sz w:val="24"/>
                <w:szCs w:val="24"/>
              </w:rPr>
              <w:t>2019 r.</w:t>
            </w:r>
          </w:p>
        </w:tc>
        <w:tc>
          <w:tcPr>
            <w:tcW w:w="850" w:type="dxa"/>
            <w:tcBorders>
              <w:top w:val="single" w:sz="2" w:space="0" w:color="000000"/>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i/>
                <w:iCs/>
                <w:sz w:val="24"/>
                <w:szCs w:val="24"/>
              </w:rPr>
            </w:pPr>
            <w:r>
              <w:rPr>
                <w:rFonts w:ascii="Times New Roman" w:hAnsi="Times New Roman"/>
                <w:b/>
                <w:i/>
                <w:iCs/>
                <w:sz w:val="24"/>
                <w:szCs w:val="24"/>
              </w:rPr>
              <w:t>2020 r.</w:t>
            </w:r>
          </w:p>
        </w:tc>
      </w:tr>
      <w:tr w:rsidR="00C9044A" w:rsidTr="00C9044A">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C9044A" w:rsidRDefault="00C9044A" w:rsidP="00C9044A">
            <w:pPr>
              <w:pStyle w:val="Standard"/>
            </w:pPr>
            <w:r>
              <w:rPr>
                <w:rFonts w:ascii="Times New Roman" w:hAnsi="Times New Roman"/>
                <w:sz w:val="24"/>
                <w:szCs w:val="24"/>
              </w:rPr>
              <w:t>Liczba zaplanowanych i przeprowadzonych okresowych kontroli punktów sprzedaży napojów alkoholowych</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17</w:t>
            </w: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20</w:t>
            </w:r>
          </w:p>
          <w:p w:rsidR="00C9044A" w:rsidRDefault="00C9044A" w:rsidP="00C9044A">
            <w:pPr>
              <w:pStyle w:val="TableContents"/>
              <w:rPr>
                <w:rFonts w:ascii="Times New Roman" w:hAnsi="Times New Roman"/>
                <w:b/>
                <w:bCs/>
                <w:sz w:val="24"/>
                <w:szCs w:val="24"/>
              </w:rPr>
            </w:pPr>
          </w:p>
        </w:tc>
        <w:tc>
          <w:tcPr>
            <w:tcW w:w="709"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22</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br/>
              <w:t>17</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21</w:t>
            </w:r>
          </w:p>
        </w:tc>
      </w:tr>
      <w:tr w:rsidR="00C9044A" w:rsidTr="00C9044A">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C9044A" w:rsidRDefault="00C9044A" w:rsidP="00C9044A">
            <w:pPr>
              <w:pStyle w:val="Standard"/>
            </w:pPr>
            <w:r>
              <w:rPr>
                <w:rFonts w:ascii="Times New Roman" w:hAnsi="Times New Roman"/>
                <w:sz w:val="24"/>
                <w:szCs w:val="24"/>
              </w:rPr>
              <w:t>Liczba wydanych postanowień dla punktów sprzedaży napojów alkoholowych</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52</w:t>
            </w:r>
          </w:p>
          <w:p w:rsidR="00C9044A" w:rsidRDefault="00C9044A" w:rsidP="00C9044A">
            <w:pPr>
              <w:pStyle w:val="TableContents"/>
              <w:jc w:val="center"/>
              <w:rPr>
                <w:rFonts w:ascii="Times New Roman" w:hAnsi="Times New Roman"/>
                <w:b/>
                <w:bCs/>
                <w:sz w:val="24"/>
                <w:szCs w:val="24"/>
              </w:rPr>
            </w:pP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9044A" w:rsidRDefault="00C9044A" w:rsidP="00C9044A">
            <w:pPr>
              <w:pStyle w:val="TableContents"/>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70</w:t>
            </w:r>
          </w:p>
          <w:p w:rsidR="00C9044A" w:rsidRDefault="00C9044A" w:rsidP="00C9044A">
            <w:pPr>
              <w:pStyle w:val="TableContents"/>
              <w:rPr>
                <w:rFonts w:ascii="Times New Roman" w:hAnsi="Times New Roman"/>
                <w:b/>
                <w:bCs/>
                <w:sz w:val="24"/>
                <w:szCs w:val="24"/>
              </w:rPr>
            </w:pPr>
          </w:p>
        </w:tc>
        <w:tc>
          <w:tcPr>
            <w:tcW w:w="709" w:type="dxa"/>
            <w:tcBorders>
              <w:left w:val="single" w:sz="2" w:space="0" w:color="000000"/>
              <w:bottom w:val="single" w:sz="2" w:space="0" w:color="000000"/>
              <w:right w:val="single" w:sz="2" w:space="0" w:color="000000"/>
            </w:tcBorders>
          </w:tcPr>
          <w:p w:rsidR="00C9044A" w:rsidRDefault="00C9044A" w:rsidP="00C9044A">
            <w:pPr>
              <w:pStyle w:val="TableContents"/>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49</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br/>
              <w:t>71</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47</w:t>
            </w:r>
          </w:p>
        </w:tc>
      </w:tr>
      <w:tr w:rsidR="00C9044A" w:rsidTr="00C9044A">
        <w:trPr>
          <w:trHeight w:val="760"/>
        </w:trPr>
        <w:tc>
          <w:tcPr>
            <w:tcW w:w="63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C9044A" w:rsidRDefault="00C9044A" w:rsidP="00C9044A">
            <w:pPr>
              <w:pStyle w:val="Standard"/>
              <w:rPr>
                <w:rFonts w:ascii="Times New Roman" w:hAnsi="Times New Roman"/>
                <w:sz w:val="24"/>
                <w:szCs w:val="24"/>
              </w:rPr>
            </w:pPr>
            <w:r>
              <w:rPr>
                <w:rFonts w:ascii="Times New Roman" w:hAnsi="Times New Roman"/>
                <w:sz w:val="24"/>
                <w:szCs w:val="24"/>
              </w:rPr>
              <w:t>Liczba interwencji związanych z naruszeniem zasad sprzedaży napojów alkoholowych</w:t>
            </w:r>
          </w:p>
        </w:tc>
        <w:tc>
          <w:tcPr>
            <w:tcW w:w="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0</w:t>
            </w:r>
          </w:p>
        </w:tc>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0</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br/>
              <w:t>1</w:t>
            </w:r>
          </w:p>
        </w:tc>
        <w:tc>
          <w:tcPr>
            <w:tcW w:w="850" w:type="dxa"/>
            <w:tcBorders>
              <w:left w:val="single" w:sz="2" w:space="0" w:color="000000"/>
              <w:bottom w:val="single" w:sz="2" w:space="0" w:color="000000"/>
              <w:right w:val="single" w:sz="2" w:space="0" w:color="000000"/>
            </w:tcBorders>
          </w:tcPr>
          <w:p w:rsidR="00C9044A" w:rsidRDefault="00C9044A" w:rsidP="00C9044A">
            <w:pPr>
              <w:pStyle w:val="TableContents"/>
              <w:jc w:val="center"/>
              <w:rPr>
                <w:rFonts w:ascii="Times New Roman" w:hAnsi="Times New Roman"/>
                <w:b/>
                <w:bCs/>
                <w:sz w:val="24"/>
                <w:szCs w:val="24"/>
              </w:rPr>
            </w:pPr>
          </w:p>
          <w:p w:rsidR="00C9044A" w:rsidRDefault="00C9044A" w:rsidP="00C9044A">
            <w:pPr>
              <w:pStyle w:val="TableContents"/>
              <w:jc w:val="center"/>
              <w:rPr>
                <w:rFonts w:ascii="Times New Roman" w:hAnsi="Times New Roman"/>
                <w:b/>
                <w:bCs/>
                <w:sz w:val="24"/>
                <w:szCs w:val="24"/>
              </w:rPr>
            </w:pPr>
            <w:r>
              <w:rPr>
                <w:rFonts w:ascii="Times New Roman" w:hAnsi="Times New Roman"/>
                <w:b/>
                <w:bCs/>
                <w:sz w:val="24"/>
                <w:szCs w:val="24"/>
              </w:rPr>
              <w:t>2</w:t>
            </w:r>
          </w:p>
        </w:tc>
      </w:tr>
    </w:tbl>
    <w:p w:rsidR="00A951BE" w:rsidRDefault="00A951BE" w:rsidP="000D0090">
      <w:pPr>
        <w:tabs>
          <w:tab w:val="left" w:pos="2099"/>
        </w:tabs>
        <w:spacing w:line="360" w:lineRule="auto"/>
      </w:pPr>
    </w:p>
    <w:p w:rsidR="007B1BF4" w:rsidRPr="00C9044A" w:rsidRDefault="000D0090" w:rsidP="000D0090">
      <w:pPr>
        <w:spacing w:line="360" w:lineRule="auto"/>
      </w:pPr>
      <w:r>
        <w:rPr>
          <w:rFonts w:ascii="Times New Roman" w:eastAsia="Arial" w:hAnsi="Times New Roman" w:cs="Arial"/>
          <w:b/>
          <w:sz w:val="24"/>
          <w:szCs w:val="24"/>
        </w:rPr>
        <w:lastRenderedPageBreak/>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p>
    <w:p w:rsidR="000D0090" w:rsidRDefault="000D0090" w:rsidP="000D0090">
      <w:pPr>
        <w:spacing w:line="360" w:lineRule="auto"/>
        <w:rPr>
          <w:rFonts w:ascii="Times New Roman" w:eastAsia="Arial" w:hAnsi="Times New Roman" w:cs="Arial"/>
          <w:b/>
          <w:sz w:val="24"/>
          <w:szCs w:val="24"/>
          <w:u w:val="single"/>
        </w:rPr>
      </w:pPr>
      <w:r>
        <w:rPr>
          <w:rFonts w:ascii="Times New Roman" w:eastAsia="Arial" w:hAnsi="Times New Roman" w:cs="Arial"/>
          <w:b/>
          <w:sz w:val="24"/>
          <w:szCs w:val="24"/>
          <w:u w:val="single"/>
        </w:rPr>
        <w:t>III. PODSTAWOWE KIERUNKI DZIAŁAŃ</w:t>
      </w:r>
    </w:p>
    <w:p w:rsidR="00E55C3D" w:rsidRDefault="00FC4A86" w:rsidP="000D2151">
      <w:pPr>
        <w:spacing w:line="360" w:lineRule="auto"/>
        <w:jc w:val="both"/>
        <w:rPr>
          <w:rFonts w:ascii="Times New Roman" w:eastAsia="Arial" w:hAnsi="Times New Roman" w:cs="Arial"/>
          <w:b/>
          <w:sz w:val="24"/>
          <w:szCs w:val="24"/>
          <w:u w:val="single"/>
        </w:rPr>
      </w:pPr>
      <w:r>
        <w:rPr>
          <w:rFonts w:ascii="Times New Roman" w:hAnsi="Times New Roman"/>
          <w:b/>
          <w:sz w:val="24"/>
          <w:szCs w:val="24"/>
        </w:rPr>
        <w:t xml:space="preserve">Prowadzenie profilaktycznej działalności informacyjnej i edukacyjnej w zakresie rozwiązywania problemów alkoholowych i przeciwdziałania narkomanii, a w szczególności </w:t>
      </w:r>
      <w:r>
        <w:rPr>
          <w:rFonts w:ascii="Times New Roman" w:hAnsi="Times New Roman"/>
          <w:b/>
          <w:sz w:val="24"/>
          <w:szCs w:val="24"/>
        </w:rPr>
        <w:br/>
        <w:t>dla dzieci i młodzieży,</w:t>
      </w:r>
    </w:p>
    <w:p w:rsidR="00E55C3D" w:rsidRDefault="00E55C3D" w:rsidP="000D2151">
      <w:pPr>
        <w:rPr>
          <w:rFonts w:ascii="Times New Roman" w:eastAsia="Arial" w:hAnsi="Times New Roman" w:cs="Arial"/>
          <w:b/>
          <w:sz w:val="24"/>
          <w:szCs w:val="24"/>
          <w:u w:val="single"/>
        </w:rPr>
      </w:pPr>
    </w:p>
    <w:p w:rsidR="00FC4A86"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Podstawowe cele i zakres wdrażanych działań.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074CA0" w:rsidRDefault="00E55C3D" w:rsidP="000D2151">
      <w:pPr>
        <w:jc w:val="both"/>
        <w:rPr>
          <w:rFonts w:ascii="Times New Roman" w:hAnsi="Times New Roman"/>
          <w:sz w:val="24"/>
          <w:szCs w:val="24"/>
        </w:rPr>
      </w:pPr>
      <w:r w:rsidRPr="00E55C3D">
        <w:rPr>
          <w:rFonts w:ascii="Times New Roman" w:hAnsi="Times New Roman"/>
          <w:sz w:val="24"/>
          <w:szCs w:val="24"/>
        </w:rPr>
        <w:t xml:space="preserve">1. W zakresie przeciwdziałania alkoholizmowi: </w:t>
      </w:r>
    </w:p>
    <w:p w:rsidR="00741D6B" w:rsidRDefault="00741D6B" w:rsidP="000D2151">
      <w:pPr>
        <w:jc w:val="both"/>
        <w:rPr>
          <w:rFonts w:ascii="Times New Roman" w:hAnsi="Times New Roman"/>
          <w:sz w:val="24"/>
          <w:szCs w:val="24"/>
        </w:rPr>
      </w:pP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zmniejszenie ilości alkoholu spożywanego przez młodzież: </w:t>
      </w:r>
      <w:r w:rsidR="00074CA0">
        <w:rPr>
          <w:rFonts w:ascii="Times New Roman" w:hAnsi="Times New Roman"/>
          <w:sz w:val="24"/>
          <w:szCs w:val="24"/>
        </w:rPr>
        <w:br/>
      </w:r>
      <w:r w:rsidRPr="00074CA0">
        <w:rPr>
          <w:rFonts w:ascii="Times New Roman" w:hAnsi="Times New Roman"/>
          <w:sz w:val="24"/>
          <w:szCs w:val="24"/>
        </w:rPr>
        <w:t xml:space="preserve">- ograniczenie możliwości zakupu i spożycia alkoholu przez niepełnoletnich,  </w:t>
      </w:r>
      <w:r w:rsidR="00074CA0">
        <w:rPr>
          <w:rFonts w:ascii="Times New Roman" w:hAnsi="Times New Roman"/>
          <w:sz w:val="24"/>
          <w:szCs w:val="24"/>
        </w:rPr>
        <w:br/>
      </w:r>
      <w:r w:rsidRPr="00074CA0">
        <w:rPr>
          <w:rFonts w:ascii="Times New Roman" w:hAnsi="Times New Roman"/>
          <w:sz w:val="24"/>
          <w:szCs w:val="24"/>
        </w:rPr>
        <w:t xml:space="preserve">- wdrażanie nowoczesnych programów profilaktycznych, uczenie postaw i umiejętności służących zdrowemu i trzeźwemu życiu, </w:t>
      </w:r>
      <w:r w:rsidR="00074CA0">
        <w:rPr>
          <w:rFonts w:ascii="Times New Roman" w:hAnsi="Times New Roman"/>
          <w:sz w:val="24"/>
          <w:szCs w:val="24"/>
        </w:rPr>
        <w:br/>
      </w:r>
      <w:r w:rsidRPr="00074CA0">
        <w:rPr>
          <w:rFonts w:ascii="Times New Roman" w:hAnsi="Times New Roman"/>
          <w:sz w:val="24"/>
          <w:szCs w:val="24"/>
        </w:rPr>
        <w:t xml:space="preserve">- ograniczenie działań promujących picie alkoholu przez młodzież,  </w:t>
      </w:r>
      <w:r w:rsidR="00074CA0">
        <w:rPr>
          <w:rFonts w:ascii="Times New Roman" w:hAnsi="Times New Roman"/>
          <w:sz w:val="24"/>
          <w:szCs w:val="24"/>
        </w:rPr>
        <w:br/>
      </w:r>
      <w:r w:rsidRPr="00074CA0">
        <w:rPr>
          <w:rFonts w:ascii="Times New Roman" w:hAnsi="Times New Roman"/>
          <w:sz w:val="24"/>
          <w:szCs w:val="24"/>
        </w:rPr>
        <w:t xml:space="preserve">- udzielanie pomocy profesjonalnej rodzicom, których dzieci piją alkohol,  </w:t>
      </w:r>
      <w:r w:rsidR="00074CA0">
        <w:rPr>
          <w:rFonts w:ascii="Times New Roman" w:hAnsi="Times New Roman"/>
          <w:sz w:val="24"/>
          <w:szCs w:val="24"/>
        </w:rPr>
        <w:br/>
      </w:r>
      <w:r w:rsidRPr="00074CA0">
        <w:rPr>
          <w:rFonts w:ascii="Times New Roman" w:hAnsi="Times New Roman"/>
          <w:sz w:val="24"/>
          <w:szCs w:val="24"/>
        </w:rPr>
        <w:t xml:space="preserve">- edukacja rodziców i wychowawców w zakresie pomagania młodzieży w utrzymaniu abstynencji, </w:t>
      </w:r>
      <w:r w:rsidR="00074CA0">
        <w:rPr>
          <w:rFonts w:ascii="Times New Roman" w:hAnsi="Times New Roman"/>
          <w:sz w:val="24"/>
          <w:szCs w:val="24"/>
        </w:rPr>
        <w:br/>
      </w:r>
      <w:r w:rsidRPr="00074CA0">
        <w:rPr>
          <w:rFonts w:ascii="Times New Roman" w:hAnsi="Times New Roman"/>
          <w:sz w:val="24"/>
          <w:szCs w:val="24"/>
        </w:rPr>
        <w:t>- prowadzenie różnych szkoleń, kampanii i imprez mających na celu zmiany postawy wobec p</w:t>
      </w:r>
      <w:r w:rsidR="00074CA0">
        <w:rPr>
          <w:rFonts w:ascii="Times New Roman" w:hAnsi="Times New Roman"/>
          <w:sz w:val="24"/>
          <w:szCs w:val="24"/>
        </w:rPr>
        <w:t>icia alkoholu przez młodzież,</w:t>
      </w: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ilości nowych przypadków uz</w:t>
      </w:r>
      <w:r w:rsidR="00074CA0">
        <w:rPr>
          <w:rFonts w:ascii="Times New Roman" w:hAnsi="Times New Roman"/>
          <w:sz w:val="24"/>
          <w:szCs w:val="24"/>
        </w:rPr>
        <w:t xml:space="preserve">ależnień: </w:t>
      </w:r>
      <w:r w:rsidR="00074CA0">
        <w:rPr>
          <w:rFonts w:ascii="Times New Roman" w:hAnsi="Times New Roman"/>
          <w:sz w:val="24"/>
          <w:szCs w:val="24"/>
        </w:rPr>
        <w:br/>
        <w:t xml:space="preserve">- uczenie wczesnego </w:t>
      </w:r>
      <w:r w:rsidRPr="00074CA0">
        <w:rPr>
          <w:rFonts w:ascii="Times New Roman" w:hAnsi="Times New Roman"/>
          <w:sz w:val="24"/>
          <w:szCs w:val="24"/>
        </w:rPr>
        <w:t xml:space="preserve">rozpoznawania sygnałów wskazujących na rozwijanie procesu uzależnienia, </w:t>
      </w:r>
      <w:r w:rsidR="00074CA0">
        <w:rPr>
          <w:rFonts w:ascii="Times New Roman" w:hAnsi="Times New Roman"/>
          <w:sz w:val="24"/>
          <w:szCs w:val="24"/>
        </w:rPr>
        <w:br/>
      </w:r>
      <w:r w:rsidRPr="00074CA0">
        <w:rPr>
          <w:rFonts w:ascii="Times New Roman" w:hAnsi="Times New Roman"/>
          <w:sz w:val="24"/>
          <w:szCs w:val="24"/>
        </w:rPr>
        <w:t xml:space="preserve">- uczenie osobistych umiejętności kontrolowania rozmiarów i wzorców picia,  </w:t>
      </w:r>
      <w:r w:rsidR="00074CA0">
        <w:rPr>
          <w:rFonts w:ascii="Times New Roman" w:hAnsi="Times New Roman"/>
          <w:sz w:val="24"/>
          <w:szCs w:val="24"/>
        </w:rPr>
        <w:br/>
      </w:r>
      <w:r w:rsidRPr="00074CA0">
        <w:rPr>
          <w:rFonts w:ascii="Times New Roman" w:hAnsi="Times New Roman"/>
          <w:sz w:val="24"/>
          <w:szCs w:val="24"/>
        </w:rPr>
        <w:t xml:space="preserve">- zwiększenie skuteczności interwencji wobec zaburzeń zachowania wynikających </w:t>
      </w:r>
      <w:r w:rsidR="00074CA0">
        <w:rPr>
          <w:rFonts w:ascii="Times New Roman" w:hAnsi="Times New Roman"/>
          <w:sz w:val="24"/>
          <w:szCs w:val="24"/>
        </w:rPr>
        <w:br/>
      </w:r>
      <w:r w:rsidRPr="00074CA0">
        <w:rPr>
          <w:rFonts w:ascii="Times New Roman" w:hAnsi="Times New Roman"/>
          <w:sz w:val="24"/>
          <w:szCs w:val="24"/>
        </w:rPr>
        <w:t xml:space="preserve">z nadmiernego picia, </w:t>
      </w:r>
      <w:r w:rsidR="00074CA0">
        <w:rPr>
          <w:rFonts w:ascii="Times New Roman" w:hAnsi="Times New Roman"/>
          <w:sz w:val="24"/>
          <w:szCs w:val="24"/>
        </w:rPr>
        <w:br/>
      </w:r>
      <w:r w:rsidRPr="00074CA0">
        <w:rPr>
          <w:rFonts w:ascii="Times New Roman" w:hAnsi="Times New Roman"/>
          <w:sz w:val="24"/>
          <w:szCs w:val="24"/>
        </w:rPr>
        <w:t>- zwiększenie działań profilaktycznych w szkole i środowiskach lokalnych,</w:t>
      </w:r>
      <w:r w:rsidR="00074CA0">
        <w:rPr>
          <w:rFonts w:ascii="Times New Roman" w:hAnsi="Times New Roman"/>
          <w:sz w:val="24"/>
          <w:szCs w:val="24"/>
        </w:rPr>
        <w:br/>
      </w:r>
      <w:r w:rsidRPr="00074CA0">
        <w:rPr>
          <w:rFonts w:ascii="Times New Roman" w:hAnsi="Times New Roman"/>
          <w:sz w:val="24"/>
          <w:szCs w:val="24"/>
        </w:rPr>
        <w:t xml:space="preserve"> - szkolenie sprzedawców z zakresu obowiązującej ustawy o wychowaniu w trzeźwości </w:t>
      </w:r>
      <w:r w:rsidR="00074CA0">
        <w:rPr>
          <w:rFonts w:ascii="Times New Roman" w:hAnsi="Times New Roman"/>
          <w:sz w:val="24"/>
          <w:szCs w:val="24"/>
        </w:rPr>
        <w:br/>
      </w:r>
      <w:r w:rsidRPr="00074CA0">
        <w:rPr>
          <w:rFonts w:ascii="Times New Roman" w:hAnsi="Times New Roman"/>
          <w:sz w:val="24"/>
          <w:szCs w:val="24"/>
        </w:rPr>
        <w:t>i pr</w:t>
      </w:r>
      <w:r w:rsidR="00074CA0">
        <w:rPr>
          <w:rFonts w:ascii="Times New Roman" w:hAnsi="Times New Roman"/>
          <w:sz w:val="24"/>
          <w:szCs w:val="24"/>
        </w:rPr>
        <w:t xml:space="preserve">zeciwdziałaniu alkoholizmowi, </w:t>
      </w:r>
    </w:p>
    <w:p w:rsidR="00E55C3D" w:rsidRP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śmiertelności i degradacji psychofizycznej osób uzależnionych: </w:t>
      </w:r>
      <w:r w:rsidR="00741D6B">
        <w:rPr>
          <w:rFonts w:ascii="Times New Roman" w:hAnsi="Times New Roman"/>
          <w:sz w:val="24"/>
          <w:szCs w:val="24"/>
        </w:rPr>
        <w:br/>
      </w:r>
      <w:r w:rsidRPr="00074CA0">
        <w:rPr>
          <w:rFonts w:ascii="Times New Roman" w:hAnsi="Times New Roman"/>
          <w:sz w:val="24"/>
          <w:szCs w:val="24"/>
        </w:rPr>
        <w:t>- zwiększenie dostępności niezbędnych oddziaływań terapeutycznych,</w:t>
      </w:r>
      <w:r w:rsidR="00741D6B">
        <w:rPr>
          <w:rFonts w:ascii="Times New Roman" w:hAnsi="Times New Roman"/>
          <w:sz w:val="24"/>
          <w:szCs w:val="24"/>
        </w:rPr>
        <w:br/>
      </w:r>
      <w:r w:rsidRPr="00074CA0">
        <w:rPr>
          <w:rFonts w:ascii="Times New Roman" w:hAnsi="Times New Roman"/>
          <w:sz w:val="24"/>
          <w:szCs w:val="24"/>
        </w:rPr>
        <w:t xml:space="preserve"> - wspieranie środowisk wzajemnej pomocy.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741D6B" w:rsidRDefault="00E55C3D" w:rsidP="000D2151">
      <w:pPr>
        <w:jc w:val="both"/>
        <w:rPr>
          <w:rFonts w:ascii="Times New Roman" w:hAnsi="Times New Roman"/>
          <w:sz w:val="24"/>
          <w:szCs w:val="24"/>
        </w:rPr>
      </w:pPr>
      <w:r w:rsidRPr="00E55C3D">
        <w:rPr>
          <w:rFonts w:ascii="Times New Roman" w:hAnsi="Times New Roman"/>
          <w:sz w:val="24"/>
          <w:szCs w:val="24"/>
        </w:rPr>
        <w:t>2. W zakresie przeciwdziałan</w:t>
      </w:r>
      <w:r w:rsidR="00741D6B">
        <w:rPr>
          <w:rFonts w:ascii="Times New Roman" w:hAnsi="Times New Roman"/>
          <w:sz w:val="24"/>
          <w:szCs w:val="24"/>
        </w:rPr>
        <w:t xml:space="preserve">ia narkomanii: </w:t>
      </w:r>
      <w:r w:rsidRPr="00E55C3D">
        <w:rPr>
          <w:rFonts w:ascii="Times New Roman" w:hAnsi="Times New Roman"/>
          <w:sz w:val="24"/>
          <w:szCs w:val="24"/>
        </w:rPr>
        <w:t xml:space="preserve"> </w:t>
      </w:r>
    </w:p>
    <w:p w:rsidR="00741D6B" w:rsidRDefault="00741D6B" w:rsidP="000D2151">
      <w:pPr>
        <w:jc w:val="both"/>
        <w:rPr>
          <w:rFonts w:ascii="Times New Roman" w:hAnsi="Times New Roman"/>
          <w:sz w:val="24"/>
          <w:szCs w:val="24"/>
        </w:rPr>
      </w:pP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zapobieganie wzrostowi i rozpowszechnianiu się problemów narkomanii oraz zmniejszenie zainteresowania dzieci i młodzieży substancjami odurzającymi:</w:t>
      </w:r>
      <w:r w:rsidR="00741D6B">
        <w:rPr>
          <w:rFonts w:ascii="Times New Roman" w:hAnsi="Times New Roman"/>
          <w:sz w:val="24"/>
          <w:szCs w:val="24"/>
        </w:rPr>
        <w:br/>
      </w:r>
      <w:r w:rsidRPr="00741D6B">
        <w:rPr>
          <w:rFonts w:ascii="Times New Roman" w:hAnsi="Times New Roman"/>
          <w:sz w:val="24"/>
          <w:szCs w:val="24"/>
        </w:rPr>
        <w:t xml:space="preserve"> - wdrażanie programów profilaktycznych i metod, uczenie postaw i umiejętności służących ż</w:t>
      </w:r>
      <w:r w:rsidR="00741D6B">
        <w:rPr>
          <w:rFonts w:ascii="Times New Roman" w:hAnsi="Times New Roman"/>
          <w:sz w:val="24"/>
          <w:szCs w:val="24"/>
        </w:rPr>
        <w:t xml:space="preserve">yciu bez narkotyków, </w:t>
      </w: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ograniczenie szkód związanych z narkomanią u osób uzależnionych i w środowisku lokalnym: </w:t>
      </w:r>
      <w:r w:rsidR="00741D6B">
        <w:rPr>
          <w:rFonts w:ascii="Times New Roman" w:hAnsi="Times New Roman"/>
          <w:sz w:val="24"/>
          <w:szCs w:val="24"/>
        </w:rPr>
        <w:br/>
      </w:r>
      <w:r w:rsidRPr="00741D6B">
        <w:rPr>
          <w:rFonts w:ascii="Times New Roman" w:hAnsi="Times New Roman"/>
          <w:sz w:val="24"/>
          <w:szCs w:val="24"/>
        </w:rPr>
        <w:t>- kształ</w:t>
      </w:r>
      <w:r w:rsidR="00741D6B">
        <w:rPr>
          <w:rFonts w:ascii="Times New Roman" w:hAnsi="Times New Roman"/>
          <w:sz w:val="24"/>
          <w:szCs w:val="24"/>
        </w:rPr>
        <w:t xml:space="preserve">towanie postaw abstynenckich, </w:t>
      </w:r>
    </w:p>
    <w:p w:rsidR="00E55C3D" w:rsidRP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reintegracja osób uzależnionych od narkotyków: </w:t>
      </w:r>
      <w:r w:rsidR="00741D6B">
        <w:rPr>
          <w:rFonts w:ascii="Times New Roman" w:hAnsi="Times New Roman"/>
          <w:sz w:val="24"/>
          <w:szCs w:val="24"/>
        </w:rPr>
        <w:br/>
      </w:r>
      <w:r w:rsidRPr="00741D6B">
        <w:rPr>
          <w:rFonts w:ascii="Times New Roman" w:hAnsi="Times New Roman"/>
          <w:sz w:val="24"/>
          <w:szCs w:val="24"/>
        </w:rPr>
        <w:t xml:space="preserve">- zapobieganie nawrotowi choroby, </w:t>
      </w:r>
      <w:r w:rsidR="00741D6B">
        <w:rPr>
          <w:rFonts w:ascii="Times New Roman" w:hAnsi="Times New Roman"/>
          <w:sz w:val="24"/>
          <w:szCs w:val="24"/>
        </w:rPr>
        <w:br/>
      </w:r>
      <w:r w:rsidRPr="00741D6B">
        <w:rPr>
          <w:rFonts w:ascii="Times New Roman" w:hAnsi="Times New Roman"/>
          <w:sz w:val="24"/>
          <w:szCs w:val="24"/>
        </w:rPr>
        <w:t xml:space="preserve">- utrwalanie postaw abstynenckich. </w:t>
      </w:r>
    </w:p>
    <w:p w:rsidR="00A951BE" w:rsidRDefault="00A951BE" w:rsidP="000D2151">
      <w:pPr>
        <w:spacing w:line="276" w:lineRule="auto"/>
        <w:jc w:val="both"/>
        <w:rPr>
          <w:rFonts w:ascii="Times New Roman" w:hAnsi="Times New Roman"/>
          <w:sz w:val="24"/>
          <w:szCs w:val="24"/>
        </w:rPr>
      </w:pPr>
    </w:p>
    <w:p w:rsidR="00A951BE" w:rsidRDefault="00A951BE" w:rsidP="000D2151">
      <w:pPr>
        <w:spacing w:line="276" w:lineRule="auto"/>
        <w:jc w:val="both"/>
        <w:rPr>
          <w:rFonts w:ascii="Times New Roman" w:hAnsi="Times New Roman"/>
          <w:sz w:val="24"/>
          <w:szCs w:val="24"/>
        </w:rPr>
      </w:pPr>
    </w:p>
    <w:p w:rsidR="00A951BE" w:rsidRDefault="00A951BE" w:rsidP="000D2151">
      <w:pPr>
        <w:spacing w:line="276" w:lineRule="auto"/>
        <w:jc w:val="both"/>
        <w:rPr>
          <w:rFonts w:ascii="Times New Roman" w:hAnsi="Times New Roman"/>
          <w:sz w:val="24"/>
          <w:szCs w:val="24"/>
        </w:rPr>
      </w:pPr>
    </w:p>
    <w:p w:rsidR="00FC4A86" w:rsidRDefault="00FC4A86" w:rsidP="000D0090">
      <w:pPr>
        <w:tabs>
          <w:tab w:val="left" w:pos="3600"/>
        </w:tabs>
        <w:jc w:val="both"/>
      </w:pPr>
    </w:p>
    <w:p w:rsidR="00FC4A86" w:rsidRDefault="00FC4A86" w:rsidP="000D0090">
      <w:pPr>
        <w:tabs>
          <w:tab w:val="left" w:pos="3600"/>
        </w:tabs>
        <w:jc w:val="both"/>
      </w:pPr>
    </w:p>
    <w:tbl>
      <w:tblPr>
        <w:tblW w:w="9735" w:type="dxa"/>
        <w:tblLayout w:type="fixed"/>
        <w:tblCellMar>
          <w:left w:w="10" w:type="dxa"/>
          <w:right w:w="10" w:type="dxa"/>
        </w:tblCellMar>
        <w:tblLook w:val="0000" w:firstRow="0" w:lastRow="0" w:firstColumn="0" w:lastColumn="0" w:noHBand="0" w:noVBand="0"/>
      </w:tblPr>
      <w:tblGrid>
        <w:gridCol w:w="330"/>
        <w:gridCol w:w="8175"/>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1. Realizacja działań informacyjnych na terenie gminy a także działań profilaktycznych podejmowanych wobec dzieci i młodzieży w ramach szkolnych programów.</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2</w:t>
            </w:r>
            <w:r w:rsidR="00D47383">
              <w:rPr>
                <w:rFonts w:ascii="Times New Roman" w:hAnsi="Times New Roman"/>
                <w:sz w:val="24"/>
                <w:szCs w:val="24"/>
              </w:rPr>
              <w:t>0.000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eastAsia="Arial" w:hAnsi="Times New Roman"/>
                <w:i/>
                <w:iCs/>
                <w:sz w:val="24"/>
                <w:szCs w:val="24"/>
              </w:rPr>
            </w:pPr>
            <w:r>
              <w:rPr>
                <w:rFonts w:ascii="Times New Roman" w:eastAsia="Arial" w:hAnsi="Times New Roman"/>
                <w:i/>
                <w:iCs/>
                <w:sz w:val="24"/>
                <w:szCs w:val="24"/>
              </w:rPr>
              <w:t>Prenumerata czasopism profilaktycznych, dystrybucja na terenie gminy materiałów edukacyjnych i informacyjnych – broszury, ulotki, plakaty.</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Realizacja na terenie szkół programów profilaktycznych dla dzieci i młodzieży              w zakresie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Organizowanie spektakli teatralnych, happeningów, koncertów muzycznych zawierających tematykę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D</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ind w:right="30"/>
              <w:jc w:val="both"/>
            </w:pPr>
            <w:r>
              <w:rPr>
                <w:rFonts w:ascii="Times New Roman" w:eastAsia="Arial" w:hAnsi="Times New Roman"/>
                <w:i/>
                <w:iCs/>
                <w:sz w:val="24"/>
                <w:szCs w:val="24"/>
              </w:rPr>
              <w:t>Udział w ogólnopolskich i regionalnyc</w:t>
            </w:r>
            <w:r w:rsidR="008C630A">
              <w:rPr>
                <w:rFonts w:ascii="Times New Roman" w:eastAsia="Arial" w:hAnsi="Times New Roman"/>
                <w:i/>
                <w:iCs/>
                <w:sz w:val="24"/>
                <w:szCs w:val="24"/>
              </w:rPr>
              <w:t>h kampaniach edukacyjno</w:t>
            </w:r>
            <w:r>
              <w:rPr>
                <w:rFonts w:ascii="Times New Roman" w:eastAsia="Arial" w:hAnsi="Times New Roman"/>
                <w:i/>
                <w:iCs/>
                <w:sz w:val="24"/>
                <w:szCs w:val="24"/>
              </w:rPr>
              <w:t>–         profilaktycznych.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E</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jc w:val="both"/>
            </w:pPr>
            <w:r>
              <w:rPr>
                <w:rFonts w:ascii="Times New Roman" w:eastAsia="Arial" w:hAnsi="Times New Roman"/>
                <w:i/>
                <w:iCs/>
                <w:sz w:val="24"/>
                <w:szCs w:val="24"/>
              </w:rPr>
              <w:t>Prowadzenie działań na rzecz przeciwdziałania nietrzeźwości kierowców oraz bezpieczeństwa ruchu drogowego.</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2. Realizacja tzw. profilaktyki alternatyw angażującej dzieci i młodzież w trzeźwy              i bezpieczny sposób spędzania wolnego czasu.</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11CA4" w:rsidP="000D0090">
            <w:pPr>
              <w:pStyle w:val="TableContents"/>
              <w:jc w:val="right"/>
              <w:rPr>
                <w:rFonts w:ascii="Times New Roman" w:hAnsi="Times New Roman"/>
                <w:sz w:val="24"/>
                <w:szCs w:val="24"/>
              </w:rPr>
            </w:pPr>
            <w:r>
              <w:rPr>
                <w:rFonts w:ascii="Times New Roman" w:hAnsi="Times New Roman"/>
                <w:sz w:val="24"/>
                <w:szCs w:val="24"/>
              </w:rPr>
              <w:t>60</w:t>
            </w:r>
            <w:r w:rsidR="00D47383">
              <w:rPr>
                <w:rFonts w:ascii="Times New Roman" w:hAnsi="Times New Roman"/>
                <w:sz w:val="24"/>
                <w:szCs w:val="24"/>
              </w:rPr>
              <w:t>.0</w:t>
            </w:r>
            <w:r>
              <w:rPr>
                <w:rFonts w:ascii="Times New Roman" w:hAnsi="Times New Roman"/>
                <w:sz w:val="24"/>
                <w:szCs w:val="24"/>
              </w:rPr>
              <w:t>0</w:t>
            </w:r>
            <w:r w:rsidR="00D47383">
              <w:rPr>
                <w:rFonts w:ascii="Times New Roman" w:hAnsi="Times New Roman"/>
                <w:sz w:val="24"/>
                <w:szCs w:val="24"/>
              </w:rPr>
              <w:t>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Opłacenie dowozu dzieci ze szkół z terenu gminy na basen w Sokołowie Małopolskim</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Promocja i wspieranie przedsięwzięć profilaktycznych promujących trzeźwy                   i bezpieczny sposób spędzenia wolnego czasu, skierowanych do dzieci i młodzieży, polegających na organizowaniu imprez i zajęć o charakterze kulturalnym, turystyczno – krajoznawczym, rekreacyjnym i sportowym realizowanych przez różne podmioty: uczniowskie kluby sportowe, organizacje sportowo – gimnastyczne, placówki  oświatowe, parafie, organizacje harcerskie i inne (zakup doposażenia niezbędnego do ich realizacji).</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2940"/>
              </w:tabs>
              <w:ind w:right="30"/>
              <w:jc w:val="both"/>
            </w:pPr>
            <w:r>
              <w:rPr>
                <w:rFonts w:ascii="Times New Roman" w:eastAsia="Arial" w:hAnsi="Times New Roman"/>
                <w:i/>
                <w:iCs/>
                <w:sz w:val="24"/>
                <w:szCs w:val="24"/>
              </w:rPr>
              <w:t>Wspieranie działań zmierzających do ograniczenia dostępności różnych substancji psychoaktywnych (między innymi „dopalaczy” oraz innych środków odurzających).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3. Dofinansowanie działalności profilaktycznej pozaszkolnej.</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11CA4" w:rsidP="000D0090">
            <w:pPr>
              <w:pStyle w:val="TableContents"/>
              <w:jc w:val="right"/>
              <w:rPr>
                <w:rFonts w:ascii="Times New Roman" w:hAnsi="Times New Roman"/>
                <w:sz w:val="24"/>
                <w:szCs w:val="24"/>
              </w:rPr>
            </w:pPr>
            <w:r>
              <w:rPr>
                <w:rFonts w:ascii="Times New Roman" w:hAnsi="Times New Roman"/>
                <w:sz w:val="24"/>
                <w:szCs w:val="24"/>
              </w:rPr>
              <w:t>61.3</w:t>
            </w:r>
            <w:r w:rsidR="000D0090">
              <w:rPr>
                <w:rFonts w:ascii="Times New Roman" w:hAnsi="Times New Roman"/>
                <w:sz w:val="24"/>
                <w:szCs w:val="24"/>
              </w:rPr>
              <w:t>00,00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Utrzymanie terenów przy obiektach sportowych, w których prowadzone są zajęcia profilaktyczne, sportowe i inne organizujące dzieciom i młodzieży wolny czas.</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Zakup sprzętu do prowadzenia zajęć profilaktycznych i sportowych.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Doposażenie placów zabaw w sprzęt zabawowy pozwalający na organizację czasu wolnego w sposób trzeźwy i bezpieczny.</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633"/>
        </w:trPr>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tabs>
                <w:tab w:val="left" w:pos="3600"/>
              </w:tab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11CA4" w:rsidP="000D0090">
            <w:pPr>
              <w:pStyle w:val="TableContents"/>
              <w:jc w:val="both"/>
              <w:rPr>
                <w:rFonts w:ascii="Times New Roman" w:hAnsi="Times New Roman"/>
                <w:b/>
                <w:bCs/>
                <w:sz w:val="24"/>
                <w:szCs w:val="24"/>
              </w:rPr>
            </w:pPr>
            <w:r>
              <w:rPr>
                <w:rFonts w:ascii="Times New Roman" w:hAnsi="Times New Roman"/>
                <w:b/>
                <w:bCs/>
                <w:sz w:val="24"/>
                <w:szCs w:val="24"/>
              </w:rPr>
              <w:t>14</w:t>
            </w:r>
            <w:r w:rsidR="005B600F">
              <w:rPr>
                <w:rFonts w:ascii="Times New Roman" w:hAnsi="Times New Roman"/>
                <w:b/>
                <w:bCs/>
                <w:sz w:val="24"/>
                <w:szCs w:val="24"/>
              </w:rPr>
              <w:t>1.3</w:t>
            </w:r>
            <w:r w:rsidR="00D47383">
              <w:rPr>
                <w:rFonts w:ascii="Times New Roman" w:hAnsi="Times New Roman"/>
                <w:b/>
                <w:bCs/>
                <w:sz w:val="24"/>
                <w:szCs w:val="24"/>
              </w:rPr>
              <w:t>00</w:t>
            </w:r>
            <w:r w:rsidR="000D0090">
              <w:rPr>
                <w:rFonts w:ascii="Times New Roman" w:hAnsi="Times New Roman"/>
                <w:b/>
                <w:bCs/>
                <w:sz w:val="24"/>
                <w:szCs w:val="24"/>
              </w:rPr>
              <w:t>,00</w:t>
            </w:r>
          </w:p>
        </w:tc>
      </w:tr>
    </w:tbl>
    <w:p w:rsidR="000D0090" w:rsidRDefault="000D0090" w:rsidP="000D0090">
      <w:pPr>
        <w:tabs>
          <w:tab w:val="left" w:pos="3600"/>
        </w:tabs>
        <w:jc w:val="both"/>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C00296" w:rsidRDefault="00C0029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0D2151" w:rsidRDefault="000D2151" w:rsidP="000D0090">
      <w:pPr>
        <w:tabs>
          <w:tab w:val="left" w:pos="0"/>
          <w:tab w:val="left" w:pos="3600"/>
        </w:tabs>
        <w:spacing w:line="276" w:lineRule="auto"/>
        <w:jc w:val="both"/>
        <w:rPr>
          <w:rFonts w:ascii="Times New Roman" w:eastAsia="Arial" w:hAnsi="Times New Roman" w:cs="Arial"/>
          <w:b/>
          <w:sz w:val="24"/>
          <w:szCs w:val="24"/>
        </w:rPr>
      </w:pPr>
    </w:p>
    <w:p w:rsidR="000D2151" w:rsidRDefault="000D2151" w:rsidP="000D0090">
      <w:pPr>
        <w:tabs>
          <w:tab w:val="left" w:pos="0"/>
          <w:tab w:val="left" w:pos="3600"/>
        </w:tabs>
        <w:spacing w:line="276" w:lineRule="auto"/>
        <w:jc w:val="both"/>
        <w:rPr>
          <w:rFonts w:ascii="Times New Roman" w:eastAsia="Arial" w:hAnsi="Times New Roman" w:cs="Arial"/>
          <w:b/>
          <w:sz w:val="24"/>
          <w:szCs w:val="24"/>
        </w:rPr>
      </w:pPr>
    </w:p>
    <w:p w:rsidR="00F252F8" w:rsidRDefault="00F252F8" w:rsidP="00F252F8">
      <w:pPr>
        <w:tabs>
          <w:tab w:val="left" w:pos="0"/>
          <w:tab w:val="left" w:pos="1485"/>
        </w:tabs>
        <w:spacing w:line="276" w:lineRule="auto"/>
        <w:jc w:val="both"/>
        <w:rPr>
          <w:rFonts w:ascii="Times New Roman" w:eastAsia="Arial" w:hAnsi="Times New Roman" w:cs="Arial"/>
          <w:b/>
          <w:sz w:val="24"/>
          <w:szCs w:val="24"/>
        </w:rPr>
      </w:pPr>
      <w:r>
        <w:rPr>
          <w:rFonts w:ascii="Times New Roman" w:eastAsia="Arial" w:hAnsi="Times New Roman" w:cs="Arial"/>
          <w:b/>
          <w:sz w:val="24"/>
          <w:szCs w:val="24"/>
        </w:rPr>
        <w:lastRenderedPageBreak/>
        <w:tab/>
      </w:r>
    </w:p>
    <w:p w:rsidR="000D0090" w:rsidRDefault="000D0090" w:rsidP="000D0090">
      <w:pPr>
        <w:tabs>
          <w:tab w:val="left" w:pos="0"/>
          <w:tab w:val="left" w:pos="3600"/>
        </w:tabs>
        <w:spacing w:line="276" w:lineRule="auto"/>
        <w:jc w:val="both"/>
      </w:pPr>
      <w:r>
        <w:rPr>
          <w:rFonts w:ascii="Times New Roman" w:eastAsia="Arial" w:hAnsi="Times New Roman" w:cs="Arial"/>
          <w:b/>
          <w:sz w:val="24"/>
          <w:szCs w:val="24"/>
        </w:rPr>
        <w:t xml:space="preserve">2. Zwiększenie dostępności pomocy terapeutycznej i rehabilitacyjnej dla osób uzależnionych </w:t>
      </w:r>
      <w:r w:rsidR="008C630A">
        <w:rPr>
          <w:rFonts w:ascii="Times New Roman" w:eastAsia="Arial" w:hAnsi="Times New Roman" w:cs="Arial"/>
          <w:b/>
          <w:sz w:val="24"/>
          <w:szCs w:val="24"/>
        </w:rPr>
        <w:br/>
      </w:r>
      <w:r w:rsidR="00AA5BCE">
        <w:rPr>
          <w:rFonts w:ascii="Times New Roman" w:eastAsia="Arial" w:hAnsi="Times New Roman" w:cs="Arial"/>
          <w:b/>
          <w:sz w:val="24"/>
          <w:szCs w:val="24"/>
        </w:rPr>
        <w:t>od alkoholu i narkotyków</w:t>
      </w:r>
      <w:r>
        <w:rPr>
          <w:rFonts w:ascii="Times New Roman" w:eastAsia="Arial" w:hAnsi="Times New Roman" w:cs="Arial"/>
          <w:b/>
          <w:sz w:val="24"/>
          <w:szCs w:val="24"/>
        </w:rPr>
        <w:t>:</w:t>
      </w:r>
    </w:p>
    <w:p w:rsidR="000D0090" w:rsidRDefault="000D0090" w:rsidP="000D0090">
      <w:pPr>
        <w:tabs>
          <w:tab w:val="left" w:pos="0"/>
          <w:tab w:val="left" w:pos="3600"/>
        </w:tabs>
        <w:spacing w:line="360" w:lineRule="auto"/>
        <w:jc w:val="both"/>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90"/>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4"/>
                <w:szCs w:val="24"/>
              </w:rPr>
              <w:t>1. Podejmowanie czynności zmierzających do orzeczenia o zastosowaniu wobec osoby uzależnionej od alkoholu i narkotyków obowiązku podania się leczeniu odwykowemu</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5B600F" w:rsidP="000D0090">
            <w:pPr>
              <w:pStyle w:val="TableContents"/>
              <w:jc w:val="right"/>
              <w:rPr>
                <w:rFonts w:ascii="Times New Roman" w:hAnsi="Times New Roman"/>
                <w:sz w:val="24"/>
                <w:szCs w:val="24"/>
              </w:rPr>
            </w:pPr>
            <w:r>
              <w:rPr>
                <w:rFonts w:ascii="Times New Roman" w:hAnsi="Times New Roman"/>
                <w:sz w:val="24"/>
                <w:szCs w:val="24"/>
              </w:rPr>
              <w:t>13.2</w:t>
            </w:r>
            <w:r w:rsidR="00D47383">
              <w:rPr>
                <w:rFonts w:ascii="Times New Roman" w:hAnsi="Times New Roman"/>
                <w:sz w:val="24"/>
                <w:szCs w:val="24"/>
              </w:rPr>
              <w:t>0</w:t>
            </w:r>
            <w:r w:rsidR="000D0090">
              <w:rPr>
                <w:rFonts w:ascii="Times New Roman" w:hAnsi="Times New Roman"/>
                <w:sz w:val="24"/>
                <w:szCs w:val="24"/>
              </w:rPr>
              <w:t>0,00</w:t>
            </w:r>
          </w:p>
        </w:tc>
      </w:tr>
      <w:tr w:rsidR="000D0090" w:rsidTr="000D0090">
        <w:trPr>
          <w:trHeight w:val="456"/>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A</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powołania lekarza psychiatry i psychologa biegłego opiniujących stan uzależnienia osób zgłoszonych do komisji.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B</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sądowych osób objętych leczeniem.</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588"/>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C</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Zwrot kosztów przejazdu na terapię do WOTU osobom zgłoszonym do GKRPA, zwrot kosztów pobytu na rekolekcjach trzeźwościowych.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5B600F" w:rsidP="000D0090">
            <w:pPr>
              <w:pStyle w:val="TableContents"/>
              <w:jc w:val="right"/>
              <w:rPr>
                <w:rFonts w:ascii="Times New Roman" w:hAnsi="Times New Roman"/>
                <w:b/>
                <w:bCs/>
                <w:sz w:val="24"/>
                <w:szCs w:val="24"/>
              </w:rPr>
            </w:pPr>
            <w:r>
              <w:rPr>
                <w:rFonts w:ascii="Times New Roman" w:hAnsi="Times New Roman"/>
                <w:b/>
                <w:bCs/>
                <w:sz w:val="24"/>
                <w:szCs w:val="24"/>
              </w:rPr>
              <w:t>13.2</w:t>
            </w:r>
            <w:r w:rsidR="00D47383">
              <w:rPr>
                <w:rFonts w:ascii="Times New Roman" w:hAnsi="Times New Roman"/>
                <w:b/>
                <w:bCs/>
                <w:sz w:val="24"/>
                <w:szCs w:val="24"/>
              </w:rPr>
              <w:t>0</w:t>
            </w:r>
            <w:r w:rsidR="000D0090">
              <w:rPr>
                <w:rFonts w:ascii="Times New Roman" w:hAnsi="Times New Roman"/>
                <w:b/>
                <w:bCs/>
                <w:sz w:val="24"/>
                <w:szCs w:val="24"/>
              </w:rPr>
              <w:t>0,00</w:t>
            </w:r>
          </w:p>
        </w:tc>
      </w:tr>
    </w:tbl>
    <w:p w:rsidR="00E36102" w:rsidRDefault="00E36102" w:rsidP="000D0090">
      <w:pPr>
        <w:tabs>
          <w:tab w:val="left" w:pos="2880"/>
          <w:tab w:val="left" w:pos="6480"/>
        </w:tabs>
        <w:spacing w:line="276" w:lineRule="auto"/>
        <w:jc w:val="both"/>
        <w:rPr>
          <w:rFonts w:ascii="Times New Roman" w:eastAsia="Arial" w:hAnsi="Times New Roman" w:cs="Arial"/>
          <w:b/>
          <w:sz w:val="20"/>
          <w:szCs w:val="20"/>
        </w:rPr>
      </w:pPr>
    </w:p>
    <w:p w:rsidR="000D0090" w:rsidRDefault="000D0090" w:rsidP="00F314E7">
      <w:pPr>
        <w:tabs>
          <w:tab w:val="left" w:pos="2880"/>
          <w:tab w:val="left" w:pos="6480"/>
        </w:tabs>
        <w:spacing w:line="276" w:lineRule="auto"/>
        <w:jc w:val="both"/>
      </w:pPr>
      <w:r>
        <w:rPr>
          <w:rFonts w:ascii="Times New Roman" w:eastAsia="Arial" w:hAnsi="Times New Roman" w:cs="Arial"/>
          <w:b/>
          <w:sz w:val="20"/>
          <w:szCs w:val="20"/>
        </w:rPr>
        <w:t xml:space="preserve">3. </w:t>
      </w:r>
      <w:r>
        <w:rPr>
          <w:rFonts w:ascii="Times New Roman" w:hAnsi="Times New Roman"/>
          <w:b/>
          <w:sz w:val="20"/>
          <w:szCs w:val="20"/>
        </w:rPr>
        <w:t xml:space="preserve">Udzielanie rodzinom, w których występują problemy alkoholowe pomocy psychologicznej i prawnej </w:t>
      </w:r>
      <w:r>
        <w:rPr>
          <w:rFonts w:ascii="Times New Roman" w:hAnsi="Times New Roman"/>
          <w:b/>
          <w:sz w:val="20"/>
          <w:szCs w:val="20"/>
        </w:rPr>
        <w:br/>
        <w:t>a w szczególności ochrony przed przemocą w rodzinie.</w:t>
      </w:r>
    </w:p>
    <w:p w:rsidR="000D0090" w:rsidRDefault="000D0090" w:rsidP="00F314E7">
      <w:pPr>
        <w:tabs>
          <w:tab w:val="left" w:pos="3600"/>
        </w:tabs>
        <w:spacing w:line="276" w:lineRule="auto"/>
        <w:jc w:val="both"/>
      </w:pPr>
      <w:r>
        <w:rPr>
          <w:rFonts w:ascii="Times New Roman" w:eastAsia="Arial" w:hAnsi="Times New Roman" w:cs="Arial"/>
          <w:b/>
          <w:sz w:val="20"/>
          <w:szCs w:val="20"/>
        </w:rPr>
        <w:t>4. Podejmowanie interwencji w związku z naruszeniem przepisów określonych w art. 13</w:t>
      </w:r>
      <w:r>
        <w:rPr>
          <w:rFonts w:ascii="Times New Roman" w:eastAsia="Arial" w:hAnsi="Times New Roman" w:cs="Arial"/>
          <w:b/>
          <w:sz w:val="20"/>
          <w:szCs w:val="20"/>
          <w:vertAlign w:val="superscript"/>
        </w:rPr>
        <w:t>1</w:t>
      </w:r>
      <w:r>
        <w:rPr>
          <w:rFonts w:ascii="Times New Roman" w:eastAsia="Arial" w:hAnsi="Times New Roman" w:cs="Arial"/>
          <w:b/>
          <w:sz w:val="20"/>
          <w:szCs w:val="20"/>
        </w:rPr>
        <w:t xml:space="preserve">  i 15  ustawy dot. reklamy napojów alkoholowych i zasad ich sprzeda</w:t>
      </w:r>
      <w:r w:rsidR="00F314E7">
        <w:rPr>
          <w:rFonts w:ascii="Times New Roman" w:eastAsia="Arial" w:hAnsi="Times New Roman" w:cs="Arial"/>
          <w:b/>
          <w:sz w:val="20"/>
          <w:szCs w:val="20"/>
        </w:rPr>
        <w:t xml:space="preserve">ży oraz występowanie przed </w:t>
      </w:r>
      <w:r>
        <w:rPr>
          <w:rFonts w:ascii="Times New Roman" w:eastAsia="Arial" w:hAnsi="Times New Roman" w:cs="Arial"/>
          <w:b/>
          <w:sz w:val="20"/>
          <w:szCs w:val="20"/>
        </w:rPr>
        <w:t xml:space="preserve"> sądami w chara</w:t>
      </w:r>
      <w:r w:rsidR="00F314E7">
        <w:rPr>
          <w:rFonts w:ascii="Times New Roman" w:eastAsia="Arial" w:hAnsi="Times New Roman" w:cs="Arial"/>
          <w:b/>
          <w:sz w:val="20"/>
          <w:szCs w:val="20"/>
        </w:rPr>
        <w:t xml:space="preserve">kterze </w:t>
      </w:r>
      <w:r w:rsidR="00D53C5C">
        <w:rPr>
          <w:rFonts w:ascii="Times New Roman" w:eastAsia="Arial" w:hAnsi="Times New Roman" w:cs="Arial"/>
          <w:b/>
          <w:sz w:val="20"/>
          <w:szCs w:val="20"/>
        </w:rPr>
        <w:t>oskarżyciela publicznego</w:t>
      </w:r>
      <w:r>
        <w:rPr>
          <w:rFonts w:ascii="Times New Roman" w:eastAsia="Arial" w:hAnsi="Times New Roman" w:cs="Arial"/>
          <w:b/>
          <w:sz w:val="20"/>
          <w:szCs w:val="20"/>
        </w:rPr>
        <w:t>:</w:t>
      </w:r>
    </w:p>
    <w:p w:rsidR="000D0090" w:rsidRDefault="000D0090" w:rsidP="00F314E7">
      <w:pPr>
        <w:tabs>
          <w:tab w:val="left" w:pos="3600"/>
        </w:tabs>
        <w:spacing w:line="276" w:lineRule="auto"/>
        <w:jc w:val="both"/>
        <w:rPr>
          <w:sz w:val="20"/>
          <w:szCs w:val="20"/>
        </w:rPr>
      </w:pPr>
    </w:p>
    <w:tbl>
      <w:tblPr>
        <w:tblW w:w="9735" w:type="dxa"/>
        <w:tblLayout w:type="fixed"/>
        <w:tblCellMar>
          <w:left w:w="10" w:type="dxa"/>
          <w:right w:w="10" w:type="dxa"/>
        </w:tblCellMar>
        <w:tblLook w:val="0000" w:firstRow="0" w:lastRow="0" w:firstColumn="0" w:lastColumn="0" w:noHBand="0" w:noVBand="0"/>
      </w:tblPr>
      <w:tblGrid>
        <w:gridCol w:w="8625"/>
        <w:gridCol w:w="1110"/>
      </w:tblGrid>
      <w:tr w:rsidR="000D0090" w:rsidTr="000D0090">
        <w:tc>
          <w:tcPr>
            <w:tcW w:w="86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1. Działalność Rodzinnego Punktu Konsultacyjnego.</w:t>
            </w:r>
          </w:p>
          <w:p w:rsidR="000D0090" w:rsidRDefault="000D0090" w:rsidP="000D0090">
            <w:r>
              <w:rPr>
                <w:rFonts w:ascii="Times New Roman" w:eastAsia="Arial" w:hAnsi="Times New Roman"/>
                <w:sz w:val="20"/>
                <w:szCs w:val="20"/>
              </w:rPr>
              <w:t>Pomoc prawna i psychologiczna dla osób uzależnionych i ich rodzin oraz dla ofiar przemocy w rodzinie.</w:t>
            </w:r>
          </w:p>
        </w:tc>
        <w:tc>
          <w:tcPr>
            <w:tcW w:w="11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2867F5" w:rsidP="002867F5">
            <w:pPr>
              <w:pStyle w:val="TableContents"/>
              <w:jc w:val="center"/>
              <w:rPr>
                <w:rFonts w:ascii="Times New Roman" w:hAnsi="Times New Roman"/>
                <w:sz w:val="20"/>
                <w:szCs w:val="20"/>
              </w:rPr>
            </w:pPr>
            <w:r>
              <w:rPr>
                <w:rFonts w:ascii="Times New Roman" w:hAnsi="Times New Roman"/>
                <w:sz w:val="20"/>
                <w:szCs w:val="20"/>
              </w:rPr>
              <w:t>14</w:t>
            </w:r>
            <w:r w:rsidR="000D0090">
              <w:rPr>
                <w:rFonts w:ascii="Times New Roman" w:hAnsi="Times New Roman"/>
                <w:sz w:val="20"/>
                <w:szCs w:val="20"/>
              </w:rPr>
              <w:t>.000,00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2. Działalność Gminnej Komisji Rozwiązywania Problemów Alkoholowych wynikająca z zapisów ustawy jest kluczowa dla realizacji GP</w:t>
            </w:r>
            <w:r w:rsidR="008C630A">
              <w:rPr>
                <w:rFonts w:ascii="Times New Roman" w:eastAsia="Arial" w:hAnsi="Times New Roman"/>
                <w:sz w:val="20"/>
                <w:szCs w:val="20"/>
              </w:rPr>
              <w:t>PiRPAo</w:t>
            </w:r>
            <w:r>
              <w:rPr>
                <w:rFonts w:ascii="Times New Roman" w:eastAsia="Arial" w:hAnsi="Times New Roman"/>
                <w:sz w:val="20"/>
                <w:szCs w:val="20"/>
              </w:rPr>
              <w:t>PN.</w:t>
            </w:r>
          </w:p>
          <w:p w:rsidR="000D0090" w:rsidRDefault="000D0090" w:rsidP="000D0090">
            <w:r>
              <w:rPr>
                <w:rFonts w:ascii="Times New Roman" w:eastAsia="Arial" w:hAnsi="Times New Roman"/>
                <w:sz w:val="20"/>
                <w:szCs w:val="20"/>
              </w:rPr>
              <w:t>Główne zadania Gminnej Komisji Rozwiązywania Problemów Alkoholowych :</w:t>
            </w:r>
          </w:p>
          <w:p w:rsidR="000D0090" w:rsidRDefault="000D0090" w:rsidP="000D0090">
            <w:r>
              <w:rPr>
                <w:rFonts w:ascii="Times New Roman" w:eastAsia="Arial" w:hAnsi="Times New Roman"/>
                <w:sz w:val="20"/>
                <w:szCs w:val="20"/>
              </w:rPr>
              <w:t>- współpraca z podmiotami realizującymi zadania z zakresu profilaktyki i</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rozwiązywania problemów alkoholowych,</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motywowanie osób do podjęcia leczenia odwykowego, podejmowanie czynności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zmierzających do orzeczenia o zastosowanie leczenia w stosunku do osoby</w:t>
            </w:r>
          </w:p>
          <w:p w:rsidR="000D0090" w:rsidRDefault="000D0090" w:rsidP="000D0090">
            <w:r>
              <w:rPr>
                <w:rFonts w:ascii="Times New Roman" w:eastAsia="Arial" w:hAnsi="Times New Roman"/>
                <w:sz w:val="20"/>
                <w:szCs w:val="20"/>
              </w:rPr>
              <w:t xml:space="preserve">  uzależnionej,</w:t>
            </w:r>
          </w:p>
          <w:p w:rsidR="000D0090" w:rsidRDefault="000D0090" w:rsidP="000D0090">
            <w:r>
              <w:rPr>
                <w:rFonts w:ascii="Times New Roman" w:eastAsia="Arial" w:hAnsi="Times New Roman"/>
                <w:sz w:val="20"/>
                <w:szCs w:val="20"/>
              </w:rPr>
              <w:t>- kierowanie osób zgłoszonych do GKRPA na specjalistyczne badania diagnostyczne</w:t>
            </w:r>
          </w:p>
          <w:p w:rsidR="000D0090" w:rsidRDefault="000D0090" w:rsidP="000D0090">
            <w:r>
              <w:rPr>
                <w:rFonts w:ascii="Times New Roman" w:eastAsia="Arial" w:hAnsi="Times New Roman"/>
                <w:sz w:val="20"/>
                <w:szCs w:val="20"/>
              </w:rPr>
              <w:t xml:space="preserve">  (diagnoza choroby),</w:t>
            </w:r>
          </w:p>
          <w:p w:rsidR="000D0090" w:rsidRDefault="000D0090" w:rsidP="000D0090">
            <w:r>
              <w:rPr>
                <w:rFonts w:ascii="Times New Roman" w:eastAsia="Arial" w:hAnsi="Times New Roman"/>
                <w:sz w:val="20"/>
                <w:szCs w:val="20"/>
              </w:rPr>
              <w:t>- kierowanie do sądów wniosków w sprawie orzeczenia o zastosowanie wobec osoby</w:t>
            </w:r>
          </w:p>
          <w:p w:rsidR="000D0090" w:rsidRDefault="000D0090" w:rsidP="000D0090">
            <w:r>
              <w:rPr>
                <w:rFonts w:ascii="Times New Roman" w:eastAsia="Arial" w:hAnsi="Times New Roman"/>
                <w:sz w:val="20"/>
                <w:szCs w:val="20"/>
              </w:rPr>
              <w:t xml:space="preserve">  uzależnionej od alkoholu obowiązku poddania się leczeniu w zakładzie lecznictwa</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odwykowego,</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podejmowanie interwencji wobec prowadzących promocję i reklamę  napojów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alkoholowych, w szczególności skierowaną do  młodzieży,</w:t>
            </w:r>
          </w:p>
          <w:p w:rsidR="000D0090" w:rsidRDefault="000D0090" w:rsidP="000D0090">
            <w:r>
              <w:rPr>
                <w:rFonts w:ascii="Times New Roman" w:eastAsia="Arial" w:hAnsi="Times New Roman"/>
                <w:sz w:val="20"/>
                <w:szCs w:val="20"/>
              </w:rPr>
              <w:t>-</w:t>
            </w:r>
            <w:r>
              <w:rPr>
                <w:sz w:val="20"/>
                <w:szCs w:val="20"/>
              </w:rPr>
              <w:t xml:space="preserve"> </w:t>
            </w:r>
            <w:r>
              <w:rPr>
                <w:rFonts w:ascii="Times New Roman" w:eastAsia="Arial" w:hAnsi="Times New Roman"/>
                <w:sz w:val="20"/>
                <w:szCs w:val="20"/>
              </w:rPr>
              <w:t xml:space="preserve">podejmowanie interwencji wobec przypadków sprzedaży i podawania napojów </w:t>
            </w:r>
          </w:p>
          <w:p w:rsidR="000D0090" w:rsidRDefault="000D0090" w:rsidP="000D0090">
            <w:r>
              <w:rPr>
                <w:rFonts w:ascii="Times New Roman" w:eastAsia="Arial" w:hAnsi="Times New Roman"/>
                <w:sz w:val="20"/>
                <w:szCs w:val="20"/>
              </w:rPr>
              <w:t xml:space="preserve">  alkoholowych nietrzeźwym, nieletnim, na kredyt lub pod zastaw, </w:t>
            </w:r>
          </w:p>
          <w:p w:rsidR="000D0090" w:rsidRDefault="000D0090" w:rsidP="000D0090">
            <w:r>
              <w:rPr>
                <w:rFonts w:ascii="Times New Roman" w:eastAsia="Arial" w:hAnsi="Times New Roman"/>
                <w:sz w:val="20"/>
                <w:szCs w:val="20"/>
              </w:rPr>
              <w:t>- przeprowadzanie kontroli punktów sprzedaży napojów alkoholowych,</w:t>
            </w:r>
          </w:p>
          <w:p w:rsidR="000D0090" w:rsidRDefault="000D0090" w:rsidP="000D0090">
            <w:r>
              <w:rPr>
                <w:rFonts w:ascii="Times New Roman" w:eastAsia="Arial" w:hAnsi="Times New Roman"/>
                <w:sz w:val="20"/>
                <w:szCs w:val="20"/>
              </w:rPr>
              <w:t>- opiniowanie wniosków o przyznanie lub cofnięcie zezwoleń na sprzedaż alkoholu,</w:t>
            </w:r>
          </w:p>
          <w:p w:rsidR="000D0090" w:rsidRDefault="000D0090" w:rsidP="000D0090">
            <w:r>
              <w:rPr>
                <w:rFonts w:ascii="Times New Roman" w:eastAsia="Arial" w:hAnsi="Times New Roman"/>
                <w:sz w:val="20"/>
                <w:szCs w:val="20"/>
              </w:rPr>
              <w:t>- występowanie przed sądem w charakterze oskarżyciela publicznego.</w:t>
            </w:r>
          </w:p>
          <w:p w:rsidR="000D0090" w:rsidRDefault="000D0090" w:rsidP="000D0090">
            <w:r>
              <w:rPr>
                <w:rFonts w:ascii="Times New Roman" w:eastAsia="Arial" w:hAnsi="Times New Roman"/>
                <w:sz w:val="20"/>
                <w:szCs w:val="20"/>
              </w:rPr>
              <w:t>Członkom Komisji za udział w posiedzeniach komisji oraz realizację jej zadań przysługuje wynagro</w:t>
            </w:r>
            <w:r w:rsidR="008C630A">
              <w:rPr>
                <w:rFonts w:ascii="Times New Roman" w:eastAsia="Arial" w:hAnsi="Times New Roman"/>
                <w:sz w:val="20"/>
                <w:szCs w:val="20"/>
              </w:rPr>
              <w:t>dzenie ryczałtowe w wysokości 10</w:t>
            </w:r>
            <w:r w:rsidR="00F314E7">
              <w:rPr>
                <w:rFonts w:ascii="Times New Roman" w:eastAsia="Arial" w:hAnsi="Times New Roman"/>
                <w:sz w:val="20"/>
                <w:szCs w:val="20"/>
              </w:rPr>
              <w:t>% minimalnego wynagrodzenia</w:t>
            </w:r>
            <w:r>
              <w:rPr>
                <w:rFonts w:ascii="Times New Roman" w:eastAsia="Arial" w:hAnsi="Times New Roman"/>
                <w:sz w:val="20"/>
                <w:szCs w:val="20"/>
              </w:rPr>
              <w:t xml:space="preserve"> za pracę ustalone w trybie </w:t>
            </w:r>
            <w:r w:rsidR="00165EF3">
              <w:rPr>
                <w:rFonts w:ascii="Times New Roman" w:eastAsia="Arial" w:hAnsi="Times New Roman"/>
                <w:sz w:val="20"/>
                <w:szCs w:val="20"/>
              </w:rPr>
              <w:br/>
            </w:r>
            <w:r>
              <w:rPr>
                <w:rFonts w:ascii="Times New Roman" w:eastAsia="Arial" w:hAnsi="Times New Roman"/>
                <w:sz w:val="20"/>
                <w:szCs w:val="20"/>
              </w:rPr>
              <w:t>i na zasadach określonych ustawą z dnia 10 października 2002 r. o minimalnym wynagrodzeniu za pracę (Dz. U</w:t>
            </w:r>
            <w:r w:rsidR="002867F5">
              <w:rPr>
                <w:rFonts w:ascii="Times New Roman" w:eastAsia="Arial" w:hAnsi="Times New Roman"/>
                <w:sz w:val="20"/>
                <w:szCs w:val="20"/>
              </w:rPr>
              <w:t>. z 2020 r., poz. 2207</w:t>
            </w:r>
            <w:r>
              <w:rPr>
                <w:rFonts w:ascii="Times New Roman" w:eastAsia="Arial" w:hAnsi="Times New Roman"/>
                <w:sz w:val="20"/>
                <w:szCs w:val="20"/>
              </w:rPr>
              <w:t>) za udział w każdym posiedzeniu MGKRPA.</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2867F5" w:rsidP="000D0090">
            <w:pPr>
              <w:pStyle w:val="TableContents"/>
              <w:jc w:val="right"/>
              <w:rPr>
                <w:rFonts w:ascii="Times New Roman" w:hAnsi="Times New Roman"/>
                <w:sz w:val="20"/>
                <w:szCs w:val="20"/>
              </w:rPr>
            </w:pPr>
            <w:r>
              <w:rPr>
                <w:rFonts w:ascii="Times New Roman" w:hAnsi="Times New Roman"/>
                <w:sz w:val="20"/>
                <w:szCs w:val="20"/>
              </w:rPr>
              <w:t>18.5</w:t>
            </w:r>
            <w:r w:rsidR="000D0090">
              <w:rPr>
                <w:rFonts w:ascii="Times New Roman" w:hAnsi="Times New Roman"/>
                <w:sz w:val="20"/>
                <w:szCs w:val="20"/>
              </w:rPr>
              <w:t>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0"/>
                <w:szCs w:val="20"/>
              </w:rPr>
            </w:pPr>
            <w:r>
              <w:rPr>
                <w:rFonts w:ascii="Times New Roman" w:hAnsi="Times New Roman"/>
                <w:b/>
                <w:bCs/>
                <w:sz w:val="20"/>
                <w:szCs w:val="20"/>
              </w:rPr>
              <w:t>RAZEM</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2867F5" w:rsidP="000D0090">
            <w:pPr>
              <w:pStyle w:val="TableContents"/>
              <w:jc w:val="right"/>
              <w:rPr>
                <w:rFonts w:ascii="Times New Roman" w:hAnsi="Times New Roman"/>
                <w:b/>
                <w:bCs/>
                <w:sz w:val="20"/>
                <w:szCs w:val="20"/>
              </w:rPr>
            </w:pPr>
            <w:r>
              <w:rPr>
                <w:rFonts w:ascii="Times New Roman" w:hAnsi="Times New Roman"/>
                <w:b/>
                <w:bCs/>
                <w:sz w:val="20"/>
                <w:szCs w:val="20"/>
              </w:rPr>
              <w:t>32.5</w:t>
            </w:r>
            <w:r w:rsidR="000D0090">
              <w:rPr>
                <w:rFonts w:ascii="Times New Roman" w:hAnsi="Times New Roman"/>
                <w:b/>
                <w:bCs/>
                <w:sz w:val="20"/>
                <w:szCs w:val="20"/>
              </w:rPr>
              <w:t>00,00</w:t>
            </w:r>
          </w:p>
        </w:tc>
      </w:tr>
    </w:tbl>
    <w:p w:rsidR="000D0090" w:rsidRDefault="000D0090" w:rsidP="000D0090">
      <w:pPr>
        <w:tabs>
          <w:tab w:val="left" w:pos="2880"/>
          <w:tab w:val="left" w:pos="6480"/>
        </w:tabs>
        <w:spacing w:line="360" w:lineRule="auto"/>
        <w:rPr>
          <w:rFonts w:ascii="Times New Roman" w:hAnsi="Times New Roman"/>
          <w:sz w:val="24"/>
          <w:szCs w:val="24"/>
        </w:rPr>
      </w:pPr>
    </w:p>
    <w:p w:rsidR="000D0090" w:rsidRDefault="000D0090"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165EF3" w:rsidRDefault="00165EF3" w:rsidP="000D0090">
      <w:pPr>
        <w:tabs>
          <w:tab w:val="left" w:pos="2880"/>
          <w:tab w:val="left" w:pos="5760"/>
        </w:tabs>
        <w:spacing w:line="276" w:lineRule="auto"/>
        <w:jc w:val="both"/>
        <w:rPr>
          <w:rFonts w:ascii="Times New Roman" w:eastAsia="Arial" w:hAnsi="Times New Roman" w:cs="Arial"/>
          <w:b/>
          <w:sz w:val="24"/>
          <w:szCs w:val="24"/>
        </w:rPr>
      </w:pPr>
    </w:p>
    <w:p w:rsidR="000D0090" w:rsidRDefault="000D0090" w:rsidP="000D0090">
      <w:pPr>
        <w:tabs>
          <w:tab w:val="left" w:pos="2880"/>
          <w:tab w:val="left" w:pos="5760"/>
        </w:tabs>
        <w:spacing w:line="276" w:lineRule="auto"/>
        <w:jc w:val="both"/>
      </w:pPr>
      <w:r>
        <w:rPr>
          <w:rFonts w:ascii="Times New Roman" w:eastAsia="Arial" w:hAnsi="Times New Roman" w:cs="Arial"/>
          <w:b/>
          <w:sz w:val="24"/>
          <w:szCs w:val="24"/>
        </w:rPr>
        <w:t xml:space="preserve">5. Wspomaganie działalności instytucji, stowarzyszeń i osób fizycznych służącej rozwiązywaniu problemów alkoholowych i narkomanii oraz </w:t>
      </w:r>
      <w:r w:rsidR="00D53C5C">
        <w:rPr>
          <w:rFonts w:ascii="Times New Roman" w:eastAsia="Arial" w:hAnsi="Times New Roman" w:cs="Arial"/>
          <w:b/>
          <w:sz w:val="24"/>
          <w:szCs w:val="24"/>
        </w:rPr>
        <w:t>propagujących zdrowy tryb życia</w:t>
      </w:r>
      <w:r>
        <w:rPr>
          <w:rFonts w:ascii="Times New Roman" w:eastAsia="Arial" w:hAnsi="Times New Roman" w:cs="Arial"/>
          <w:b/>
          <w:sz w:val="24"/>
          <w:szCs w:val="24"/>
        </w:rPr>
        <w:t>:</w:t>
      </w:r>
    </w:p>
    <w:p w:rsidR="000D0090" w:rsidRDefault="000D0090" w:rsidP="000D0090">
      <w:pPr>
        <w:tabs>
          <w:tab w:val="left" w:pos="2880"/>
          <w:tab w:val="left" w:pos="5760"/>
        </w:tabs>
        <w:spacing w:line="360" w:lineRule="auto"/>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15"/>
        <w:gridCol w:w="1305"/>
      </w:tblGrid>
      <w:tr w:rsidR="000D0090" w:rsidTr="000D0090">
        <w:tc>
          <w:tcPr>
            <w:tcW w:w="843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Współpraca z organizacjami pozarządowymi i innymi jednostkami pożytku publicznego w obszarze profilaktyki uzależnień, promowanie ciekawych projektów     i inicjatyw społecznych.</w:t>
            </w:r>
          </w:p>
        </w:tc>
        <w:tc>
          <w:tcPr>
            <w:tcW w:w="1305"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5B600F" w:rsidP="00B30B15">
            <w:pPr>
              <w:pStyle w:val="TableContents"/>
              <w:jc w:val="right"/>
              <w:rPr>
                <w:rFonts w:ascii="Times New Roman" w:hAnsi="Times New Roman"/>
                <w:sz w:val="24"/>
                <w:szCs w:val="24"/>
              </w:rPr>
            </w:pPr>
            <w:r>
              <w:rPr>
                <w:rFonts w:ascii="Times New Roman" w:hAnsi="Times New Roman"/>
                <w:sz w:val="24"/>
                <w:szCs w:val="24"/>
              </w:rPr>
              <w:t>40</w:t>
            </w:r>
            <w:r w:rsidR="00B30B15">
              <w:rPr>
                <w:rFonts w:ascii="Times New Roman" w:hAnsi="Times New Roman"/>
                <w:sz w:val="24"/>
                <w:szCs w:val="24"/>
              </w:rPr>
              <w:t>.0</w:t>
            </w:r>
            <w:r w:rsidR="000D0090">
              <w:rPr>
                <w:rFonts w:ascii="Times New Roman" w:hAnsi="Times New Roman"/>
                <w:sz w:val="24"/>
                <w:szCs w:val="24"/>
              </w:rPr>
              <w:t>00,00</w:t>
            </w: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A</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Wspomaganie działalności stowarzyszeń oraz organizacji pozarządowych prowadzących działalność na rzecz przeciwdziałania uzależnieniom, w zakresie realizacji programów terapeutycznych dla osób uzależnionych i ich rodzin a także programów szkoleniowych dla osób pracujących z osobami zagrożonymi oraz uzależnionymi od narkotyków.</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B</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Współpraca z ruchami samopomocowymi, Komisariatem Policji w Sokołowie Młp</w:t>
            </w:r>
            <w:r w:rsidR="00F314E7">
              <w:rPr>
                <w:rFonts w:ascii="Times New Roman" w:eastAsia="Arial" w:hAnsi="Times New Roman"/>
                <w:i/>
                <w:iCs/>
                <w:sz w:val="24"/>
                <w:szCs w:val="24"/>
              </w:rPr>
              <w:t>.</w:t>
            </w:r>
            <w:r>
              <w:rPr>
                <w:rFonts w:ascii="Times New Roman" w:eastAsia="Arial" w:hAnsi="Times New Roman"/>
                <w:i/>
                <w:iCs/>
                <w:sz w:val="24"/>
                <w:szCs w:val="24"/>
              </w:rPr>
              <w:t xml:space="preserve"> w zakresie przeciwdziałaniu alkoholizmowi i narkomanii i objęcie programem specjalnego nadzoru miejsc szczególnie zagrożonych (szkoły).</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2. Dofinansowanie szkoleń w zakresie profilaktyki i problematyki uzależnień.</w:t>
            </w:r>
          </w:p>
          <w:p w:rsidR="000D0090" w:rsidRDefault="000D0090" w:rsidP="000D0090">
            <w:pPr>
              <w:tabs>
                <w:tab w:val="left" w:pos="2880"/>
              </w:tabs>
            </w:pPr>
            <w:r>
              <w:rPr>
                <w:rFonts w:ascii="Times New Roman" w:eastAsia="Arial" w:hAnsi="Times New Roman" w:cs="Arial"/>
                <w:sz w:val="24"/>
                <w:szCs w:val="24"/>
              </w:rPr>
              <w:t xml:space="preserve">Przeprowadzenie szkoleń i warsztatów, </w:t>
            </w:r>
            <w:r w:rsidR="00F314E7">
              <w:rPr>
                <w:rFonts w:ascii="Times New Roman" w:eastAsia="Arial" w:hAnsi="Times New Roman" w:cs="Arial"/>
                <w:sz w:val="24"/>
                <w:szCs w:val="24"/>
              </w:rPr>
              <w:t>dla wybranych grup zawodowych (</w:t>
            </w:r>
            <w:r>
              <w:rPr>
                <w:rFonts w:ascii="Times New Roman" w:eastAsia="Arial" w:hAnsi="Times New Roman" w:cs="Arial"/>
                <w:sz w:val="24"/>
                <w:szCs w:val="24"/>
              </w:rPr>
              <w:t>m.in. pedagogów, nauczycieli, policjantów, pracowników socjalnych, pracowników punktu konsultacyjnego, radnych).</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3.0</w:t>
            </w:r>
            <w:r w:rsidR="000D0090">
              <w:rPr>
                <w:rFonts w:ascii="Times New Roman" w:hAnsi="Times New Roman"/>
                <w:sz w:val="24"/>
                <w:szCs w:val="24"/>
              </w:rPr>
              <w:t>00,00</w:t>
            </w: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5B600F" w:rsidP="000D0090">
            <w:pPr>
              <w:pStyle w:val="TableContents"/>
              <w:jc w:val="right"/>
              <w:rPr>
                <w:rFonts w:ascii="Times New Roman" w:hAnsi="Times New Roman"/>
                <w:b/>
                <w:bCs/>
                <w:sz w:val="24"/>
                <w:szCs w:val="24"/>
              </w:rPr>
            </w:pPr>
            <w:r>
              <w:rPr>
                <w:rFonts w:ascii="Times New Roman" w:hAnsi="Times New Roman"/>
                <w:b/>
                <w:bCs/>
                <w:sz w:val="24"/>
                <w:szCs w:val="24"/>
              </w:rPr>
              <w:t>43</w:t>
            </w:r>
            <w:r w:rsidR="000E230A">
              <w:rPr>
                <w:rFonts w:ascii="Times New Roman" w:hAnsi="Times New Roman"/>
                <w:b/>
                <w:bCs/>
                <w:sz w:val="24"/>
                <w:szCs w:val="24"/>
              </w:rPr>
              <w:t>.0</w:t>
            </w:r>
            <w:r w:rsidR="000D0090">
              <w:rPr>
                <w:rFonts w:ascii="Times New Roman" w:hAnsi="Times New Roman"/>
                <w:b/>
                <w:bCs/>
                <w:sz w:val="24"/>
                <w:szCs w:val="24"/>
              </w:rPr>
              <w:t>00,00</w:t>
            </w:r>
          </w:p>
        </w:tc>
      </w:tr>
    </w:tbl>
    <w:p w:rsidR="00E55C3D" w:rsidRDefault="00E55C3D" w:rsidP="000D0090">
      <w:pPr>
        <w:tabs>
          <w:tab w:val="left" w:pos="3600"/>
        </w:tabs>
        <w:spacing w:line="360" w:lineRule="auto"/>
        <w:rPr>
          <w:rFonts w:ascii="Times New Roman" w:hAnsi="Times New Roman"/>
          <w:b/>
          <w:sz w:val="24"/>
          <w:szCs w:val="24"/>
        </w:rPr>
      </w:pPr>
    </w:p>
    <w:p w:rsidR="000D0090" w:rsidRDefault="000D0090" w:rsidP="000D0090">
      <w:pPr>
        <w:tabs>
          <w:tab w:val="left" w:pos="3600"/>
        </w:tabs>
        <w:spacing w:line="360" w:lineRule="auto"/>
      </w:pPr>
      <w:r>
        <w:rPr>
          <w:rFonts w:ascii="Times New Roman" w:hAnsi="Times New Roman"/>
          <w:b/>
          <w:sz w:val="24"/>
          <w:szCs w:val="24"/>
        </w:rPr>
        <w:t>CAŁKOWITY ZAPLANOWANY</w:t>
      </w:r>
      <w:r w:rsidR="000B166B">
        <w:rPr>
          <w:rFonts w:ascii="Times New Roman" w:hAnsi="Times New Roman"/>
          <w:b/>
          <w:sz w:val="24"/>
          <w:szCs w:val="24"/>
        </w:rPr>
        <w:t xml:space="preserve"> ROCZNY KOSZT PROGRAMU WYNOSI:  </w:t>
      </w:r>
      <w:r>
        <w:rPr>
          <w:rFonts w:ascii="Times New Roman" w:hAnsi="Times New Roman"/>
          <w:b/>
          <w:sz w:val="24"/>
          <w:szCs w:val="24"/>
        </w:rPr>
        <w:t xml:space="preserve"> </w:t>
      </w:r>
      <w:r w:rsidR="000E230A">
        <w:rPr>
          <w:rFonts w:ascii="Times New Roman" w:hAnsi="Times New Roman"/>
          <w:b/>
          <w:sz w:val="24"/>
          <w:szCs w:val="24"/>
          <w:u w:val="single"/>
        </w:rPr>
        <w:t xml:space="preserve">     23</w:t>
      </w:r>
      <w:r>
        <w:rPr>
          <w:rFonts w:ascii="Times New Roman" w:hAnsi="Times New Roman"/>
          <w:b/>
          <w:sz w:val="24"/>
          <w:szCs w:val="24"/>
          <w:u w:val="single"/>
        </w:rPr>
        <w:t xml:space="preserve">0.000,00 </w:t>
      </w:r>
      <w:r w:rsidRPr="000B166B">
        <w:rPr>
          <w:rFonts w:ascii="Times New Roman" w:hAnsi="Times New Roman"/>
          <w:b/>
          <w:i/>
          <w:sz w:val="24"/>
          <w:szCs w:val="24"/>
        </w:rPr>
        <w:t>NA REALIZACJ</w:t>
      </w:r>
      <w:r w:rsidR="00D53C5C" w:rsidRPr="000B166B">
        <w:rPr>
          <w:rFonts w:ascii="Times New Roman" w:hAnsi="Times New Roman"/>
          <w:b/>
          <w:i/>
          <w:sz w:val="24"/>
          <w:szCs w:val="24"/>
        </w:rPr>
        <w:t>Ę POSZCZEGÓLNYCH ZADAŃ PRZYPADA</w:t>
      </w:r>
      <w:r w:rsidRPr="000B166B">
        <w:rPr>
          <w:rFonts w:ascii="Times New Roman" w:hAnsi="Times New Roman"/>
          <w:b/>
          <w:i/>
          <w:sz w:val="24"/>
          <w:szCs w:val="24"/>
        </w:rPr>
        <w:t>:</w:t>
      </w:r>
    </w:p>
    <w:p w:rsidR="000D0090" w:rsidRPr="00B11CA4" w:rsidRDefault="000D0090" w:rsidP="000D0090">
      <w:pPr>
        <w:pStyle w:val="Akapitzlist"/>
        <w:numPr>
          <w:ilvl w:val="3"/>
          <w:numId w:val="2"/>
        </w:numPr>
        <w:tabs>
          <w:tab w:val="left" w:pos="3600"/>
        </w:tabs>
        <w:spacing w:line="360" w:lineRule="auto"/>
        <w:ind w:left="284" w:hanging="284"/>
        <w:rPr>
          <w:color w:val="000000" w:themeColor="text1"/>
        </w:rPr>
      </w:pPr>
      <w:r>
        <w:rPr>
          <w:rFonts w:ascii="Times New Roman" w:hAnsi="Times New Roman"/>
          <w:i/>
          <w:sz w:val="24"/>
          <w:szCs w:val="24"/>
        </w:rPr>
        <w:t>Działalność profilaktyczna i edukacyjna</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B11CA4" w:rsidRPr="00B11CA4">
        <w:rPr>
          <w:rFonts w:ascii="Times New Roman" w:hAnsi="Times New Roman"/>
          <w:b/>
          <w:bCs/>
          <w:i/>
          <w:color w:val="000000" w:themeColor="text1"/>
          <w:sz w:val="24"/>
          <w:szCs w:val="24"/>
        </w:rPr>
        <w:t>141.3</w:t>
      </w:r>
      <w:r w:rsidR="000E230A" w:rsidRPr="00B11CA4">
        <w:rPr>
          <w:rFonts w:ascii="Times New Roman" w:hAnsi="Times New Roman"/>
          <w:b/>
          <w:bCs/>
          <w:i/>
          <w:color w:val="000000" w:themeColor="text1"/>
          <w:sz w:val="24"/>
          <w:szCs w:val="24"/>
        </w:rPr>
        <w:t>0</w:t>
      </w:r>
      <w:r w:rsidRPr="00B11CA4">
        <w:rPr>
          <w:rFonts w:ascii="Times New Roman" w:hAnsi="Times New Roman"/>
          <w:b/>
          <w:bCs/>
          <w:i/>
          <w:color w:val="000000" w:themeColor="text1"/>
          <w:sz w:val="24"/>
          <w:szCs w:val="24"/>
        </w:rPr>
        <w:t>0,00</w:t>
      </w:r>
    </w:p>
    <w:p w:rsidR="000D0090" w:rsidRPr="00B11CA4" w:rsidRDefault="000D0090" w:rsidP="000D0090">
      <w:pPr>
        <w:pStyle w:val="Akapitzlist"/>
        <w:numPr>
          <w:ilvl w:val="3"/>
          <w:numId w:val="2"/>
        </w:numPr>
        <w:tabs>
          <w:tab w:val="left" w:pos="3600"/>
        </w:tabs>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Pomoc terapeutyczna i rehabilitacyjna dla osób uzależnionych od alkoholu </w:t>
      </w:r>
    </w:p>
    <w:p w:rsidR="000D0090" w:rsidRPr="00B11CA4" w:rsidRDefault="000D0090" w:rsidP="000D0090">
      <w:pPr>
        <w:pStyle w:val="Akapitzlist"/>
        <w:tabs>
          <w:tab w:val="left" w:pos="3600"/>
        </w:tabs>
        <w:spacing w:line="276" w:lineRule="auto"/>
        <w:ind w:left="284"/>
        <w:rPr>
          <w:color w:val="000000" w:themeColor="text1"/>
        </w:rPr>
      </w:pPr>
      <w:r w:rsidRPr="00B11CA4">
        <w:rPr>
          <w:rFonts w:ascii="Times New Roman" w:hAnsi="Times New Roman"/>
          <w:i/>
          <w:color w:val="000000" w:themeColor="text1"/>
          <w:sz w:val="24"/>
          <w:szCs w:val="24"/>
        </w:rPr>
        <w:t>i narkotyków</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5B600F" w:rsidRPr="00B11CA4">
        <w:rPr>
          <w:rFonts w:ascii="Times New Roman" w:hAnsi="Times New Roman"/>
          <w:b/>
          <w:bCs/>
          <w:i/>
          <w:color w:val="000000" w:themeColor="text1"/>
          <w:sz w:val="24"/>
          <w:szCs w:val="24"/>
        </w:rPr>
        <w:t>13.2</w:t>
      </w:r>
      <w:r w:rsidR="000E230A" w:rsidRPr="00B11CA4">
        <w:rPr>
          <w:rFonts w:ascii="Times New Roman" w:hAnsi="Times New Roman"/>
          <w:b/>
          <w:bCs/>
          <w:i/>
          <w:color w:val="000000" w:themeColor="text1"/>
          <w:sz w:val="24"/>
          <w:szCs w:val="24"/>
        </w:rPr>
        <w:t>0</w:t>
      </w:r>
      <w:r w:rsidRPr="00B11CA4">
        <w:rPr>
          <w:rFonts w:ascii="Times New Roman" w:hAnsi="Times New Roman"/>
          <w:b/>
          <w:bCs/>
          <w:i/>
          <w:color w:val="000000" w:themeColor="text1"/>
          <w:sz w:val="24"/>
          <w:szCs w:val="24"/>
        </w:rPr>
        <w:t>0,00</w:t>
      </w:r>
    </w:p>
    <w:p w:rsidR="000D0090" w:rsidRPr="00B11CA4" w:rsidRDefault="000D0090" w:rsidP="000D0090">
      <w:pPr>
        <w:pStyle w:val="Akapitzlist"/>
        <w:numPr>
          <w:ilvl w:val="3"/>
          <w:numId w:val="2"/>
        </w:numPr>
        <w:tabs>
          <w:tab w:val="left" w:pos="3600"/>
        </w:tabs>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Pomoc rodzinom w których występuje problem uzależnień oraz ochrona </w:t>
      </w:r>
    </w:p>
    <w:p w:rsidR="000D0090" w:rsidRPr="00B11CA4" w:rsidRDefault="000D0090" w:rsidP="000D0090">
      <w:pPr>
        <w:pStyle w:val="Akapitzlist"/>
        <w:tabs>
          <w:tab w:val="left" w:pos="3600"/>
        </w:tabs>
        <w:spacing w:line="276" w:lineRule="auto"/>
        <w:ind w:left="284"/>
        <w:rPr>
          <w:color w:val="000000" w:themeColor="text1"/>
        </w:rPr>
      </w:pPr>
      <w:r w:rsidRPr="00B11CA4">
        <w:rPr>
          <w:rFonts w:ascii="Times New Roman" w:hAnsi="Times New Roman"/>
          <w:i/>
          <w:color w:val="000000" w:themeColor="text1"/>
          <w:sz w:val="24"/>
          <w:szCs w:val="24"/>
        </w:rPr>
        <w:t>przed przemocą</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2867F5" w:rsidRPr="00B11CA4">
        <w:rPr>
          <w:rFonts w:ascii="Times New Roman" w:hAnsi="Times New Roman"/>
          <w:b/>
          <w:bCs/>
          <w:i/>
          <w:color w:val="000000" w:themeColor="text1"/>
          <w:sz w:val="24"/>
          <w:szCs w:val="24"/>
        </w:rPr>
        <w:t>32.5</w:t>
      </w:r>
      <w:r w:rsidRPr="00B11CA4">
        <w:rPr>
          <w:rFonts w:ascii="Times New Roman" w:hAnsi="Times New Roman"/>
          <w:b/>
          <w:bCs/>
          <w:i/>
          <w:color w:val="000000" w:themeColor="text1"/>
          <w:sz w:val="24"/>
          <w:szCs w:val="24"/>
        </w:rPr>
        <w:t>00,00</w:t>
      </w:r>
    </w:p>
    <w:p w:rsidR="000D0090" w:rsidRPr="00B11CA4" w:rsidRDefault="000D0090" w:rsidP="000D0090">
      <w:pPr>
        <w:pStyle w:val="Akapitzlist"/>
        <w:numPr>
          <w:ilvl w:val="3"/>
          <w:numId w:val="2"/>
        </w:numPr>
        <w:tabs>
          <w:tab w:val="left" w:pos="3600"/>
        </w:tabs>
        <w:spacing w:line="276" w:lineRule="auto"/>
        <w:ind w:left="284" w:hanging="284"/>
        <w:rPr>
          <w:rFonts w:ascii="Times New Roman" w:hAnsi="Times New Roman"/>
          <w:i/>
          <w:color w:val="000000" w:themeColor="text1"/>
          <w:sz w:val="24"/>
          <w:szCs w:val="24"/>
        </w:rPr>
      </w:pPr>
      <w:r w:rsidRPr="00B11CA4">
        <w:rPr>
          <w:rFonts w:ascii="Times New Roman" w:hAnsi="Times New Roman"/>
          <w:i/>
          <w:color w:val="000000" w:themeColor="text1"/>
          <w:sz w:val="24"/>
          <w:szCs w:val="24"/>
        </w:rPr>
        <w:t xml:space="preserve">Wspomaganie instytucji i stowarzyszeń wspomagających działania na rzecz </w:t>
      </w:r>
    </w:p>
    <w:p w:rsidR="000D0090" w:rsidRPr="00B11CA4" w:rsidRDefault="000D0090" w:rsidP="00E36102">
      <w:pPr>
        <w:pStyle w:val="Akapitzlist"/>
        <w:tabs>
          <w:tab w:val="left" w:pos="3600"/>
        </w:tabs>
        <w:ind w:left="284"/>
        <w:rPr>
          <w:color w:val="000000" w:themeColor="text1"/>
        </w:rPr>
      </w:pPr>
      <w:r w:rsidRPr="00B11CA4">
        <w:rPr>
          <w:rFonts w:ascii="Times New Roman" w:hAnsi="Times New Roman"/>
          <w:i/>
          <w:color w:val="000000" w:themeColor="text1"/>
          <w:sz w:val="24"/>
          <w:szCs w:val="24"/>
        </w:rPr>
        <w:t>przeciwdziałania alkoholizmowi i narkomanii</w:t>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r>
      <w:r w:rsidRPr="00B11CA4">
        <w:rPr>
          <w:rFonts w:ascii="Times New Roman" w:hAnsi="Times New Roman"/>
          <w:i/>
          <w:color w:val="000000" w:themeColor="text1"/>
          <w:sz w:val="24"/>
          <w:szCs w:val="24"/>
        </w:rPr>
        <w:tab/>
        <w:t xml:space="preserve">-            </w:t>
      </w:r>
      <w:r w:rsidR="005B600F" w:rsidRPr="00B11CA4">
        <w:rPr>
          <w:rFonts w:ascii="Times New Roman" w:hAnsi="Times New Roman"/>
          <w:b/>
          <w:bCs/>
          <w:i/>
          <w:color w:val="000000" w:themeColor="text1"/>
          <w:sz w:val="24"/>
          <w:szCs w:val="24"/>
        </w:rPr>
        <w:t>43</w:t>
      </w:r>
      <w:r w:rsidRPr="00B11CA4">
        <w:rPr>
          <w:rFonts w:ascii="Times New Roman" w:hAnsi="Times New Roman"/>
          <w:b/>
          <w:bCs/>
          <w:i/>
          <w:color w:val="000000" w:themeColor="text1"/>
          <w:sz w:val="24"/>
          <w:szCs w:val="24"/>
        </w:rPr>
        <w:t>.000,00</w:t>
      </w:r>
    </w:p>
    <w:p w:rsidR="000D0090" w:rsidRDefault="000D0090" w:rsidP="000D0090">
      <w:pPr>
        <w:tabs>
          <w:tab w:val="left" w:pos="3600"/>
        </w:tabs>
        <w:spacing w:line="360" w:lineRule="auto"/>
        <w:rPr>
          <w:rFonts w:ascii="Times New Roman" w:eastAsia="Arial" w:hAnsi="Times New Roman"/>
          <w:b/>
          <w:sz w:val="24"/>
          <w:szCs w:val="24"/>
          <w:u w:val="single"/>
        </w:rPr>
      </w:pPr>
    </w:p>
    <w:p w:rsidR="000D0090" w:rsidRPr="00603E63" w:rsidRDefault="000D0090" w:rsidP="00603E63">
      <w:pPr>
        <w:tabs>
          <w:tab w:val="left" w:pos="3600"/>
        </w:tabs>
        <w:spacing w:line="360" w:lineRule="auto"/>
      </w:pPr>
      <w:r>
        <w:rPr>
          <w:rFonts w:ascii="Times New Roman" w:eastAsia="Arial" w:hAnsi="Times New Roman"/>
          <w:b/>
          <w:sz w:val="24"/>
          <w:szCs w:val="24"/>
          <w:u w:val="single"/>
        </w:rPr>
        <w:t>IV.  ŹRÓDŁA</w:t>
      </w:r>
      <w:r>
        <w:rPr>
          <w:rFonts w:ascii="Times New Roman" w:eastAsia="Arial" w:hAnsi="Times New Roman"/>
          <w:b/>
          <w:color w:val="000000"/>
          <w:sz w:val="24"/>
          <w:szCs w:val="24"/>
          <w:u w:val="single"/>
        </w:rPr>
        <w:t xml:space="preserve"> FINANSOWANIA</w:t>
      </w:r>
    </w:p>
    <w:p w:rsidR="00B11CA4" w:rsidRPr="00C9044A" w:rsidRDefault="000D0090" w:rsidP="000D0090">
      <w:pPr>
        <w:tabs>
          <w:tab w:val="left" w:pos="3600"/>
        </w:tabs>
        <w:spacing w:line="276" w:lineRule="auto"/>
        <w:jc w:val="both"/>
      </w:pPr>
      <w:r>
        <w:rPr>
          <w:rFonts w:ascii="Times New Roman" w:eastAsia="Arial" w:hAnsi="Times New Roman" w:cs="Arial"/>
          <w:sz w:val="24"/>
          <w:szCs w:val="24"/>
        </w:rPr>
        <w:t>Realizacja zadań w ramach Programu finansowana będzie ze środków własnych Gminy i Miasta Sokołów Małopolski pochodzących z opłat za korzystanie z zezwoleń na sprzedaż napojów alkoholowych (zgodnie z art. 18</w:t>
      </w:r>
      <w:r>
        <w:rPr>
          <w:rFonts w:ascii="Times New Roman" w:eastAsia="Arial" w:hAnsi="Times New Roman" w:cs="Arial"/>
          <w:sz w:val="24"/>
          <w:szCs w:val="24"/>
          <w:vertAlign w:val="superscript"/>
        </w:rPr>
        <w:t>2</w:t>
      </w:r>
      <w:r>
        <w:rPr>
          <w:rFonts w:ascii="Times New Roman" w:eastAsia="Arial" w:hAnsi="Times New Roman" w:cs="Arial"/>
          <w:sz w:val="24"/>
          <w:szCs w:val="24"/>
        </w:rPr>
        <w:t xml:space="preserve"> ustawy o wychowaniu w trzeźwości i zapobieganiu alkoholizmowi).</w:t>
      </w:r>
    </w:p>
    <w:p w:rsidR="000D0090" w:rsidRDefault="000D0090" w:rsidP="000D0090">
      <w:pPr>
        <w:tabs>
          <w:tab w:val="left" w:pos="3600"/>
        </w:tabs>
        <w:spacing w:line="276" w:lineRule="auto"/>
        <w:jc w:val="both"/>
        <w:rPr>
          <w:rFonts w:ascii="Times New Roman" w:eastAsia="Arial" w:hAnsi="Times New Roman" w:cs="Arial"/>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5B649A" w:rsidRDefault="005B649A" w:rsidP="00F252F8">
      <w:pPr>
        <w:tabs>
          <w:tab w:val="left" w:pos="1650"/>
          <w:tab w:val="left" w:pos="6870"/>
        </w:tabs>
        <w:jc w:val="both"/>
        <w:rPr>
          <w:rFonts w:ascii="Times New Roman" w:eastAsia="Arial" w:hAnsi="Times New Roman" w:cs="Arial"/>
          <w:b/>
          <w:color w:val="000000"/>
          <w:sz w:val="24"/>
          <w:szCs w:val="24"/>
        </w:rPr>
      </w:pPr>
    </w:p>
    <w:p w:rsidR="005B649A" w:rsidRDefault="005B649A" w:rsidP="00F252F8">
      <w:pPr>
        <w:tabs>
          <w:tab w:val="left" w:pos="1650"/>
          <w:tab w:val="left" w:pos="6870"/>
        </w:tabs>
        <w:jc w:val="both"/>
        <w:rPr>
          <w:rFonts w:ascii="Times New Roman" w:eastAsia="Arial" w:hAnsi="Times New Roman" w:cs="Arial"/>
          <w:b/>
          <w:color w:val="000000"/>
          <w:sz w:val="24"/>
          <w:szCs w:val="24"/>
        </w:rPr>
      </w:pPr>
    </w:p>
    <w:p w:rsidR="00C9044A" w:rsidRDefault="00C9044A" w:rsidP="00F252F8">
      <w:pPr>
        <w:tabs>
          <w:tab w:val="left" w:pos="1650"/>
          <w:tab w:val="left" w:pos="6870"/>
        </w:tabs>
        <w:jc w:val="both"/>
        <w:rPr>
          <w:rFonts w:ascii="Times New Roman" w:eastAsia="Arial" w:hAnsi="Times New Roman" w:cs="Arial"/>
          <w:b/>
          <w:color w:val="000000"/>
          <w:sz w:val="24"/>
          <w:szCs w:val="24"/>
        </w:rPr>
      </w:pPr>
    </w:p>
    <w:p w:rsidR="00C9044A" w:rsidRDefault="00C9044A" w:rsidP="00F252F8">
      <w:pPr>
        <w:tabs>
          <w:tab w:val="left" w:pos="1650"/>
          <w:tab w:val="left" w:pos="6870"/>
        </w:tabs>
        <w:jc w:val="both"/>
        <w:rPr>
          <w:rFonts w:ascii="Times New Roman" w:eastAsia="Arial" w:hAnsi="Times New Roman" w:cs="Arial"/>
          <w:b/>
          <w:color w:val="000000"/>
          <w:sz w:val="24"/>
          <w:szCs w:val="24"/>
        </w:rPr>
      </w:pPr>
    </w:p>
    <w:p w:rsidR="00C9044A" w:rsidRDefault="00C9044A" w:rsidP="00F252F8">
      <w:pPr>
        <w:tabs>
          <w:tab w:val="left" w:pos="1650"/>
          <w:tab w:val="left" w:pos="6870"/>
        </w:tabs>
        <w:jc w:val="both"/>
        <w:rPr>
          <w:rFonts w:ascii="Times New Roman" w:eastAsia="Arial" w:hAnsi="Times New Roman" w:cs="Arial"/>
          <w:b/>
          <w:color w:val="000000"/>
          <w:sz w:val="24"/>
          <w:szCs w:val="24"/>
        </w:rPr>
      </w:pPr>
    </w:p>
    <w:p w:rsidR="00C9044A" w:rsidRDefault="00C9044A" w:rsidP="00F252F8">
      <w:pPr>
        <w:tabs>
          <w:tab w:val="left" w:pos="1650"/>
          <w:tab w:val="left" w:pos="6870"/>
        </w:tabs>
        <w:jc w:val="both"/>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b/>
          <w:i/>
          <w:color w:val="000000"/>
          <w:sz w:val="28"/>
          <w:szCs w:val="28"/>
          <w:u w:val="single"/>
        </w:rPr>
        <w:t xml:space="preserve">SPIS TREŚCI  </w:t>
      </w:r>
      <w:r w:rsidRPr="005B649A">
        <w:rPr>
          <w:rFonts w:ascii="Times New Roman" w:eastAsia="Arial" w:hAnsi="Times New Roman" w:cs="Arial"/>
          <w:i/>
          <w:color w:val="000000"/>
          <w:sz w:val="28"/>
          <w:szCs w:val="28"/>
        </w:rPr>
        <w:t xml:space="preserve">                                                                                                     strona</w:t>
      </w:r>
    </w:p>
    <w:p w:rsidR="00F252F8" w:rsidRPr="005B649A" w:rsidRDefault="00F252F8" w:rsidP="00F252F8">
      <w:pPr>
        <w:tabs>
          <w:tab w:val="left" w:pos="1650"/>
          <w:tab w:val="left" w:pos="6870"/>
        </w:tabs>
        <w:rPr>
          <w:rFonts w:ascii="Times New Roman" w:eastAsia="Arial" w:hAnsi="Times New Roman" w:cs="Arial"/>
          <w:i/>
          <w:color w:val="000000"/>
          <w:sz w:val="24"/>
          <w:szCs w:val="24"/>
        </w:rPr>
      </w:pPr>
    </w:p>
    <w:p w:rsidR="00F252F8" w:rsidRPr="005B649A" w:rsidRDefault="00F73F53" w:rsidP="00F252F8">
      <w:pPr>
        <w:tabs>
          <w:tab w:val="left" w:pos="1650"/>
          <w:tab w:val="left" w:pos="6870"/>
        </w:tabs>
        <w:rPr>
          <w:rFonts w:ascii="Times New Roman" w:eastAsia="Arial" w:hAnsi="Times New Roman" w:cs="Arial"/>
          <w:i/>
          <w:color w:val="000000"/>
          <w:sz w:val="28"/>
          <w:szCs w:val="28"/>
        </w:rPr>
      </w:pPr>
      <w:r>
        <w:rPr>
          <w:rFonts w:ascii="Times New Roman" w:eastAsia="Arial" w:hAnsi="Times New Roman" w:cs="Arial"/>
          <w:i/>
          <w:color w:val="000000"/>
          <w:sz w:val="28"/>
          <w:szCs w:val="28"/>
        </w:rPr>
        <w:t>1.</w:t>
      </w:r>
      <w:r w:rsidR="00C9044A">
        <w:rPr>
          <w:rFonts w:ascii="Times New Roman" w:eastAsia="Arial" w:hAnsi="Times New Roman" w:cs="Arial"/>
          <w:i/>
          <w:color w:val="000000"/>
          <w:sz w:val="28"/>
          <w:szCs w:val="28"/>
        </w:rPr>
        <w:t xml:space="preserve"> </w:t>
      </w:r>
      <w:r w:rsidR="00F252F8" w:rsidRPr="005B649A">
        <w:rPr>
          <w:rFonts w:ascii="Times New Roman" w:eastAsia="Arial" w:hAnsi="Times New Roman" w:cs="Arial"/>
          <w:i/>
          <w:color w:val="000000"/>
          <w:sz w:val="28"/>
          <w:szCs w:val="28"/>
        </w:rPr>
        <w:t>Wprowadzenie</w:t>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Pr>
          <w:rFonts w:ascii="Times New Roman" w:eastAsia="Arial" w:hAnsi="Times New Roman" w:cs="Arial"/>
          <w:i/>
          <w:color w:val="000000"/>
          <w:sz w:val="28"/>
          <w:szCs w:val="28"/>
        </w:rPr>
        <w:t>2-4</w:t>
      </w:r>
      <w:r w:rsidR="00F252F8" w:rsidRPr="005B649A">
        <w:rPr>
          <w:rFonts w:ascii="Times New Roman" w:eastAsia="Arial" w:hAnsi="Times New Roman" w:cs="Arial"/>
          <w:i/>
          <w:color w:val="000000"/>
          <w:sz w:val="28"/>
          <w:szCs w:val="28"/>
        </w:rPr>
        <w:t xml:space="preserve">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2.  Diagnoza</w:t>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F73F53">
        <w:rPr>
          <w:rFonts w:ascii="Times New Roman" w:eastAsia="Arial" w:hAnsi="Times New Roman" w:cs="Arial"/>
          <w:i/>
          <w:color w:val="000000"/>
          <w:sz w:val="28"/>
          <w:szCs w:val="28"/>
        </w:rPr>
        <w:t>4-9</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 xml:space="preserve">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3. Podstawowe kierunki dz</w:t>
      </w:r>
      <w:r w:rsidR="00852A2F" w:rsidRPr="005B649A">
        <w:rPr>
          <w:rFonts w:ascii="Times New Roman" w:eastAsia="Arial" w:hAnsi="Times New Roman" w:cs="Arial"/>
          <w:i/>
          <w:color w:val="000000"/>
          <w:sz w:val="28"/>
          <w:szCs w:val="28"/>
        </w:rPr>
        <w:t>iałań</w:t>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C9044A">
        <w:rPr>
          <w:rFonts w:ascii="Times New Roman" w:eastAsia="Arial" w:hAnsi="Times New Roman" w:cs="Arial"/>
          <w:i/>
          <w:color w:val="000000"/>
          <w:sz w:val="28"/>
          <w:szCs w:val="28"/>
        </w:rPr>
        <w:tab/>
      </w:r>
      <w:r w:rsidR="00790EFD">
        <w:rPr>
          <w:rFonts w:ascii="Times New Roman" w:eastAsia="Arial" w:hAnsi="Times New Roman" w:cs="Arial"/>
          <w:i/>
          <w:color w:val="000000"/>
          <w:sz w:val="28"/>
          <w:szCs w:val="28"/>
        </w:rPr>
        <w:t xml:space="preserve">  </w:t>
      </w:r>
      <w:r w:rsidR="00C9044A">
        <w:rPr>
          <w:rFonts w:ascii="Times New Roman" w:eastAsia="Arial" w:hAnsi="Times New Roman" w:cs="Arial"/>
          <w:i/>
          <w:color w:val="000000"/>
          <w:sz w:val="28"/>
          <w:szCs w:val="28"/>
        </w:rPr>
        <w:t xml:space="preserve">     </w:t>
      </w:r>
      <w:r w:rsidR="00F73F53">
        <w:rPr>
          <w:rFonts w:ascii="Times New Roman" w:eastAsia="Arial" w:hAnsi="Times New Roman" w:cs="Arial"/>
          <w:i/>
          <w:color w:val="000000"/>
          <w:sz w:val="28"/>
          <w:szCs w:val="28"/>
        </w:rPr>
        <w:t>10-13</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Pr="005B649A" w:rsidRDefault="00C9044A" w:rsidP="00F252F8">
      <w:pPr>
        <w:tabs>
          <w:tab w:val="left" w:pos="1650"/>
          <w:tab w:val="left" w:pos="6870"/>
        </w:tabs>
        <w:rPr>
          <w:rFonts w:ascii="Times New Roman" w:eastAsia="Arial" w:hAnsi="Times New Roman" w:cs="Arial"/>
          <w:i/>
          <w:color w:val="000000"/>
          <w:sz w:val="28"/>
          <w:szCs w:val="28"/>
        </w:rPr>
      </w:pPr>
      <w:r>
        <w:rPr>
          <w:rFonts w:ascii="Times New Roman" w:eastAsia="Arial" w:hAnsi="Times New Roman" w:cs="Arial"/>
          <w:i/>
          <w:color w:val="000000"/>
          <w:sz w:val="28"/>
          <w:szCs w:val="28"/>
        </w:rPr>
        <w:t xml:space="preserve">4. Źródła finansowania programu </w:t>
      </w:r>
      <w:r>
        <w:rPr>
          <w:rFonts w:ascii="Times New Roman" w:eastAsia="Arial" w:hAnsi="Times New Roman" w:cs="Arial"/>
          <w:i/>
          <w:color w:val="000000"/>
          <w:sz w:val="28"/>
          <w:szCs w:val="28"/>
        </w:rPr>
        <w:tab/>
      </w:r>
      <w:r>
        <w:rPr>
          <w:rFonts w:ascii="Times New Roman" w:eastAsia="Arial" w:hAnsi="Times New Roman" w:cs="Arial"/>
          <w:i/>
          <w:color w:val="000000"/>
          <w:sz w:val="28"/>
          <w:szCs w:val="28"/>
        </w:rPr>
        <w:tab/>
      </w:r>
      <w:r>
        <w:rPr>
          <w:rFonts w:ascii="Times New Roman" w:eastAsia="Arial" w:hAnsi="Times New Roman" w:cs="Arial"/>
          <w:i/>
          <w:color w:val="000000"/>
          <w:sz w:val="28"/>
          <w:szCs w:val="28"/>
        </w:rPr>
        <w:tab/>
      </w:r>
      <w:r>
        <w:rPr>
          <w:rFonts w:ascii="Times New Roman" w:eastAsia="Arial" w:hAnsi="Times New Roman" w:cs="Arial"/>
          <w:i/>
          <w:color w:val="000000"/>
          <w:sz w:val="28"/>
          <w:szCs w:val="28"/>
        </w:rPr>
        <w:tab/>
      </w:r>
      <w:r>
        <w:rPr>
          <w:rFonts w:ascii="Times New Roman" w:eastAsia="Arial" w:hAnsi="Times New Roman" w:cs="Arial"/>
          <w:i/>
          <w:color w:val="000000"/>
          <w:sz w:val="28"/>
          <w:szCs w:val="28"/>
        </w:rPr>
        <w:tab/>
      </w:r>
      <w:r w:rsidR="00F73F53">
        <w:rPr>
          <w:rFonts w:ascii="Times New Roman" w:eastAsia="Arial" w:hAnsi="Times New Roman" w:cs="Arial"/>
          <w:i/>
          <w:color w:val="000000"/>
          <w:sz w:val="28"/>
          <w:szCs w:val="28"/>
        </w:rPr>
        <w:t>13</w:t>
      </w:r>
    </w:p>
    <w:p w:rsidR="00F252F8" w:rsidRPr="005B649A" w:rsidRDefault="00F252F8" w:rsidP="00F252F8">
      <w:pPr>
        <w:tabs>
          <w:tab w:val="left" w:pos="8701"/>
        </w:tabs>
        <w:rPr>
          <w:rFonts w:ascii="Times New Roman" w:eastAsia="Arial" w:hAnsi="Times New Roman" w:cs="Arial"/>
          <w:i/>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pStyle w:val="Standard"/>
        <w:tabs>
          <w:tab w:val="left" w:pos="3600"/>
        </w:tabs>
        <w:jc w:val="both"/>
      </w:pPr>
    </w:p>
    <w:p w:rsidR="001F1DE6" w:rsidRDefault="001F1DE6"/>
    <w:sectPr w:rsidR="001F1DE6">
      <w:headerReference w:type="default" r:id="rId9"/>
      <w:footerReference w:type="default" r:id="rId10"/>
      <w:footerReference w:type="first" r:id="rId11"/>
      <w:pgSz w:w="11906" w:h="16838"/>
      <w:pgMar w:top="1247" w:right="1077" w:bottom="124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5F" w:rsidRDefault="0015145F">
      <w:r>
        <w:separator/>
      </w:r>
    </w:p>
  </w:endnote>
  <w:endnote w:type="continuationSeparator" w:id="0">
    <w:p w:rsidR="0015145F" w:rsidRDefault="001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5F" w:rsidRDefault="0015145F">
    <w:pPr>
      <w:pStyle w:val="Stopka"/>
      <w:jc w:val="center"/>
    </w:pPr>
    <w:r>
      <w:fldChar w:fldCharType="begin"/>
    </w:r>
    <w:r>
      <w:instrText xml:space="preserve"> PAGE </w:instrText>
    </w:r>
    <w:r>
      <w:fldChar w:fldCharType="separate"/>
    </w:r>
    <w:r w:rsidR="00D374B3">
      <w:rPr>
        <w:noProof/>
      </w:rPr>
      <w:t>3</w:t>
    </w:r>
    <w:r>
      <w:fldChar w:fldCharType="end"/>
    </w:r>
  </w:p>
  <w:p w:rsidR="0015145F" w:rsidRDefault="001514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5F" w:rsidRDefault="0015145F">
    <w:pPr>
      <w:pStyle w:val="Stopka"/>
      <w:ind w:left="-142" w:right="623" w:firstLine="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5F" w:rsidRDefault="0015145F">
      <w:r>
        <w:separator/>
      </w:r>
    </w:p>
  </w:footnote>
  <w:footnote w:type="continuationSeparator" w:id="0">
    <w:p w:rsidR="0015145F" w:rsidRDefault="0015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45F" w:rsidRDefault="0015145F" w:rsidP="003C1484">
    <w:pPr>
      <w:pStyle w:val="Nagwek"/>
      <w:jc w:val="center"/>
      <w:rPr>
        <w:rFonts w:ascii="Times New Roman" w:hAnsi="Times New Roman"/>
        <w:i/>
        <w:sz w:val="18"/>
        <w:szCs w:val="18"/>
      </w:rPr>
    </w:pPr>
    <w:r>
      <w:rPr>
        <w:rFonts w:ascii="Times New Roman" w:hAnsi="Times New Roman"/>
        <w:i/>
        <w:sz w:val="18"/>
        <w:szCs w:val="18"/>
      </w:rPr>
      <w:t>Gminny Program Profilaktyki i Rozwiązywania Problemów Alkoholowych oraz Przeciwdziałania Narkomanii na 2021 rok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FF3"/>
    <w:multiLevelType w:val="hybridMultilevel"/>
    <w:tmpl w:val="94DE7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D3AA5"/>
    <w:multiLevelType w:val="hybridMultilevel"/>
    <w:tmpl w:val="2F9E2F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F44D2"/>
    <w:multiLevelType w:val="hybridMultilevel"/>
    <w:tmpl w:val="DF36D6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010E8"/>
    <w:multiLevelType w:val="hybridMultilevel"/>
    <w:tmpl w:val="16EA64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37E95"/>
    <w:multiLevelType w:val="hybridMultilevel"/>
    <w:tmpl w:val="1546854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AC33139"/>
    <w:multiLevelType w:val="hybridMultilevel"/>
    <w:tmpl w:val="06F403D0"/>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 w15:restartNumberingAfterBreak="0">
    <w:nsid w:val="2DBB28FA"/>
    <w:multiLevelType w:val="hybridMultilevel"/>
    <w:tmpl w:val="511AA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2D44"/>
    <w:multiLevelType w:val="multilevel"/>
    <w:tmpl w:val="72AA3D0C"/>
    <w:styleLink w:val="WWNum1"/>
    <w:lvl w:ilvl="0">
      <w:start w:val="1"/>
      <w:numFmt w:val="decimal"/>
      <w:lvlText w:val="%1)"/>
      <w:lvlJc w:val="left"/>
      <w:pPr>
        <w:ind w:left="360"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8" w15:restartNumberingAfterBreak="0">
    <w:nsid w:val="327F7739"/>
    <w:multiLevelType w:val="hybridMultilevel"/>
    <w:tmpl w:val="2A9E58F4"/>
    <w:lvl w:ilvl="0" w:tplc="33FCC138">
      <w:start w:val="1"/>
      <w:numFmt w:val="lowerLetter"/>
      <w:lvlText w:val="%1)"/>
      <w:lvlJc w:val="left"/>
      <w:pPr>
        <w:ind w:left="720" w:hanging="360"/>
      </w:pPr>
      <w:rPr>
        <w:rFonts w:ascii="Times New Roman" w:eastAsia="Arial" w:hAnsi="Times New Roman" w:cs="Arial"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24E76"/>
    <w:multiLevelType w:val="multilevel"/>
    <w:tmpl w:val="8918E8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CE22FA"/>
    <w:multiLevelType w:val="hybridMultilevel"/>
    <w:tmpl w:val="FFF28D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591BC5"/>
    <w:multiLevelType w:val="multilevel"/>
    <w:tmpl w:val="26502986"/>
    <w:lvl w:ilvl="0">
      <w:start w:val="2"/>
      <w:numFmt w:val="upperRoman"/>
      <w:lvlText w:val="%1."/>
      <w:lvlJc w:val="left"/>
      <w:pPr>
        <w:ind w:left="1080" w:hanging="720"/>
      </w:pPr>
      <w:rPr>
        <w:rFonts w:ascii="Times New Roman" w:eastAsia="Arial" w:hAnsi="Times New Roman" w:cs="Arial"/>
        <w:b/>
        <w:color w:val="000000"/>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E91EC3"/>
    <w:multiLevelType w:val="hybridMultilevel"/>
    <w:tmpl w:val="A2F2C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731C24"/>
    <w:multiLevelType w:val="hybridMultilevel"/>
    <w:tmpl w:val="9C18E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6774D6"/>
    <w:multiLevelType w:val="multilevel"/>
    <w:tmpl w:val="28A49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CC05B3"/>
    <w:multiLevelType w:val="hybridMultilevel"/>
    <w:tmpl w:val="CB285D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AC35BE"/>
    <w:multiLevelType w:val="hybridMultilevel"/>
    <w:tmpl w:val="ED349D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96738A3"/>
    <w:multiLevelType w:val="hybridMultilevel"/>
    <w:tmpl w:val="F1668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 w:ilvl="0">
        <w:start w:val="1"/>
        <w:numFmt w:val="decimal"/>
        <w:lvlText w:val="%1)"/>
        <w:lvlJc w:val="left"/>
        <w:pPr>
          <w:ind w:left="360" w:hanging="360"/>
        </w:pPr>
      </w:lvl>
    </w:lvlOverride>
  </w:num>
  <w:num w:numId="2">
    <w:abstractNumId w:val="11"/>
  </w:num>
  <w:num w:numId="3">
    <w:abstractNumId w:val="14"/>
  </w:num>
  <w:num w:numId="4">
    <w:abstractNumId w:val="3"/>
  </w:num>
  <w:num w:numId="5">
    <w:abstractNumId w:val="15"/>
  </w:num>
  <w:num w:numId="6">
    <w:abstractNumId w:val="12"/>
  </w:num>
  <w:num w:numId="7">
    <w:abstractNumId w:val="4"/>
  </w:num>
  <w:num w:numId="8">
    <w:abstractNumId w:val="1"/>
  </w:num>
  <w:num w:numId="9">
    <w:abstractNumId w:val="7"/>
  </w:num>
  <w:num w:numId="10">
    <w:abstractNumId w:val="0"/>
  </w:num>
  <w:num w:numId="11">
    <w:abstractNumId w:val="16"/>
  </w:num>
  <w:num w:numId="12">
    <w:abstractNumId w:val="2"/>
  </w:num>
  <w:num w:numId="13">
    <w:abstractNumId w:val="10"/>
  </w:num>
  <w:num w:numId="14">
    <w:abstractNumId w:val="8"/>
  </w:num>
  <w:num w:numId="15">
    <w:abstractNumId w:val="9"/>
  </w:num>
  <w:num w:numId="16">
    <w:abstractNumId w:val="13"/>
  </w:num>
  <w:num w:numId="17">
    <w:abstractNumId w:val="5"/>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90"/>
    <w:rsid w:val="00074CA0"/>
    <w:rsid w:val="000B166B"/>
    <w:rsid w:val="000C7AA1"/>
    <w:rsid w:val="000D0090"/>
    <w:rsid w:val="000D2151"/>
    <w:rsid w:val="000E230A"/>
    <w:rsid w:val="00101C87"/>
    <w:rsid w:val="00127544"/>
    <w:rsid w:val="00132185"/>
    <w:rsid w:val="0015145F"/>
    <w:rsid w:val="00165EF3"/>
    <w:rsid w:val="001B3ED4"/>
    <w:rsid w:val="001C14D7"/>
    <w:rsid w:val="001F1DE6"/>
    <w:rsid w:val="00215284"/>
    <w:rsid w:val="00215CBA"/>
    <w:rsid w:val="00235D84"/>
    <w:rsid w:val="00252AA3"/>
    <w:rsid w:val="002867F5"/>
    <w:rsid w:val="00306546"/>
    <w:rsid w:val="0030765B"/>
    <w:rsid w:val="0033384A"/>
    <w:rsid w:val="0034177E"/>
    <w:rsid w:val="00341801"/>
    <w:rsid w:val="00342D5D"/>
    <w:rsid w:val="00381724"/>
    <w:rsid w:val="00386B9C"/>
    <w:rsid w:val="00393F8C"/>
    <w:rsid w:val="003B43B7"/>
    <w:rsid w:val="003C1484"/>
    <w:rsid w:val="003C628A"/>
    <w:rsid w:val="00407AB4"/>
    <w:rsid w:val="004207F6"/>
    <w:rsid w:val="00424359"/>
    <w:rsid w:val="00443E25"/>
    <w:rsid w:val="00446E4E"/>
    <w:rsid w:val="00462E0C"/>
    <w:rsid w:val="004853B5"/>
    <w:rsid w:val="00496EAD"/>
    <w:rsid w:val="004F743F"/>
    <w:rsid w:val="00510A0A"/>
    <w:rsid w:val="005229CB"/>
    <w:rsid w:val="005252DC"/>
    <w:rsid w:val="0056058F"/>
    <w:rsid w:val="00582951"/>
    <w:rsid w:val="005A7C4D"/>
    <w:rsid w:val="005B600F"/>
    <w:rsid w:val="005B649A"/>
    <w:rsid w:val="005C2BD6"/>
    <w:rsid w:val="005D2CA8"/>
    <w:rsid w:val="00603E63"/>
    <w:rsid w:val="00605786"/>
    <w:rsid w:val="00667E86"/>
    <w:rsid w:val="0068624A"/>
    <w:rsid w:val="00691437"/>
    <w:rsid w:val="006A1FA5"/>
    <w:rsid w:val="006A4F65"/>
    <w:rsid w:val="006D4288"/>
    <w:rsid w:val="006D63DF"/>
    <w:rsid w:val="006F643F"/>
    <w:rsid w:val="00712042"/>
    <w:rsid w:val="0074164C"/>
    <w:rsid w:val="00741D6B"/>
    <w:rsid w:val="00753F09"/>
    <w:rsid w:val="00766F02"/>
    <w:rsid w:val="0079010C"/>
    <w:rsid w:val="00790EFD"/>
    <w:rsid w:val="007B000D"/>
    <w:rsid w:val="007B1BF4"/>
    <w:rsid w:val="007C206C"/>
    <w:rsid w:val="007F6A02"/>
    <w:rsid w:val="0081154D"/>
    <w:rsid w:val="00852A2F"/>
    <w:rsid w:val="00895F5E"/>
    <w:rsid w:val="008A53A7"/>
    <w:rsid w:val="008B5D3A"/>
    <w:rsid w:val="008C630A"/>
    <w:rsid w:val="008D33E6"/>
    <w:rsid w:val="008E3E3C"/>
    <w:rsid w:val="008F06CD"/>
    <w:rsid w:val="008F40A9"/>
    <w:rsid w:val="0091467B"/>
    <w:rsid w:val="0092335D"/>
    <w:rsid w:val="00926351"/>
    <w:rsid w:val="00951936"/>
    <w:rsid w:val="00970E37"/>
    <w:rsid w:val="009843E6"/>
    <w:rsid w:val="009B4465"/>
    <w:rsid w:val="00A332A1"/>
    <w:rsid w:val="00A6358F"/>
    <w:rsid w:val="00A75FAF"/>
    <w:rsid w:val="00A85B17"/>
    <w:rsid w:val="00A951BE"/>
    <w:rsid w:val="00AA5BCE"/>
    <w:rsid w:val="00AC7667"/>
    <w:rsid w:val="00AE6143"/>
    <w:rsid w:val="00B11CA4"/>
    <w:rsid w:val="00B26681"/>
    <w:rsid w:val="00B30B15"/>
    <w:rsid w:val="00B31F81"/>
    <w:rsid w:val="00B44DE2"/>
    <w:rsid w:val="00B9339B"/>
    <w:rsid w:val="00BA19BF"/>
    <w:rsid w:val="00BA437E"/>
    <w:rsid w:val="00BD6585"/>
    <w:rsid w:val="00BE0C69"/>
    <w:rsid w:val="00C00296"/>
    <w:rsid w:val="00C17EA6"/>
    <w:rsid w:val="00C64362"/>
    <w:rsid w:val="00C67A15"/>
    <w:rsid w:val="00C9044A"/>
    <w:rsid w:val="00CA323A"/>
    <w:rsid w:val="00CC1199"/>
    <w:rsid w:val="00D1377C"/>
    <w:rsid w:val="00D152B0"/>
    <w:rsid w:val="00D35E87"/>
    <w:rsid w:val="00D374B3"/>
    <w:rsid w:val="00D423FD"/>
    <w:rsid w:val="00D47383"/>
    <w:rsid w:val="00D53C5C"/>
    <w:rsid w:val="00D56C4E"/>
    <w:rsid w:val="00D63761"/>
    <w:rsid w:val="00D92158"/>
    <w:rsid w:val="00DB6666"/>
    <w:rsid w:val="00E36102"/>
    <w:rsid w:val="00E50C4D"/>
    <w:rsid w:val="00E55C3D"/>
    <w:rsid w:val="00E6145B"/>
    <w:rsid w:val="00EA66C5"/>
    <w:rsid w:val="00EF7381"/>
    <w:rsid w:val="00F06D45"/>
    <w:rsid w:val="00F1386B"/>
    <w:rsid w:val="00F17A30"/>
    <w:rsid w:val="00F24195"/>
    <w:rsid w:val="00F252F8"/>
    <w:rsid w:val="00F314E7"/>
    <w:rsid w:val="00F34A11"/>
    <w:rsid w:val="00F73F53"/>
    <w:rsid w:val="00FC4513"/>
    <w:rsid w:val="00FC4A86"/>
    <w:rsid w:val="00FD6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chartTrackingRefBased/>
  <w15:docId w15:val="{698D35E6-9DB8-4A29-A423-A132557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D0090"/>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D0090"/>
    <w:pPr>
      <w:widowControl w:val="0"/>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customStyle="1" w:styleId="TableContents">
    <w:name w:val="Table Contents"/>
    <w:basedOn w:val="Standard"/>
    <w:rsid w:val="000D0090"/>
    <w:pPr>
      <w:suppressLineNumbers/>
    </w:pPr>
  </w:style>
  <w:style w:type="paragraph" w:styleId="Akapitzlist">
    <w:name w:val="List Paragraph"/>
    <w:basedOn w:val="Standard"/>
    <w:rsid w:val="000D0090"/>
    <w:pPr>
      <w:ind w:left="720"/>
    </w:pPr>
  </w:style>
  <w:style w:type="paragraph" w:styleId="Nagwek">
    <w:name w:val="header"/>
    <w:basedOn w:val="Normalny"/>
    <w:link w:val="NagwekZnak"/>
    <w:rsid w:val="000D0090"/>
    <w:pPr>
      <w:tabs>
        <w:tab w:val="center" w:pos="4536"/>
        <w:tab w:val="right" w:pos="9072"/>
      </w:tabs>
    </w:pPr>
  </w:style>
  <w:style w:type="character" w:customStyle="1" w:styleId="NagwekZnak">
    <w:name w:val="Nagłówek Znak"/>
    <w:basedOn w:val="Domylnaczcionkaakapitu"/>
    <w:link w:val="Nagwek"/>
    <w:rsid w:val="000D0090"/>
    <w:rPr>
      <w:rFonts w:ascii="Calibri" w:eastAsia="Times New Roman" w:hAnsi="Calibri" w:cs="Times New Roman"/>
      <w:kern w:val="3"/>
      <w:lang w:eastAsia="pl-PL"/>
    </w:rPr>
  </w:style>
  <w:style w:type="paragraph" w:styleId="Stopka">
    <w:name w:val="footer"/>
    <w:basedOn w:val="Normalny"/>
    <w:link w:val="StopkaZnak"/>
    <w:rsid w:val="000D0090"/>
    <w:pPr>
      <w:tabs>
        <w:tab w:val="center" w:pos="4536"/>
        <w:tab w:val="right" w:pos="9072"/>
      </w:tabs>
    </w:pPr>
  </w:style>
  <w:style w:type="character" w:customStyle="1" w:styleId="StopkaZnak">
    <w:name w:val="Stopka Znak"/>
    <w:basedOn w:val="Domylnaczcionkaakapitu"/>
    <w:link w:val="Stopka"/>
    <w:rsid w:val="000D0090"/>
    <w:rPr>
      <w:rFonts w:ascii="Calibri" w:eastAsia="Times New Roman" w:hAnsi="Calibri" w:cs="Times New Roman"/>
      <w:kern w:val="3"/>
      <w:lang w:eastAsia="pl-PL"/>
    </w:rPr>
  </w:style>
  <w:style w:type="numbering" w:customStyle="1" w:styleId="WWNum1">
    <w:name w:val="WWNum1"/>
    <w:basedOn w:val="Bezlisty"/>
    <w:rsid w:val="000D0090"/>
    <w:pPr>
      <w:numPr>
        <w:numId w:val="9"/>
      </w:numPr>
    </w:pPr>
  </w:style>
  <w:style w:type="paragraph" w:styleId="Tekstdymka">
    <w:name w:val="Balloon Text"/>
    <w:basedOn w:val="Normalny"/>
    <w:link w:val="TekstdymkaZnak"/>
    <w:uiPriority w:val="99"/>
    <w:semiHidden/>
    <w:unhideWhenUsed/>
    <w:rsid w:val="000D00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090"/>
    <w:rPr>
      <w:rFonts w:ascii="Segoe UI" w:eastAsia="Times New Roman" w:hAnsi="Segoe UI" w:cs="Segoe UI"/>
      <w:kern w:val="3"/>
      <w:sz w:val="18"/>
      <w:szCs w:val="18"/>
      <w:lang w:eastAsia="pl-PL"/>
    </w:rPr>
  </w:style>
  <w:style w:type="paragraph" w:customStyle="1" w:styleId="Default">
    <w:name w:val="Default"/>
    <w:rsid w:val="00B31F8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75FC-6823-436A-9FEF-AA6F590A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4179</Words>
  <Characters>25080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Bieńkowska</dc:creator>
  <cp:keywords/>
  <dc:description/>
  <cp:lastModifiedBy>Agata Pustkowska</cp:lastModifiedBy>
  <cp:revision>2</cp:revision>
  <cp:lastPrinted>2021-02-02T07:14:00Z</cp:lastPrinted>
  <dcterms:created xsi:type="dcterms:W3CDTF">2021-02-02T07:16:00Z</dcterms:created>
  <dcterms:modified xsi:type="dcterms:W3CDTF">2021-02-02T07:16:00Z</dcterms:modified>
</cp:coreProperties>
</file>