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6D" w:rsidRDefault="007E2C6D" w:rsidP="0019252E">
      <w:pPr>
        <w:pStyle w:val="Akapitzlist"/>
        <w:spacing w:after="0" w:line="240" w:lineRule="auto"/>
        <w:ind w:left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Sokołów Małopolski, dnia 8 stycznia  2021 roku</w:t>
      </w:r>
    </w:p>
    <w:p w:rsidR="007E2C6D" w:rsidRDefault="007E2C6D" w:rsidP="007E2C6D">
      <w:pPr>
        <w:pStyle w:val="Akapitzlist"/>
        <w:spacing w:after="0" w:line="240" w:lineRule="auto"/>
        <w:ind w:left="360"/>
        <w:jc w:val="right"/>
        <w:rPr>
          <w:rFonts w:ascii="Times New Roman" w:hAnsi="Times New Roman"/>
        </w:rPr>
      </w:pPr>
    </w:p>
    <w:p w:rsidR="00E018D8" w:rsidRDefault="00E018D8" w:rsidP="007E2C6D">
      <w:pPr>
        <w:pStyle w:val="Akapitzlist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Gmina Sokołów Małopolski</w:t>
      </w:r>
    </w:p>
    <w:p w:rsidR="007E2C6D" w:rsidRDefault="007E2C6D" w:rsidP="007E2C6D">
      <w:pPr>
        <w:pStyle w:val="Akapitzlist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RG.ZP-271</w:t>
      </w:r>
      <w:r w:rsidR="00E304BF">
        <w:rPr>
          <w:rFonts w:ascii="Times New Roman" w:hAnsi="Times New Roman"/>
        </w:rPr>
        <w:t>.2.</w:t>
      </w:r>
      <w:r>
        <w:rPr>
          <w:rFonts w:ascii="Times New Roman" w:hAnsi="Times New Roman"/>
        </w:rPr>
        <w:t>2021</w:t>
      </w:r>
    </w:p>
    <w:p w:rsidR="0019252E" w:rsidRDefault="0019252E" w:rsidP="007E2C6D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7E2C6D" w:rsidRDefault="007E2C6D" w:rsidP="007E2C6D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Informacja z otwarcia ofert</w:t>
      </w:r>
    </w:p>
    <w:p w:rsidR="007E2C6D" w:rsidRDefault="007E2C6D" w:rsidP="007E2C6D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7E2C6D" w:rsidRDefault="007E2C6D" w:rsidP="007E2C6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zadania: Dostawa betonu  do budowy i remontu chodników na terenie Gminy Sokołów Małopolski.</w:t>
      </w:r>
    </w:p>
    <w:p w:rsidR="007E2C6D" w:rsidRDefault="007E2C6D" w:rsidP="007E2C6D">
      <w:pPr>
        <w:rPr>
          <w:rFonts w:ascii="Times New Roman" w:hAnsi="Times New Roman"/>
          <w:u w:val="single"/>
        </w:rPr>
      </w:pPr>
    </w:p>
    <w:p w:rsidR="007E2C6D" w:rsidRDefault="007E2C6D" w:rsidP="007E2C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Przetarg nieograniczony, art. 39 ustawy PZP.</w:t>
      </w:r>
    </w:p>
    <w:p w:rsidR="007E2C6D" w:rsidRDefault="007E2C6D" w:rsidP="007E2C6D">
      <w:pPr>
        <w:pStyle w:val="Akapitzlist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Zgodnie z art. 86 ust 5, niezwłocznie po otwarciu ofert Zamawiający zamieszcza na stronie internetowej poniższe  informacje: </w:t>
      </w:r>
    </w:p>
    <w:p w:rsidR="007E2C6D" w:rsidRDefault="007E2C6D" w:rsidP="007E2C6D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Kwota jaką Zamawiający z zamierza przeznaczyć na sfinansowanie zamówienia: 1</w:t>
      </w:r>
      <w:r w:rsidR="00E304BF">
        <w:rPr>
          <w:rFonts w:ascii="Times New Roman" w:hAnsi="Times New Roman"/>
        </w:rPr>
        <w:t>40 379,90</w:t>
      </w:r>
      <w:r>
        <w:rPr>
          <w:rFonts w:ascii="Times New Roman" w:hAnsi="Times New Roman"/>
        </w:rPr>
        <w:t xml:space="preserve"> zł</w:t>
      </w:r>
    </w:p>
    <w:p w:rsidR="007E2C6D" w:rsidRDefault="007E2C6D" w:rsidP="007E2C6D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Nazwy firm oraz adresów wykonawców, którzy złożyli oferty w terminie  z podaniem ceny:</w:t>
      </w:r>
    </w:p>
    <w:p w:rsidR="007E2C6D" w:rsidRDefault="007E2C6D" w:rsidP="007E2C6D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0"/>
        <w:gridCol w:w="3828"/>
      </w:tblGrid>
      <w:tr w:rsidR="007E2C6D" w:rsidTr="007E2C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6D" w:rsidRDefault="007E2C6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6D" w:rsidRDefault="007E2C6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i adres oferenta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6D" w:rsidRDefault="007E2C6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 zł brutto</w:t>
            </w:r>
          </w:p>
        </w:tc>
      </w:tr>
      <w:tr w:rsidR="007E2C6D" w:rsidTr="00E304BF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6D" w:rsidRDefault="0019252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E2C6D">
              <w:rPr>
                <w:rFonts w:ascii="Times New Roman" w:hAnsi="Times New Roman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6D" w:rsidRDefault="007E2C6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Handlowo-Usługowa „BETMAR” Marek Miazga</w:t>
            </w:r>
          </w:p>
          <w:p w:rsidR="007E2C6D" w:rsidRDefault="007E2C6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Centralna 44, 36-051 Górno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6D" w:rsidRDefault="00E304B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139 851,00</w:t>
            </w:r>
          </w:p>
        </w:tc>
      </w:tr>
      <w:tr w:rsidR="007E2C6D" w:rsidTr="00E304BF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6D" w:rsidRDefault="0019252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7E2C6D">
              <w:rPr>
                <w:rFonts w:ascii="Times New Roman" w:hAnsi="Times New Roman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6D" w:rsidRDefault="007E2C6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Zakład Betoniarski „TT-BRUK”</w:t>
            </w:r>
          </w:p>
          <w:p w:rsidR="007E2C6D" w:rsidRDefault="007E2C6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Tadeusz </w:t>
            </w:r>
            <w:proofErr w:type="spellStart"/>
            <w:r>
              <w:rPr>
                <w:rFonts w:ascii="Times New Roman" w:hAnsi="Times New Roman"/>
              </w:rPr>
              <w:t>Tupaj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E2C6D" w:rsidRDefault="007E2C6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Centralna 27</w:t>
            </w:r>
          </w:p>
          <w:p w:rsidR="007E2C6D" w:rsidRDefault="007E2C6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36-051 Górno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6D" w:rsidRDefault="0019252E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138 621,00 </w:t>
            </w:r>
          </w:p>
        </w:tc>
      </w:tr>
    </w:tbl>
    <w:p w:rsidR="007E2C6D" w:rsidRDefault="007E2C6D" w:rsidP="007E2C6D">
      <w:pPr>
        <w:pStyle w:val="Akapitzlist"/>
        <w:ind w:left="0" w:firstLine="284"/>
        <w:jc w:val="both"/>
        <w:rPr>
          <w:rFonts w:ascii="Times New Roman" w:hAnsi="Times New Roman"/>
          <w:b/>
        </w:rPr>
      </w:pPr>
    </w:p>
    <w:p w:rsidR="007E2C6D" w:rsidRDefault="007E2C6D" w:rsidP="007E2C6D">
      <w:pPr>
        <w:pStyle w:val="Akapitzlist"/>
        <w:ind w:left="0" w:firstLine="284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</w:rPr>
        <w:t>Zgodnie z art. 24 PZP. Wykonawca, w terminie 3 dni od zamieszczenia na stronie internetowej informacji, o której mowa w art. 86 ust. 5</w:t>
      </w:r>
      <w:r>
        <w:rPr>
          <w:rFonts w:ascii="Times New Roman" w:hAnsi="Times New Roman"/>
        </w:rPr>
        <w:t>, przekazuje zamawiającemu oświadczenie 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</w:t>
      </w:r>
    </w:p>
    <w:p w:rsidR="007E2C6D" w:rsidRDefault="007E2C6D" w:rsidP="007E2C6D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Zgodnie z art. 24aa. ust 1. zamawiający zastrzega, że najpierw dokona oceny ofert, a następnie zbada, czy wykonawca, którego oferta została oceniona jako najkorzystniejsza, nie podlega wykluczeniu oraz spełnia warunki udziału w postępowaniu.</w:t>
      </w:r>
    </w:p>
    <w:p w:rsidR="007E2C6D" w:rsidRDefault="007E2C6D" w:rsidP="007E2C6D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Zgodnie z art. 26. zamawiający wezwie wykonawcę, którego oferta została najwyżej oceniona, do złożenia w terminie 5 dni, aktualnych na dzień złożenia oświadczeń lub dokumentów potwierdzających okoliczności, o których mowa w art. 25 ust. 1</w:t>
      </w:r>
      <w:r>
        <w:rPr>
          <w:rFonts w:ascii="Times New Roman" w:hAnsi="Times New Roman"/>
        </w:rPr>
        <w:t xml:space="preserve">. (Dokumenty, o których mowa w rozdziale  VII SIWZ, dotyczące wszystkich podmiotów wskazanych w oświadczeniu z art. 25a ust 1, za wyjątkiem tych, dokumentów, które wykonawca przedkłada razem z ofertą i za wyjątkiem tych, które będą niezbędne do podpisania umowy.) </w:t>
      </w:r>
    </w:p>
    <w:p w:rsidR="007E2C6D" w:rsidRDefault="007E2C6D" w:rsidP="007E2C6D">
      <w:pPr>
        <w:rPr>
          <w:rFonts w:ascii="Times New Roman" w:hAnsi="Times New Roman"/>
        </w:rPr>
      </w:pPr>
    </w:p>
    <w:p w:rsidR="0019252E" w:rsidRDefault="00E018D8" w:rsidP="007E2C6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Burmistrz Gminy i Miasta w Sokołowie Małopolskim</w:t>
      </w:r>
    </w:p>
    <w:p w:rsidR="00E018D8" w:rsidRDefault="00E018D8" w:rsidP="007E2C6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Andrzej Ożóg</w:t>
      </w:r>
      <w:bookmarkStart w:id="0" w:name="_GoBack"/>
      <w:bookmarkEnd w:id="0"/>
    </w:p>
    <w:p w:rsidR="0019252E" w:rsidRDefault="0019252E" w:rsidP="007E2C6D">
      <w:pPr>
        <w:rPr>
          <w:rFonts w:ascii="Times New Roman" w:hAnsi="Times New Roman"/>
        </w:rPr>
      </w:pPr>
    </w:p>
    <w:p w:rsidR="007E2C6D" w:rsidRDefault="007E2C6D" w:rsidP="007E2C6D">
      <w:pPr>
        <w:rPr>
          <w:rFonts w:ascii="Times New Roman" w:hAnsi="Times New Roman"/>
        </w:rPr>
      </w:pPr>
      <w:r>
        <w:rPr>
          <w:rFonts w:ascii="Times New Roman" w:hAnsi="Times New Roman"/>
        </w:rPr>
        <w:t>Otrzymują:</w:t>
      </w:r>
    </w:p>
    <w:p w:rsidR="007E2C6D" w:rsidRDefault="007E2C6D" w:rsidP="007E2C6D">
      <w:pPr>
        <w:rPr>
          <w:rFonts w:ascii="Times New Roman" w:hAnsi="Times New Roman"/>
        </w:rPr>
      </w:pPr>
      <w:r>
        <w:rPr>
          <w:rFonts w:ascii="Times New Roman" w:hAnsi="Times New Roman"/>
        </w:rPr>
        <w:t>1/</w:t>
      </w:r>
      <w:r>
        <w:rPr>
          <w:rFonts w:ascii="Times New Roman" w:hAnsi="Times New Roman"/>
        </w:rPr>
        <w:tab/>
        <w:t>Strona internetowa Zamawiającego,</w:t>
      </w:r>
    </w:p>
    <w:p w:rsidR="007E2C6D" w:rsidRDefault="007E2C6D" w:rsidP="007E2C6D">
      <w:pPr>
        <w:rPr>
          <w:rFonts w:ascii="Times New Roman" w:hAnsi="Times New Roman"/>
        </w:rPr>
      </w:pPr>
      <w:r>
        <w:rPr>
          <w:rFonts w:ascii="Times New Roman" w:hAnsi="Times New Roman"/>
        </w:rPr>
        <w:t>2/</w:t>
      </w:r>
      <w:r>
        <w:rPr>
          <w:rFonts w:ascii="Times New Roman" w:hAnsi="Times New Roman"/>
        </w:rPr>
        <w:tab/>
        <w:t>A/a.</w:t>
      </w:r>
    </w:p>
    <w:p w:rsidR="007E2C6D" w:rsidRDefault="007E2C6D" w:rsidP="007E2C6D"/>
    <w:p w:rsidR="005D6AB4" w:rsidRPr="007E2C6D" w:rsidRDefault="00E018D8" w:rsidP="007E2C6D"/>
    <w:sectPr w:rsidR="005D6AB4" w:rsidRPr="007E2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6D"/>
    <w:rsid w:val="0019252E"/>
    <w:rsid w:val="00282DC7"/>
    <w:rsid w:val="002849CB"/>
    <w:rsid w:val="002A1049"/>
    <w:rsid w:val="007E2C6D"/>
    <w:rsid w:val="00E018D8"/>
    <w:rsid w:val="00E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06E2-8EFF-4E7A-A3D2-15F92486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C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E2C6D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E2C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2021-01-08T09:06:00Z</cp:lastPrinted>
  <dcterms:created xsi:type="dcterms:W3CDTF">2021-01-08T08:42:00Z</dcterms:created>
  <dcterms:modified xsi:type="dcterms:W3CDTF">2021-01-08T11:01:00Z</dcterms:modified>
</cp:coreProperties>
</file>