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DC" w:rsidRDefault="006D71DC" w:rsidP="006D7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28 listopada  2022 roku</w:t>
      </w:r>
    </w:p>
    <w:p w:rsidR="006D71DC" w:rsidRDefault="006D71DC" w:rsidP="006D7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RG.ZP.271.22.2022</w:t>
      </w:r>
    </w:p>
    <w:p w:rsidR="006D71DC" w:rsidRDefault="006D71DC" w:rsidP="006D71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4F03ED" w:rsidRDefault="004F03ED" w:rsidP="006D71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1DC" w:rsidRDefault="006D71DC" w:rsidP="006D71DC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pn:   </w:t>
      </w:r>
    </w:p>
    <w:p w:rsidR="00515DCB" w:rsidRPr="00515DCB" w:rsidRDefault="006D71DC" w:rsidP="006D71DC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„Dostawa materiałów kamiennych”</w:t>
      </w:r>
    </w:p>
    <w:p w:rsidR="006D71DC" w:rsidRDefault="006D71DC" w:rsidP="006D71DC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wpłynęły  oferty, złożone  przez wykonawców, którzy zaoferowali  następujące ceny:</w:t>
      </w:r>
    </w:p>
    <w:p w:rsidR="006D71DC" w:rsidRDefault="006D71DC" w:rsidP="006D71DC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6D71DC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6D71DC" w:rsidRDefault="006D71DC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6D71DC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 w:rsidP="006D71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Północ Południe S.C., ulica Szkotnik 5-7, 33-240 Żabno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51 660,00</w:t>
            </w:r>
          </w:p>
        </w:tc>
      </w:tr>
      <w:tr w:rsidR="006D71DC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Przewozowa „Staszek”</w:t>
            </w:r>
          </w:p>
          <w:p w:rsidR="006D71DC" w:rsidRDefault="006D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Stanisław Wyka , 37-430 Jeżowe 863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45 756,00</w:t>
            </w:r>
          </w:p>
        </w:tc>
      </w:tr>
      <w:tr w:rsidR="006D71DC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WIA-TRANS Jb i A Wiatrowicz S.C.</w:t>
            </w:r>
          </w:p>
          <w:p w:rsidR="006D71DC" w:rsidRDefault="006D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Słoneczna 9, 37-300 Leżajsk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6D71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58 966,20</w:t>
            </w:r>
          </w:p>
        </w:tc>
      </w:tr>
      <w:tr w:rsidR="006D71DC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DC" w:rsidRDefault="006D71D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Handlowo-Usługowa Stanisław Łach</w:t>
            </w:r>
          </w:p>
          <w:p w:rsidR="006D71DC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Rzeszowska 4, 36-051 Górno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DC" w:rsidRDefault="00720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51 660,00</w:t>
            </w:r>
          </w:p>
        </w:tc>
      </w:tr>
      <w:tr w:rsidR="0072031A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F.H.U. Kamko Kamil Gil, Hucisko 76, </w:t>
            </w:r>
          </w:p>
          <w:p w:rsidR="0072031A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36-003 Przewrotne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63 283,50</w:t>
            </w:r>
          </w:p>
        </w:tc>
      </w:tr>
      <w:tr w:rsidR="0072031A" w:rsidTr="006D71DC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AGU-TRANS Paweł Matusik </w:t>
            </w:r>
            <w:r w:rsidR="004F03ED">
              <w:rPr>
                <w:rFonts w:ascii="Times New Roman" w:hAnsi="Times New Roman" w:cs="Times New Roman"/>
                <w:bCs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Firma Transportowo-Handlowo Usługowa,</w:t>
            </w:r>
          </w:p>
          <w:p w:rsidR="0072031A" w:rsidRDefault="007203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ulica Ocicka 105, 39-400 Tarnobrzeg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A" w:rsidRDefault="00720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64 058,40</w:t>
            </w:r>
          </w:p>
        </w:tc>
      </w:tr>
    </w:tbl>
    <w:p w:rsidR="006D71DC" w:rsidRDefault="006D71DC" w:rsidP="006D71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D71DC" w:rsidRDefault="004F03ED" w:rsidP="006D71DC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Na podstawie art. 2 ust. 1</w:t>
      </w:r>
      <w:r w:rsidR="006D71DC">
        <w:rPr>
          <w:rFonts w:ascii="Times New Roman" w:hAnsi="Times New Roman" w:cs="Times New Roman"/>
          <w:sz w:val="24"/>
          <w:szCs w:val="24"/>
        </w:rPr>
        <w:t xml:space="preserve"> pkt 1 ustawy Prawo zamówień publicznych i zarządzenia Nr 404/2021 Burmistrza Gminy i Miasta w Sokołowie Małopolskim z dnia 04.01.2021 r.,  dokonano wyboru najkorzystniejszej  oferty o najniższej</w:t>
      </w:r>
      <w:r w:rsidR="0066608D">
        <w:rPr>
          <w:rFonts w:ascii="Times New Roman" w:hAnsi="Times New Roman" w:cs="Times New Roman"/>
          <w:sz w:val="24"/>
          <w:szCs w:val="24"/>
        </w:rPr>
        <w:t xml:space="preserve"> zaoferowanej cenie wykonawcy: Firmy Przewozowej „Staszek”</w:t>
      </w:r>
      <w:r w:rsidR="00174F65">
        <w:rPr>
          <w:rFonts w:ascii="Times New Roman" w:hAnsi="Times New Roman" w:cs="Times New Roman"/>
          <w:sz w:val="24"/>
          <w:szCs w:val="24"/>
        </w:rPr>
        <w:t xml:space="preserve">,  </w:t>
      </w:r>
      <w:r w:rsidR="0066608D">
        <w:rPr>
          <w:rFonts w:ascii="Times New Roman" w:hAnsi="Times New Roman" w:cs="Times New Roman"/>
          <w:sz w:val="24"/>
          <w:szCs w:val="24"/>
        </w:rPr>
        <w:t>Stanisław Wyka, 37-430 Jeżowe 863.</w:t>
      </w:r>
    </w:p>
    <w:p w:rsidR="006D71DC" w:rsidRDefault="006D71DC" w:rsidP="006D71D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</w:t>
      </w:r>
      <w:r w:rsidR="0066608D">
        <w:rPr>
          <w:rFonts w:ascii="Times New Roman" w:hAnsi="Times New Roman" w:cs="Times New Roman"/>
          <w:b/>
          <w:sz w:val="24"/>
          <w:szCs w:val="24"/>
        </w:rPr>
        <w:t>45 756,00</w:t>
      </w:r>
      <w:r>
        <w:rPr>
          <w:rFonts w:ascii="Times New Roman" w:hAnsi="Times New Roman" w:cs="Times New Roman"/>
          <w:b/>
          <w:sz w:val="24"/>
          <w:szCs w:val="24"/>
        </w:rPr>
        <w:t xml:space="preserve">   zł brutto. </w:t>
      </w:r>
      <w:r>
        <w:rPr>
          <w:rFonts w:cs="Times New Roman"/>
          <w:b/>
          <w:bCs/>
        </w:rPr>
        <w:tab/>
      </w:r>
    </w:p>
    <w:p w:rsidR="006D71DC" w:rsidRDefault="006D71DC" w:rsidP="006D71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71DC" w:rsidRDefault="006D71DC" w:rsidP="006D71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DCB" w:rsidRDefault="00922F04" w:rsidP="006D7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6D71DC" w:rsidRDefault="00922F04" w:rsidP="006D7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Andrzej Ożóg</w:t>
      </w:r>
      <w:r w:rsidR="006D71DC">
        <w:rPr>
          <w:rFonts w:ascii="Times New Roman" w:hAnsi="Times New Roman" w:cs="Times New Roman"/>
          <w:sz w:val="24"/>
          <w:szCs w:val="24"/>
        </w:rPr>
        <w:tab/>
      </w:r>
      <w:r w:rsidR="006D71DC">
        <w:rPr>
          <w:rFonts w:ascii="Times New Roman" w:hAnsi="Times New Roman" w:cs="Times New Roman"/>
          <w:sz w:val="24"/>
          <w:szCs w:val="24"/>
        </w:rPr>
        <w:tab/>
      </w:r>
      <w:r w:rsidR="006D71DC">
        <w:rPr>
          <w:rFonts w:ascii="Times New Roman" w:hAnsi="Times New Roman" w:cs="Times New Roman"/>
          <w:sz w:val="24"/>
          <w:szCs w:val="24"/>
        </w:rPr>
        <w:tab/>
      </w:r>
    </w:p>
    <w:p w:rsidR="006D71DC" w:rsidRDefault="006D71DC" w:rsidP="006D71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:rsidR="006D71DC" w:rsidRDefault="006D71DC" w:rsidP="006D71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:rsidR="006D71DC" w:rsidRDefault="006D71DC" w:rsidP="006D71D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p w:rsidR="005D6AB4" w:rsidRDefault="00922F0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DC"/>
    <w:rsid w:val="00174F65"/>
    <w:rsid w:val="00282DC7"/>
    <w:rsid w:val="002849CB"/>
    <w:rsid w:val="004F03ED"/>
    <w:rsid w:val="00515DCB"/>
    <w:rsid w:val="0066608D"/>
    <w:rsid w:val="006D71DC"/>
    <w:rsid w:val="0072031A"/>
    <w:rsid w:val="009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EDD65-294B-4BDB-9BAD-398A18C8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1D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1D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6D7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2022-11-28T07:59:00Z</cp:lastPrinted>
  <dcterms:created xsi:type="dcterms:W3CDTF">2022-11-28T07:01:00Z</dcterms:created>
  <dcterms:modified xsi:type="dcterms:W3CDTF">2022-11-28T10:59:00Z</dcterms:modified>
</cp:coreProperties>
</file>