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EE3" w:rsidRPr="004F2682" w:rsidRDefault="004F2682" w:rsidP="0036704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2682">
        <w:rPr>
          <w:rFonts w:ascii="Times New Roman" w:hAnsi="Times New Roman" w:cs="Times New Roman"/>
          <w:sz w:val="24"/>
          <w:szCs w:val="24"/>
        </w:rPr>
        <w:t>Sokołów Małopolski, dnia 29</w:t>
      </w:r>
      <w:r w:rsidR="00C5657A" w:rsidRPr="004F2682">
        <w:rPr>
          <w:rFonts w:ascii="Times New Roman" w:hAnsi="Times New Roman" w:cs="Times New Roman"/>
          <w:sz w:val="24"/>
          <w:szCs w:val="24"/>
        </w:rPr>
        <w:t>.11.2019 r.</w:t>
      </w:r>
    </w:p>
    <w:p w:rsidR="00367045" w:rsidRPr="004F2682" w:rsidRDefault="00367045">
      <w:pPr>
        <w:rPr>
          <w:rFonts w:ascii="Times New Roman" w:hAnsi="Times New Roman" w:cs="Times New Roman"/>
          <w:sz w:val="24"/>
          <w:szCs w:val="24"/>
        </w:rPr>
      </w:pPr>
    </w:p>
    <w:p w:rsidR="00C5657A" w:rsidRPr="004F2682" w:rsidRDefault="00C5657A" w:rsidP="00367045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4F2682">
        <w:rPr>
          <w:rFonts w:ascii="Times New Roman" w:hAnsi="Times New Roman" w:cs="Times New Roman"/>
          <w:b/>
          <w:sz w:val="24"/>
          <w:szCs w:val="24"/>
        </w:rPr>
        <w:t>Wykonawcy (wszyscy)</w:t>
      </w:r>
    </w:p>
    <w:p w:rsidR="00367045" w:rsidRPr="004F2682" w:rsidRDefault="00367045" w:rsidP="003670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57A" w:rsidRPr="004F2682" w:rsidRDefault="00C5657A" w:rsidP="003670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82">
        <w:rPr>
          <w:rFonts w:ascii="Times New Roman" w:hAnsi="Times New Roman" w:cs="Times New Roman"/>
          <w:b/>
          <w:sz w:val="24"/>
          <w:szCs w:val="24"/>
        </w:rPr>
        <w:t>Wyjaśnienia do treści zapytania cenowego, załącznik nr 1</w:t>
      </w:r>
    </w:p>
    <w:p w:rsidR="00367045" w:rsidRPr="004F2682" w:rsidRDefault="00367045">
      <w:pPr>
        <w:rPr>
          <w:rFonts w:ascii="Times New Roman" w:hAnsi="Times New Roman" w:cs="Times New Roman"/>
          <w:sz w:val="24"/>
          <w:szCs w:val="24"/>
        </w:rPr>
      </w:pPr>
    </w:p>
    <w:p w:rsidR="00C5657A" w:rsidRPr="004F2682" w:rsidRDefault="00C5657A" w:rsidP="00367045">
      <w:pPr>
        <w:pStyle w:val="Domylnie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682">
        <w:rPr>
          <w:rFonts w:ascii="Times New Roman" w:hAnsi="Times New Roman" w:cs="Times New Roman"/>
          <w:sz w:val="24"/>
          <w:szCs w:val="24"/>
        </w:rPr>
        <w:t>Dotyczy: postępowania</w:t>
      </w:r>
      <w:r w:rsidR="00367045" w:rsidRPr="004F2682">
        <w:rPr>
          <w:rFonts w:ascii="Times New Roman" w:hAnsi="Times New Roman" w:cs="Times New Roman"/>
          <w:sz w:val="24"/>
          <w:szCs w:val="24"/>
        </w:rPr>
        <w:t xml:space="preserve"> nr SO.271.18.2019.BS</w:t>
      </w:r>
      <w:r w:rsidRPr="004F2682">
        <w:rPr>
          <w:rFonts w:ascii="Times New Roman" w:hAnsi="Times New Roman" w:cs="Times New Roman"/>
          <w:sz w:val="24"/>
          <w:szCs w:val="24"/>
        </w:rPr>
        <w:t xml:space="preserve"> w sprawie udzielenia zamówienia publicznego w trybie zapytania o</w:t>
      </w:r>
      <w:r w:rsidR="00367045" w:rsidRPr="004F2682">
        <w:rPr>
          <w:rFonts w:ascii="Times New Roman" w:hAnsi="Times New Roman" w:cs="Times New Roman"/>
          <w:sz w:val="24"/>
          <w:szCs w:val="24"/>
        </w:rPr>
        <w:t> </w:t>
      </w:r>
      <w:r w:rsidRPr="004F2682">
        <w:rPr>
          <w:rFonts w:ascii="Times New Roman" w:hAnsi="Times New Roman" w:cs="Times New Roman"/>
          <w:sz w:val="24"/>
          <w:szCs w:val="24"/>
        </w:rPr>
        <w:t xml:space="preserve">cenę na realizację zadania: </w:t>
      </w:r>
      <w:r w:rsidRPr="004F2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sukcesywna dostawa artykułów biurowych oraz materiałów eksploatacyjnych do drukarek, faksów i kserokopiarek w 2020 r. dla Urzędu Gminy i Miasta w Sokołowie </w:t>
      </w:r>
      <w:proofErr w:type="spellStart"/>
      <w:r w:rsidRPr="004F2682">
        <w:rPr>
          <w:rFonts w:ascii="Times New Roman" w:eastAsia="Times New Roman" w:hAnsi="Times New Roman" w:cs="Times New Roman"/>
          <w:sz w:val="24"/>
          <w:szCs w:val="24"/>
          <w:lang w:eastAsia="pl-PL"/>
        </w:rPr>
        <w:t>Młp</w:t>
      </w:r>
      <w:proofErr w:type="spellEnd"/>
      <w:r w:rsidRPr="004F26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67045" w:rsidRPr="004F2682" w:rsidRDefault="00367045" w:rsidP="004F2682">
      <w:pPr>
        <w:pStyle w:val="Domylnie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7045" w:rsidRPr="004F2682" w:rsidRDefault="00C5657A" w:rsidP="004F2682">
      <w:pPr>
        <w:pStyle w:val="Domylnie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68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 postępowani</w:t>
      </w:r>
      <w:r w:rsidR="004F2682" w:rsidRPr="004F2682">
        <w:rPr>
          <w:rFonts w:ascii="Times New Roman" w:eastAsia="Times New Roman" w:hAnsi="Times New Roman" w:cs="Times New Roman"/>
          <w:sz w:val="24"/>
          <w:szCs w:val="24"/>
          <w:lang w:eastAsia="pl-PL"/>
        </w:rPr>
        <w:t>e wyjaśnia, że w załączniku nr 1</w:t>
      </w:r>
      <w:r w:rsidR="00367045" w:rsidRPr="004F2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67045" w:rsidRPr="004F2682">
        <w:rPr>
          <w:rFonts w:ascii="Times New Roman" w:hAnsi="Times New Roman" w:cs="Times New Roman"/>
          <w:sz w:val="24"/>
          <w:szCs w:val="24"/>
        </w:rPr>
        <w:t>Część I</w:t>
      </w:r>
      <w:r w:rsidR="004F2682" w:rsidRPr="004F2682">
        <w:rPr>
          <w:rFonts w:ascii="Times New Roman" w:hAnsi="Times New Roman" w:cs="Times New Roman"/>
          <w:sz w:val="24"/>
          <w:szCs w:val="24"/>
        </w:rPr>
        <w:t>I</w:t>
      </w:r>
      <w:r w:rsidR="00367045" w:rsidRPr="004F2682">
        <w:rPr>
          <w:rFonts w:ascii="Times New Roman" w:hAnsi="Times New Roman" w:cs="Times New Roman"/>
          <w:sz w:val="24"/>
          <w:szCs w:val="24"/>
        </w:rPr>
        <w:t xml:space="preserve">: </w:t>
      </w:r>
      <w:r w:rsidR="004F2682" w:rsidRPr="004F2682">
        <w:rPr>
          <w:rFonts w:ascii="Times New Roman" w:hAnsi="Times New Roman" w:cs="Times New Roman"/>
          <w:sz w:val="24"/>
          <w:szCs w:val="24"/>
        </w:rPr>
        <w:t>Dostawa materiałów eksploatacyjnych do drukarek, faksów i kserokopiarek, w poz. 32</w:t>
      </w:r>
      <w:r w:rsidR="00367045" w:rsidRPr="004F2682">
        <w:rPr>
          <w:rFonts w:ascii="Times New Roman" w:hAnsi="Times New Roman" w:cs="Times New Roman"/>
          <w:sz w:val="24"/>
          <w:szCs w:val="24"/>
        </w:rPr>
        <w:t xml:space="preserve"> dotyczącej </w:t>
      </w:r>
      <w:r w:rsidR="004F2682" w:rsidRPr="004F268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pl-PL"/>
        </w:rPr>
        <w:t xml:space="preserve">drukarki laserowej Lexmark, prawidłowy typ drukarki to: </w:t>
      </w:r>
      <w:r w:rsidR="004F2682" w:rsidRPr="004F268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  <w:t>Lexmark MX 410de.</w:t>
      </w:r>
    </w:p>
    <w:p w:rsidR="00C5657A" w:rsidRPr="00C5657A" w:rsidRDefault="00C5657A">
      <w:pPr>
        <w:rPr>
          <w:rFonts w:ascii="Times New Roman" w:hAnsi="Times New Roman" w:cs="Times New Roman"/>
          <w:sz w:val="24"/>
          <w:szCs w:val="24"/>
        </w:rPr>
      </w:pPr>
    </w:p>
    <w:sectPr w:rsidR="00C5657A" w:rsidRPr="00C56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7A"/>
    <w:rsid w:val="00367045"/>
    <w:rsid w:val="004F2682"/>
    <w:rsid w:val="00BD6BF9"/>
    <w:rsid w:val="00C5657A"/>
    <w:rsid w:val="00E6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122D3-11DF-4D68-B72A-A0DE8C89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367045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/>
      <w:color w:val="00000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Piotr Rafiński</cp:lastModifiedBy>
  <cp:revision>2</cp:revision>
  <cp:lastPrinted>2019-11-29T10:11:00Z</cp:lastPrinted>
  <dcterms:created xsi:type="dcterms:W3CDTF">2019-11-29T11:10:00Z</dcterms:created>
  <dcterms:modified xsi:type="dcterms:W3CDTF">2019-11-29T11:10:00Z</dcterms:modified>
</cp:coreProperties>
</file>