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65" w:rsidRDefault="00AE1B65" w:rsidP="00AE1B65">
      <w:pPr>
        <w:pStyle w:val="Teksttreci0"/>
        <w:shd w:val="clear" w:color="auto" w:fill="auto"/>
        <w:spacing w:line="259" w:lineRule="auto"/>
        <w:jc w:val="center"/>
      </w:pPr>
      <w:r>
        <w:rPr>
          <w:b/>
          <w:bCs/>
        </w:rPr>
        <w:t>ZARZĄDZENIE 298/2020</w:t>
      </w:r>
    </w:p>
    <w:p w:rsidR="00AE1B65" w:rsidRDefault="00AE1B65" w:rsidP="00AE1B65">
      <w:pPr>
        <w:pStyle w:val="Teksttreci0"/>
        <w:shd w:val="clear" w:color="auto" w:fill="auto"/>
        <w:spacing w:after="260" w:line="259" w:lineRule="auto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24 czerwca 2020 r.</w:t>
      </w:r>
    </w:p>
    <w:p w:rsidR="00AE1B65" w:rsidRDefault="00AE1B65" w:rsidP="00AE1B65">
      <w:pPr>
        <w:pStyle w:val="Teksttreci0"/>
        <w:shd w:val="clear" w:color="auto" w:fill="auto"/>
        <w:spacing w:after="360" w:line="240" w:lineRule="auto"/>
        <w:jc w:val="both"/>
      </w:pPr>
      <w:r>
        <w:rPr>
          <w:b/>
          <w:bCs/>
        </w:rPr>
        <w:t xml:space="preserve">w sprawie: </w:t>
      </w:r>
      <w:r>
        <w:t xml:space="preserve">przyjęcia Zasad (polityki) rachunkowości w Urzędzie Gminy i Miasta Sokołów Małopolski dla potrzeb realizacji zadania pn. </w:t>
      </w:r>
      <w:r>
        <w:rPr>
          <w:b/>
          <w:bCs/>
        </w:rPr>
        <w:t xml:space="preserve">„Remont boisk sportowych w obiekcie „Moje boisko - ORLIK 2012”, przebudowa budynku zaplecza sportowego w Sokołowie Małopolskim oraz budowa budynku zaplecza sportowego w Wólce Niedźwiedzkiej </w:t>
      </w:r>
      <w:r>
        <w:t xml:space="preserve">”. Na podstawie art. 10 ust. 2 ustawy </w:t>
      </w:r>
      <w:r>
        <w:br/>
      </w:r>
      <w:bookmarkStart w:id="0" w:name="_GoBack"/>
      <w:bookmarkEnd w:id="0"/>
      <w:r>
        <w:t>z 29.9.1994 r. o rachunkowości (Dz.U. z 2020 r. poz. 568, z późn.zm) oraz art. 40 ustawy z 27.8.2009 r. o finansach publicznych (Dz.U. z 2019, poz. 506) Burmistrz Gminy i Miasta Sokołów Małopolski zleca:</w:t>
      </w:r>
    </w:p>
    <w:p w:rsidR="00AE1B65" w:rsidRDefault="00AE1B65" w:rsidP="00AE1B65">
      <w:pPr>
        <w:pStyle w:val="Teksttreci0"/>
        <w:shd w:val="clear" w:color="auto" w:fill="auto"/>
        <w:spacing w:after="260" w:line="300" w:lineRule="auto"/>
        <w:jc w:val="center"/>
      </w:pPr>
      <w:r>
        <w:t>§1</w:t>
      </w:r>
    </w:p>
    <w:p w:rsidR="00AE1B65" w:rsidRDefault="00AE1B65" w:rsidP="00AE1B65">
      <w:pPr>
        <w:pStyle w:val="Teksttreci0"/>
        <w:shd w:val="clear" w:color="auto" w:fill="auto"/>
        <w:spacing w:line="286" w:lineRule="auto"/>
        <w:jc w:val="both"/>
      </w:pPr>
      <w:r>
        <w:t xml:space="preserve">Wprowadzenie kodu rachunkowego dla potrzeb wydzielenia transakcji związanych z realizacją operacji w ramach projektu współfinansowanego ze środków Funduszu Rozwoju Kultury Fizycznej w ramach Programu Sportowa Polska - Program Rozwoju Lokalnej Infrastruktury Sportowej - Edycja 2019, zadania pn. „ </w:t>
      </w:r>
      <w:r>
        <w:rPr>
          <w:b/>
          <w:bCs/>
        </w:rPr>
        <w:t>Remont boisk sportowych w obiekcie „Moje boisko - ORLIK 2012”, przebudowa budynku zaplecza sportowego w Sokołowie Małopolskim oraz budowa budynku zaplecza sportowego w Wólce Niedźwiedzkiej” symbol „PSP”</w:t>
      </w:r>
    </w:p>
    <w:p w:rsidR="00AE1B65" w:rsidRDefault="00AE1B65" w:rsidP="00AE1B65">
      <w:pPr>
        <w:pStyle w:val="Teksttreci0"/>
        <w:numPr>
          <w:ilvl w:val="0"/>
          <w:numId w:val="2"/>
        </w:numPr>
        <w:shd w:val="clear" w:color="auto" w:fill="auto"/>
        <w:tabs>
          <w:tab w:val="left" w:pos="774"/>
        </w:tabs>
        <w:jc w:val="both"/>
      </w:pPr>
      <w:r>
        <w:t>Wydatki realizowane będą poprzez Bank Spółdzielczy w Sokołowie Małopolskim z konta nr 28 9182 0006 0000 0390 2000 0300.</w:t>
      </w:r>
    </w:p>
    <w:p w:rsidR="00AE1B65" w:rsidRDefault="00AE1B65" w:rsidP="00AE1B65">
      <w:pPr>
        <w:pStyle w:val="Teksttreci0"/>
        <w:numPr>
          <w:ilvl w:val="0"/>
          <w:numId w:val="2"/>
        </w:numPr>
        <w:shd w:val="clear" w:color="auto" w:fill="auto"/>
        <w:tabs>
          <w:tab w:val="left" w:pos="774"/>
        </w:tabs>
        <w:jc w:val="both"/>
      </w:pPr>
      <w:r>
        <w:t xml:space="preserve">Politykę rachunkowości stosuje się wg obowiązujących zasad (polityki) rachunkowości </w:t>
      </w:r>
      <w:r>
        <w:br/>
      </w:r>
      <w:r>
        <w:t>w Urzędzie Gminy i Miasta Sokołów Małopolski. Wykaz kont dla prowadzenia ewidencji zadań realizowanych ze środków unijnych zgodnie z zał. Nr 5.</w:t>
      </w:r>
    </w:p>
    <w:p w:rsidR="00AE1B65" w:rsidRDefault="00AE1B65" w:rsidP="00AE1B65">
      <w:pPr>
        <w:pStyle w:val="Teksttreci0"/>
        <w:numPr>
          <w:ilvl w:val="0"/>
          <w:numId w:val="2"/>
        </w:numPr>
        <w:shd w:val="clear" w:color="auto" w:fill="auto"/>
        <w:tabs>
          <w:tab w:val="left" w:pos="774"/>
        </w:tabs>
        <w:jc w:val="both"/>
      </w:pPr>
      <w:r>
        <w:t>Zasady sporządzania, obiegu i kontroli dokumentów księgowych i ksiąg rachunkowych stosuje się wg obowiązującej instrukcji w tej sprawie.</w:t>
      </w:r>
    </w:p>
    <w:p w:rsidR="00AE1B65" w:rsidRDefault="00AE1B65" w:rsidP="00AE1B65">
      <w:pPr>
        <w:pStyle w:val="Teksttreci0"/>
        <w:numPr>
          <w:ilvl w:val="0"/>
          <w:numId w:val="2"/>
        </w:numPr>
        <w:shd w:val="clear" w:color="auto" w:fill="auto"/>
        <w:tabs>
          <w:tab w:val="left" w:pos="774"/>
        </w:tabs>
        <w:jc w:val="both"/>
      </w:pPr>
      <w:r>
        <w:t xml:space="preserve">Budżet projektu realizowany w dziale </w:t>
      </w:r>
      <w:r>
        <w:rPr>
          <w:b/>
          <w:bCs/>
        </w:rPr>
        <w:t>926 - Kultura fizyczna i sport, rozdział 92605</w:t>
      </w:r>
    </w:p>
    <w:p w:rsidR="00AE1B65" w:rsidRDefault="00AE1B65" w:rsidP="00AE1B65">
      <w:pPr>
        <w:pStyle w:val="Teksttreci0"/>
        <w:numPr>
          <w:ilvl w:val="1"/>
          <w:numId w:val="2"/>
        </w:numPr>
        <w:shd w:val="clear" w:color="auto" w:fill="auto"/>
        <w:spacing w:line="293" w:lineRule="auto"/>
        <w:jc w:val="both"/>
      </w:pPr>
      <w:r>
        <w:rPr>
          <w:b/>
          <w:bCs/>
        </w:rPr>
        <w:t xml:space="preserve">- Zadania w zakresie kultury fizycznej i sportu, </w:t>
      </w:r>
      <w:r>
        <w:t xml:space="preserve">paragraf 6050 wydatki kwalifikowane i niekwalifikowane finansowane ze środków własnych gminy, z kodem </w:t>
      </w:r>
      <w:r>
        <w:rPr>
          <w:b/>
          <w:bCs/>
        </w:rPr>
        <w:t>„PSP”.</w:t>
      </w:r>
    </w:p>
    <w:p w:rsidR="00285200" w:rsidRPr="00AE1B65" w:rsidRDefault="00AE1B65" w:rsidP="00AE1B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E1B65">
        <w:rPr>
          <w:rFonts w:ascii="Times New Roman" w:hAnsi="Times New Roman" w:cs="Times New Roman"/>
          <w:sz w:val="22"/>
          <w:szCs w:val="22"/>
        </w:rPr>
        <w:t xml:space="preserve"> </w:t>
      </w:r>
      <w:r w:rsidRPr="00AE1B65">
        <w:rPr>
          <w:rFonts w:ascii="Times New Roman" w:hAnsi="Times New Roman" w:cs="Times New Roman"/>
          <w:sz w:val="22"/>
          <w:szCs w:val="22"/>
        </w:rPr>
        <w:t>Ustala się okres trwałości projektu tj. na 5 lat od dnia wypłaty płatności końcowej wg</w:t>
      </w:r>
      <w:r w:rsidRPr="00AE1B65">
        <w:rPr>
          <w:rFonts w:ascii="Times New Roman" w:hAnsi="Times New Roman" w:cs="Times New Roman"/>
          <w:sz w:val="22"/>
          <w:szCs w:val="22"/>
        </w:rPr>
        <w:t xml:space="preserve"> umowy nr 2020/0102/0378/</w:t>
      </w:r>
      <w:proofErr w:type="spellStart"/>
      <w:r w:rsidRPr="00AE1B65">
        <w:rPr>
          <w:rFonts w:ascii="Times New Roman" w:hAnsi="Times New Roman" w:cs="Times New Roman"/>
          <w:sz w:val="22"/>
          <w:szCs w:val="22"/>
        </w:rPr>
        <w:t>SubA</w:t>
      </w:r>
      <w:proofErr w:type="spellEnd"/>
      <w:r w:rsidRPr="00AE1B65">
        <w:rPr>
          <w:rFonts w:ascii="Times New Roman" w:hAnsi="Times New Roman" w:cs="Times New Roman"/>
          <w:sz w:val="22"/>
          <w:szCs w:val="22"/>
        </w:rPr>
        <w:t>/DIS/SP/19 z dnia 11.03.2020 roku.</w:t>
      </w:r>
    </w:p>
    <w:p w:rsidR="00AE1B65" w:rsidRDefault="00AE1B65" w:rsidP="00AE1B65">
      <w:pPr>
        <w:jc w:val="center"/>
      </w:pPr>
    </w:p>
    <w:p w:rsidR="00AE1B65" w:rsidRDefault="00AE1B65" w:rsidP="00AE1B65">
      <w:pPr>
        <w:jc w:val="center"/>
        <w:rPr>
          <w:rFonts w:ascii="Times New Roman" w:hAnsi="Times New Roman" w:cs="Times New Roman"/>
        </w:rPr>
      </w:pPr>
      <w:r>
        <w:rPr>
          <w:rFonts w:ascii="Perpetua Titling MT" w:hAnsi="Perpetua Titling MT"/>
        </w:rPr>
        <w:t>§</w:t>
      </w:r>
      <w:r>
        <w:rPr>
          <w:rFonts w:ascii="Times New Roman" w:hAnsi="Times New Roman" w:cs="Times New Roman"/>
        </w:rPr>
        <w:t>2</w:t>
      </w:r>
    </w:p>
    <w:p w:rsidR="00AE1B65" w:rsidRPr="00AE1B65" w:rsidRDefault="00AE1B65" w:rsidP="00AE1B65">
      <w:pPr>
        <w:rPr>
          <w:rFonts w:ascii="Times New Roman" w:hAnsi="Times New Roman" w:cs="Times New Roman"/>
          <w:sz w:val="22"/>
          <w:szCs w:val="22"/>
        </w:rPr>
      </w:pPr>
      <w:r w:rsidRPr="00AE1B65">
        <w:rPr>
          <w:rFonts w:ascii="Times New Roman" w:hAnsi="Times New Roman" w:cs="Times New Roman"/>
          <w:sz w:val="22"/>
          <w:szCs w:val="22"/>
        </w:rPr>
        <w:t>Zarządzenie wchodzi z dniem podjęcia.</w:t>
      </w:r>
    </w:p>
    <w:sectPr w:rsidR="00AE1B65" w:rsidRPr="00AE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1B0"/>
    <w:multiLevelType w:val="multilevel"/>
    <w:tmpl w:val="F4C60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972A69"/>
    <w:multiLevelType w:val="hybridMultilevel"/>
    <w:tmpl w:val="6CB27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5"/>
    <w:rsid w:val="000D55B5"/>
    <w:rsid w:val="00164E72"/>
    <w:rsid w:val="00895BF7"/>
    <w:rsid w:val="00A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AA752-769E-44A6-B359-DBF8BD6F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E1B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E1B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1B65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AE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007B-3728-46D1-8207-BFF332B4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2021-05-04T10:16:00Z</dcterms:created>
  <dcterms:modified xsi:type="dcterms:W3CDTF">2021-05-04T10:42:00Z</dcterms:modified>
</cp:coreProperties>
</file>