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252" w:rsidRDefault="00FC4AFB">
      <w:pPr>
        <w:pStyle w:val="Standard"/>
        <w:tabs>
          <w:tab w:val="left" w:pos="585"/>
        </w:tabs>
        <w:jc w:val="center"/>
        <w:rPr>
          <w:b/>
          <w:bCs/>
        </w:rPr>
      </w:pPr>
      <w:r>
        <w:rPr>
          <w:b/>
          <w:bCs/>
        </w:rPr>
        <w:t>UMOWA</w:t>
      </w:r>
    </w:p>
    <w:p w:rsidR="00DC3252" w:rsidRDefault="00DC3252">
      <w:pPr>
        <w:pStyle w:val="Standard"/>
        <w:jc w:val="both"/>
        <w:rPr>
          <w:b/>
          <w:bCs/>
        </w:rPr>
      </w:pPr>
    </w:p>
    <w:p w:rsidR="00DC3252" w:rsidRDefault="00FC4AFB">
      <w:pPr>
        <w:pStyle w:val="Standard"/>
        <w:jc w:val="both"/>
      </w:pPr>
      <w:r>
        <w:t xml:space="preserve">Zawarta w dniu …......... w Sokołowie </w:t>
      </w:r>
      <w:proofErr w:type="spellStart"/>
      <w:r>
        <w:t>Młp</w:t>
      </w:r>
      <w:proofErr w:type="spellEnd"/>
      <w:r>
        <w:t xml:space="preserve">., pomiędzy Miejsko Gminnym Ośrodkiem Pomocy Społecznej reprezentowaną przez Kierownika Miejsko-Gminnego Ośrodka Pomocy Społecznej </w:t>
      </w:r>
      <w:r>
        <w:br/>
      </w:r>
      <w:r>
        <w:t xml:space="preserve">w Sokołowie </w:t>
      </w:r>
      <w:proofErr w:type="spellStart"/>
      <w:r>
        <w:t>Młp</w:t>
      </w:r>
      <w:proofErr w:type="spellEnd"/>
      <w:r>
        <w:t xml:space="preserve">., zwanej dalej </w:t>
      </w:r>
      <w:r>
        <w:rPr>
          <w:b/>
          <w:bCs/>
        </w:rPr>
        <w:t>„Zamawiającym”</w:t>
      </w:r>
      <w:r>
        <w:t>,</w:t>
      </w:r>
    </w:p>
    <w:p w:rsidR="00DC3252" w:rsidRDefault="00FC4AFB">
      <w:pPr>
        <w:pStyle w:val="Standard"/>
        <w:jc w:val="both"/>
      </w:pPr>
      <w:r>
        <w:t>a</w:t>
      </w:r>
    </w:p>
    <w:p w:rsidR="00DC3252" w:rsidRDefault="00FC4AFB">
      <w:pPr>
        <w:pStyle w:val="Standard"/>
        <w:jc w:val="both"/>
      </w:pPr>
      <w:r>
        <w:t xml:space="preserve">Firmą </w:t>
      </w:r>
      <w:r>
        <w:t>…................................................................................................................................................ reprezentowaną przez  ….......................................................................................</w:t>
      </w:r>
      <w:r>
        <w:t xml:space="preserve">................................ zwaną w dalszej cześć umowy </w:t>
      </w:r>
      <w:r>
        <w:rPr>
          <w:b/>
          <w:bCs/>
        </w:rPr>
        <w:t>„Wykonawcą”</w:t>
      </w:r>
      <w:r>
        <w:t>,</w:t>
      </w:r>
    </w:p>
    <w:p w:rsidR="00DC3252" w:rsidRDefault="00FC4AFB">
      <w:pPr>
        <w:pStyle w:val="Standard"/>
        <w:jc w:val="both"/>
      </w:pPr>
      <w:r>
        <w:t>w wyniku przeprowadzenia postępowania o wartości nie przekraczającej kwoty 30 000 euro, zgodnie z przepisami art. 4 pkt 8 ustawy z dnia 29 stycznia 2004 r. - Prawo zamówień publiczny</w:t>
      </w:r>
      <w:r>
        <w:t xml:space="preserve">ch (Dz.U.2017.1579 </w:t>
      </w:r>
      <w:proofErr w:type="spellStart"/>
      <w:r>
        <w:t>t.j</w:t>
      </w:r>
      <w:proofErr w:type="spellEnd"/>
      <w:r>
        <w:t>. z dnia 2017.08.24), zawarto umowę o następującej treści:</w:t>
      </w:r>
    </w:p>
    <w:p w:rsidR="00DC3252" w:rsidRDefault="00DC3252">
      <w:pPr>
        <w:pStyle w:val="Standard"/>
        <w:jc w:val="both"/>
      </w:pPr>
    </w:p>
    <w:p w:rsidR="00DC3252" w:rsidRDefault="00DC3252">
      <w:pPr>
        <w:pStyle w:val="Standard"/>
        <w:jc w:val="both"/>
      </w:pPr>
    </w:p>
    <w:p w:rsidR="00DC3252" w:rsidRDefault="00FC4AFB">
      <w:pPr>
        <w:pStyle w:val="Standard"/>
        <w:jc w:val="center"/>
        <w:rPr>
          <w:b/>
          <w:bCs/>
        </w:rPr>
      </w:pPr>
      <w:r>
        <w:rPr>
          <w:b/>
          <w:bCs/>
        </w:rPr>
        <w:t>§ 1</w:t>
      </w:r>
    </w:p>
    <w:p w:rsidR="00DC3252" w:rsidRDefault="00FC4AFB">
      <w:pPr>
        <w:pStyle w:val="Standard"/>
        <w:numPr>
          <w:ilvl w:val="0"/>
          <w:numId w:val="1"/>
        </w:numPr>
        <w:tabs>
          <w:tab w:val="left" w:pos="30"/>
          <w:tab w:val="left" w:pos="300"/>
        </w:tabs>
        <w:ind w:left="225" w:hanging="255"/>
        <w:jc w:val="both"/>
      </w:pPr>
      <w:r>
        <w:t xml:space="preserve">Przedmiotem umowy jest zakup i dostawa artykułów biurowych oraz materiałów eksploatacyjnych do drukarek i faksu dal potrzeb Miejsko-Gminnego Ośrodka Pomocy Społecznej w </w:t>
      </w:r>
      <w:r>
        <w:t xml:space="preserve">Sokołowie </w:t>
      </w:r>
      <w:proofErr w:type="spellStart"/>
      <w:r>
        <w:t>Młp</w:t>
      </w:r>
      <w:proofErr w:type="spellEnd"/>
      <w:r>
        <w:t>., zgodnie z ofertą cenową z dnia …...</w:t>
      </w:r>
      <w:bookmarkStart w:id="0" w:name="_GoBack"/>
      <w:bookmarkEnd w:id="0"/>
    </w:p>
    <w:p w:rsidR="00DC3252" w:rsidRDefault="00FC4AFB">
      <w:pPr>
        <w:pStyle w:val="Standard"/>
        <w:numPr>
          <w:ilvl w:val="0"/>
          <w:numId w:val="1"/>
        </w:numPr>
        <w:tabs>
          <w:tab w:val="left" w:pos="30"/>
          <w:tab w:val="left" w:pos="300"/>
        </w:tabs>
        <w:ind w:left="225" w:hanging="255"/>
        <w:jc w:val="both"/>
      </w:pPr>
      <w:r>
        <w:t>Zamawiający informuje, że podane w zapytaniu cenowym ilości artykułów biurowych stanowią jedynie orientacyjne, przybliżone wielkości i zastrzega sobie możliwość zmiany wielkości zamówienia zgodnie z aktua</w:t>
      </w:r>
      <w:r>
        <w:t>lnym zapotrzebowaniem, a Wykonawcy nie służy roszczenie</w:t>
      </w:r>
      <w:r>
        <w:br/>
      </w:r>
      <w:r>
        <w:t xml:space="preserve"> o realizację dostawy w wielkościach podanych w zapytaniu cenowym. W przypadku konieczności zwiększenia dostawy, Wykonawca zobowiązuje się do ich dostawy po cenach określonych </w:t>
      </w:r>
      <w:r>
        <w:br/>
      </w:r>
      <w:r>
        <w:t>w ofercie cenowej.</w:t>
      </w:r>
    </w:p>
    <w:p w:rsidR="00DC3252" w:rsidRDefault="00FC4AFB">
      <w:pPr>
        <w:pStyle w:val="Standard"/>
        <w:numPr>
          <w:ilvl w:val="0"/>
          <w:numId w:val="1"/>
        </w:numPr>
        <w:tabs>
          <w:tab w:val="left" w:pos="30"/>
          <w:tab w:val="left" w:pos="300"/>
        </w:tabs>
        <w:ind w:left="225" w:hanging="255"/>
        <w:jc w:val="both"/>
      </w:pPr>
      <w:r>
        <w:t>Łącz</w:t>
      </w:r>
      <w:r>
        <w:t xml:space="preserve">na wartość przedmiotu umowy w okresie obowiązywania umowy nie przekroczy kwoty </w:t>
      </w:r>
      <w:r>
        <w:br/>
      </w:r>
      <w:r>
        <w:t>85 000 (słownie: osiemdziesiąt pięć tysięcy) złotych brutto.</w:t>
      </w:r>
    </w:p>
    <w:p w:rsidR="00DC3252" w:rsidRDefault="00DC3252">
      <w:pPr>
        <w:pStyle w:val="Standard"/>
        <w:jc w:val="both"/>
      </w:pPr>
    </w:p>
    <w:p w:rsidR="00DC3252" w:rsidRDefault="00FC4AFB">
      <w:pPr>
        <w:pStyle w:val="Standard"/>
        <w:jc w:val="center"/>
        <w:rPr>
          <w:b/>
          <w:bCs/>
        </w:rPr>
      </w:pPr>
      <w:r>
        <w:rPr>
          <w:b/>
          <w:bCs/>
        </w:rPr>
        <w:t>§ 2</w:t>
      </w:r>
    </w:p>
    <w:p w:rsidR="00DC3252" w:rsidRDefault="00FC4AFB">
      <w:pPr>
        <w:pStyle w:val="Standard"/>
        <w:jc w:val="both"/>
      </w:pPr>
      <w:r>
        <w:t>Miejscem dostawy artykułów biurowych i materiałów eksploatacyjnych będzie:</w:t>
      </w:r>
    </w:p>
    <w:p w:rsidR="00DC3252" w:rsidRDefault="00FC4AFB">
      <w:pPr>
        <w:pStyle w:val="Standard"/>
        <w:jc w:val="both"/>
      </w:pPr>
      <w:r>
        <w:t xml:space="preserve">    -  Miejsko-Gminny Ośrodek Pomoc</w:t>
      </w:r>
      <w:r>
        <w:t>y Społecznej</w:t>
      </w:r>
    </w:p>
    <w:p w:rsidR="00DC3252" w:rsidRDefault="00FC4AFB">
      <w:pPr>
        <w:pStyle w:val="Standard"/>
        <w:jc w:val="both"/>
      </w:pPr>
      <w:r>
        <w:t xml:space="preserve">    36-050 Sokołów </w:t>
      </w:r>
      <w:proofErr w:type="spellStart"/>
      <w:r>
        <w:t>Młp</w:t>
      </w:r>
      <w:proofErr w:type="spellEnd"/>
      <w:r>
        <w:t>., ul. Rynek 10</w:t>
      </w:r>
    </w:p>
    <w:p w:rsidR="00DC3252" w:rsidRDefault="00DC3252">
      <w:pPr>
        <w:pStyle w:val="Standard"/>
        <w:jc w:val="both"/>
      </w:pPr>
    </w:p>
    <w:p w:rsidR="00DC3252" w:rsidRDefault="00FC4AFB">
      <w:pPr>
        <w:pStyle w:val="Standard"/>
        <w:jc w:val="center"/>
      </w:pPr>
      <w:r>
        <w:rPr>
          <w:b/>
          <w:bCs/>
        </w:rPr>
        <w:t>§ 3</w:t>
      </w:r>
    </w:p>
    <w:p w:rsidR="00DC3252" w:rsidRDefault="00FC4AFB">
      <w:pPr>
        <w:pStyle w:val="Standard"/>
        <w:numPr>
          <w:ilvl w:val="0"/>
          <w:numId w:val="2"/>
        </w:numPr>
        <w:tabs>
          <w:tab w:val="left" w:pos="225"/>
        </w:tabs>
        <w:ind w:left="-45" w:firstLine="15"/>
        <w:jc w:val="both"/>
      </w:pPr>
      <w:r>
        <w:t xml:space="preserve">Realizacja niniejszego zamówienia będzie się odbywać na podstawie zamówień cząstkowych  </w:t>
      </w:r>
      <w:r>
        <w:tab/>
        <w:t>zgłaszanych telefonicznie lub faxem przez Zamawiającego do Wykonawcy.</w:t>
      </w:r>
    </w:p>
    <w:p w:rsidR="00DC3252" w:rsidRDefault="00FC4AFB">
      <w:pPr>
        <w:pStyle w:val="Standard"/>
        <w:numPr>
          <w:ilvl w:val="0"/>
          <w:numId w:val="2"/>
        </w:numPr>
        <w:tabs>
          <w:tab w:val="left" w:pos="225"/>
        </w:tabs>
        <w:ind w:left="-45" w:firstLine="15"/>
        <w:jc w:val="both"/>
      </w:pPr>
      <w:r>
        <w:t xml:space="preserve">Dostawy cząstkowe będą </w:t>
      </w:r>
      <w:r>
        <w:t xml:space="preserve">realizowane w ilościach i do lokalizacji wskazanych przez Kupującego </w:t>
      </w:r>
      <w:r>
        <w:tab/>
        <w:t xml:space="preserve">nieodpłatnym transportem Wykonawcy, w terminie do 2 dni od złożenia zamówienia cząstkowego </w:t>
      </w:r>
      <w:r>
        <w:tab/>
        <w:t>przez Zamawiającego.</w:t>
      </w:r>
    </w:p>
    <w:p w:rsidR="00DC3252" w:rsidRDefault="00FC4AFB">
      <w:pPr>
        <w:pStyle w:val="Standard"/>
        <w:numPr>
          <w:ilvl w:val="0"/>
          <w:numId w:val="2"/>
        </w:numPr>
        <w:tabs>
          <w:tab w:val="left" w:pos="225"/>
        </w:tabs>
        <w:ind w:left="-45" w:firstLine="15"/>
        <w:jc w:val="both"/>
      </w:pPr>
      <w:r>
        <w:t>Jeśli wynika to z potrzeb Zamawiającego, Wykonawca zobowiązany jest dosta</w:t>
      </w:r>
      <w:r>
        <w:t xml:space="preserve">rczać towar co </w:t>
      </w:r>
      <w:r>
        <w:tab/>
        <w:t>najmniej 1 raz w tygodniu.</w:t>
      </w:r>
    </w:p>
    <w:p w:rsidR="00DC3252" w:rsidRDefault="00DC3252">
      <w:pPr>
        <w:pStyle w:val="Standard"/>
        <w:tabs>
          <w:tab w:val="left" w:pos="225"/>
        </w:tabs>
        <w:ind w:left="-45" w:firstLine="15"/>
        <w:jc w:val="both"/>
      </w:pPr>
    </w:p>
    <w:p w:rsidR="00DC3252" w:rsidRDefault="00FC4AFB">
      <w:pPr>
        <w:pStyle w:val="Standard"/>
        <w:tabs>
          <w:tab w:val="left" w:pos="225"/>
        </w:tabs>
        <w:ind w:left="-45" w:firstLine="15"/>
        <w:jc w:val="center"/>
        <w:rPr>
          <w:b/>
          <w:bCs/>
        </w:rPr>
      </w:pPr>
      <w:r>
        <w:rPr>
          <w:b/>
          <w:bCs/>
        </w:rPr>
        <w:t>§ 4</w:t>
      </w:r>
    </w:p>
    <w:p w:rsidR="00DC3252" w:rsidRDefault="00FC4AFB">
      <w:pPr>
        <w:pStyle w:val="Standard"/>
        <w:numPr>
          <w:ilvl w:val="0"/>
          <w:numId w:val="3"/>
        </w:numPr>
        <w:tabs>
          <w:tab w:val="left" w:pos="210"/>
        </w:tabs>
        <w:ind w:left="-60" w:firstLine="30"/>
        <w:jc w:val="both"/>
      </w:pPr>
      <w:r>
        <w:t xml:space="preserve">W przypadku niezgodności asortymentu ze złożonym zamówieniem, w tym co do ilości lub jakości, </w:t>
      </w:r>
      <w:r>
        <w:tab/>
        <w:t xml:space="preserve">Wykonawca winien niezwłocznie, jednak nie później niż w terminie do 2 dni od powiadomienie </w:t>
      </w:r>
      <w:r>
        <w:tab/>
        <w:t xml:space="preserve">dostarczyć na własny </w:t>
      </w:r>
      <w:r>
        <w:t>koszt towar zgodny  zamówieniem cząstkowym.</w:t>
      </w:r>
    </w:p>
    <w:p w:rsidR="00DC3252" w:rsidRDefault="00FC4AFB">
      <w:pPr>
        <w:pStyle w:val="Standard"/>
        <w:numPr>
          <w:ilvl w:val="0"/>
          <w:numId w:val="3"/>
        </w:numPr>
        <w:tabs>
          <w:tab w:val="left" w:pos="210"/>
        </w:tabs>
        <w:ind w:left="-60" w:firstLine="30"/>
        <w:jc w:val="both"/>
      </w:pPr>
      <w:r>
        <w:t xml:space="preserve">Wykonawca udziela 12 miesięcznej gwarancji na dostarczone artykuły biurowe, licząc od dnia </w:t>
      </w:r>
      <w:r>
        <w:tab/>
        <w:t xml:space="preserve">odbioru, za wyjątkiem artykułów, które posiadają określoną przez producenta gwarancję dłuższą niż </w:t>
      </w:r>
      <w:r>
        <w:tab/>
        <w:t>12 miesięcy.</w:t>
      </w:r>
    </w:p>
    <w:p w:rsidR="00DC3252" w:rsidRDefault="00FC4AFB">
      <w:pPr>
        <w:pStyle w:val="Standard"/>
        <w:numPr>
          <w:ilvl w:val="0"/>
          <w:numId w:val="3"/>
        </w:numPr>
        <w:tabs>
          <w:tab w:val="left" w:pos="210"/>
        </w:tabs>
        <w:ind w:left="-60" w:firstLine="30"/>
        <w:jc w:val="both"/>
      </w:pPr>
      <w:r>
        <w:t>Kupujący</w:t>
      </w:r>
      <w:r>
        <w:t xml:space="preserve"> zastrzega sobie prawo reklamacji towaru w terminie 7 ni od daty wykrycia wady.</w:t>
      </w:r>
    </w:p>
    <w:p w:rsidR="00DC3252" w:rsidRDefault="00DC3252">
      <w:pPr>
        <w:pStyle w:val="Standard"/>
        <w:tabs>
          <w:tab w:val="left" w:pos="210"/>
        </w:tabs>
        <w:ind w:left="-60" w:firstLine="30"/>
        <w:jc w:val="both"/>
      </w:pPr>
    </w:p>
    <w:p w:rsidR="00DC3252" w:rsidRDefault="00FC4AFB">
      <w:pPr>
        <w:pStyle w:val="Standard"/>
        <w:tabs>
          <w:tab w:val="left" w:pos="210"/>
        </w:tabs>
        <w:ind w:left="-60" w:firstLine="30"/>
        <w:jc w:val="center"/>
        <w:rPr>
          <w:b/>
          <w:bCs/>
        </w:rPr>
      </w:pPr>
      <w:r>
        <w:rPr>
          <w:b/>
          <w:bCs/>
        </w:rPr>
        <w:t>§ 5</w:t>
      </w:r>
    </w:p>
    <w:p w:rsidR="00DC3252" w:rsidRDefault="00FC4AFB">
      <w:pPr>
        <w:pStyle w:val="Standard"/>
        <w:numPr>
          <w:ilvl w:val="0"/>
          <w:numId w:val="4"/>
        </w:numPr>
        <w:tabs>
          <w:tab w:val="left" w:pos="270"/>
        </w:tabs>
        <w:ind w:left="0" w:firstLine="0"/>
        <w:jc w:val="both"/>
      </w:pPr>
      <w:r>
        <w:t>Wykonawca  zapłaci Zamawiającemu kary umowne:</w:t>
      </w:r>
    </w:p>
    <w:p w:rsidR="00DC3252" w:rsidRDefault="00FC4AFB">
      <w:pPr>
        <w:pStyle w:val="Standard"/>
        <w:tabs>
          <w:tab w:val="left" w:pos="270"/>
        </w:tabs>
        <w:jc w:val="both"/>
      </w:pPr>
      <w:r>
        <w:lastRenderedPageBreak/>
        <w:tab/>
        <w:t xml:space="preserve">- za zwłokę w realizacji zamówienia cząstkowego w wysokości 40 zł za każdy dzień zwłoki, licząc </w:t>
      </w:r>
      <w:r>
        <w:tab/>
        <w:t xml:space="preserve">  od dnia opływu </w:t>
      </w:r>
      <w:r>
        <w:t>terminu, o którym mowa w § 4 ust. 2,</w:t>
      </w:r>
    </w:p>
    <w:p w:rsidR="00DC3252" w:rsidRDefault="00FC4AFB">
      <w:pPr>
        <w:pStyle w:val="Standard"/>
        <w:tabs>
          <w:tab w:val="left" w:pos="270"/>
        </w:tabs>
        <w:jc w:val="both"/>
      </w:pPr>
      <w:r>
        <w:tab/>
        <w:t xml:space="preserve">-  za zwłokę w wymianie artykułów niezgodnych z zamówieniem cząstkowym w wysokości 40 zł </w:t>
      </w:r>
      <w:r>
        <w:tab/>
        <w:t xml:space="preserve">   za każdy dzień zwłoki, licząc od dnia upływu terminu, o którym mowa w § 5 ust.1.</w:t>
      </w:r>
    </w:p>
    <w:p w:rsidR="00DC3252" w:rsidRDefault="00FC4AFB">
      <w:pPr>
        <w:pStyle w:val="Standard"/>
        <w:tabs>
          <w:tab w:val="left" w:pos="0"/>
        </w:tabs>
        <w:ind w:left="-90"/>
        <w:jc w:val="both"/>
      </w:pPr>
      <w:r>
        <w:t>2.  Zamawiającemu przysługuje prawo potracen</w:t>
      </w:r>
      <w:r>
        <w:t xml:space="preserve">ia naliczonych kar umownych z faktur wystawionych </w:t>
      </w:r>
      <w:r>
        <w:tab/>
      </w:r>
      <w:r>
        <w:tab/>
        <w:t xml:space="preserve">   przez Wykonawcę.</w:t>
      </w:r>
    </w:p>
    <w:p w:rsidR="00DC3252" w:rsidRDefault="00FC4AFB">
      <w:pPr>
        <w:pStyle w:val="Standard"/>
        <w:tabs>
          <w:tab w:val="left" w:pos="0"/>
        </w:tabs>
        <w:ind w:left="-90"/>
        <w:jc w:val="both"/>
      </w:pPr>
      <w:r>
        <w:t xml:space="preserve">3. Postanowienia ust. 1 nie wyłączają prawa Zamawiającego do dochodzenia od Wykonawcy   </w:t>
      </w:r>
      <w:r>
        <w:tab/>
        <w:t xml:space="preserve">odszkodowania uzupełniającego na zasadach ogólnych, jeżeli wartość powstałej szkody przekroczy </w:t>
      </w:r>
      <w:r>
        <w:tab/>
        <w:t>wysokość kar umownych.</w:t>
      </w:r>
    </w:p>
    <w:p w:rsidR="00DC3252" w:rsidRDefault="00DC3252">
      <w:pPr>
        <w:pStyle w:val="Standard"/>
        <w:tabs>
          <w:tab w:val="left" w:pos="0"/>
        </w:tabs>
        <w:ind w:left="-90"/>
        <w:jc w:val="both"/>
      </w:pPr>
    </w:p>
    <w:p w:rsidR="00DC3252" w:rsidRDefault="00FC4AFB">
      <w:pPr>
        <w:pStyle w:val="Standard"/>
        <w:tabs>
          <w:tab w:val="left" w:pos="0"/>
        </w:tabs>
        <w:ind w:left="-90"/>
        <w:jc w:val="center"/>
        <w:rPr>
          <w:b/>
          <w:bCs/>
        </w:rPr>
      </w:pPr>
      <w:r>
        <w:rPr>
          <w:b/>
          <w:bCs/>
        </w:rPr>
        <w:t>§ 6</w:t>
      </w:r>
    </w:p>
    <w:p w:rsidR="00DC3252" w:rsidRDefault="00FC4AFB">
      <w:pPr>
        <w:pStyle w:val="Standard"/>
        <w:tabs>
          <w:tab w:val="left" w:pos="-105"/>
        </w:tabs>
        <w:ind w:left="-195"/>
        <w:jc w:val="both"/>
      </w:pPr>
      <w:r>
        <w:t>Zamawiający może rozwiązać umowę z Wykonawcą ze skutkiem natychmiastowym i bez prawa do odszkodowań ze strony Wykonawcy w przypadku:</w:t>
      </w:r>
    </w:p>
    <w:p w:rsidR="00DC3252" w:rsidRDefault="00FC4AFB">
      <w:pPr>
        <w:pStyle w:val="Standard"/>
        <w:tabs>
          <w:tab w:val="left" w:pos="-105"/>
        </w:tabs>
        <w:ind w:left="-195"/>
        <w:jc w:val="both"/>
      </w:pPr>
      <w:r>
        <w:t xml:space="preserve">   - nagminnego niedotrzymywania terminów zamówień,</w:t>
      </w:r>
    </w:p>
    <w:p w:rsidR="00DC3252" w:rsidRDefault="00FC4AFB">
      <w:pPr>
        <w:pStyle w:val="Standard"/>
        <w:tabs>
          <w:tab w:val="left" w:pos="-105"/>
        </w:tabs>
        <w:ind w:left="-195"/>
        <w:jc w:val="both"/>
      </w:pPr>
      <w:r>
        <w:t xml:space="preserve">   - powtarzających się braków w asortymen</w:t>
      </w:r>
      <w:r>
        <w:t>cie,</w:t>
      </w:r>
    </w:p>
    <w:p w:rsidR="00DC3252" w:rsidRDefault="00DC3252">
      <w:pPr>
        <w:pStyle w:val="Standard"/>
        <w:tabs>
          <w:tab w:val="left" w:pos="-105"/>
        </w:tabs>
        <w:ind w:left="-195"/>
        <w:jc w:val="both"/>
      </w:pPr>
    </w:p>
    <w:p w:rsidR="00DC3252" w:rsidRDefault="00FC4AFB">
      <w:pPr>
        <w:pStyle w:val="Standard"/>
        <w:tabs>
          <w:tab w:val="left" w:pos="-105"/>
        </w:tabs>
        <w:ind w:left="-195"/>
        <w:jc w:val="center"/>
      </w:pPr>
      <w:r>
        <w:rPr>
          <w:b/>
          <w:bCs/>
        </w:rPr>
        <w:t>§ 7</w:t>
      </w:r>
    </w:p>
    <w:p w:rsidR="00DC3252" w:rsidRDefault="00FC4AFB">
      <w:pPr>
        <w:pStyle w:val="Standard"/>
        <w:numPr>
          <w:ilvl w:val="0"/>
          <w:numId w:val="5"/>
        </w:numPr>
        <w:tabs>
          <w:tab w:val="left" w:pos="60"/>
        </w:tabs>
        <w:ind w:left="-30" w:hanging="150"/>
        <w:jc w:val="both"/>
      </w:pPr>
      <w:r>
        <w:rPr>
          <w:b/>
          <w:bCs/>
        </w:rPr>
        <w:t xml:space="preserve"> </w:t>
      </w:r>
      <w:r>
        <w:t>Rozliczenie za przedmiot umowy będzie się odbywać fakturami VAT za wykonane dostawy po ich odbiorze przez Zamawiającego.</w:t>
      </w:r>
    </w:p>
    <w:p w:rsidR="00DC3252" w:rsidRDefault="00FC4AFB">
      <w:pPr>
        <w:pStyle w:val="Standard"/>
        <w:numPr>
          <w:ilvl w:val="0"/>
          <w:numId w:val="5"/>
        </w:numPr>
        <w:tabs>
          <w:tab w:val="left" w:pos="60"/>
        </w:tabs>
        <w:ind w:left="-30" w:hanging="150"/>
        <w:jc w:val="both"/>
      </w:pPr>
      <w:r>
        <w:t>Zapłata wynagrodzenia zostanie zrealizowana przelewem na rachunek bankowy Wykonawcy, wskazany na fakturze VAT, w terminie 30</w:t>
      </w:r>
      <w:r>
        <w:t xml:space="preserve"> dni od daty prawidłowo wystawionej faktury VAT. Termin ten będzie przedłużany o czas niezbędny do usunięcia ewentualnych niezgodności faktury z faktyczną dostawa lub wad towaru.</w:t>
      </w:r>
    </w:p>
    <w:p w:rsidR="00DC3252" w:rsidRDefault="00DC3252">
      <w:pPr>
        <w:pStyle w:val="Standard"/>
        <w:tabs>
          <w:tab w:val="left" w:pos="60"/>
        </w:tabs>
        <w:ind w:left="-30" w:hanging="150"/>
        <w:jc w:val="both"/>
      </w:pPr>
    </w:p>
    <w:p w:rsidR="00DC3252" w:rsidRDefault="00FC4AFB">
      <w:pPr>
        <w:pStyle w:val="Standard"/>
        <w:tabs>
          <w:tab w:val="left" w:pos="60"/>
        </w:tabs>
        <w:ind w:left="-30" w:hanging="150"/>
        <w:jc w:val="center"/>
      </w:pPr>
      <w:r>
        <w:rPr>
          <w:b/>
          <w:bCs/>
        </w:rPr>
        <w:t>§ 8</w:t>
      </w:r>
      <w:r>
        <w:rPr>
          <w:b/>
          <w:bCs/>
        </w:rPr>
        <w:tab/>
      </w:r>
    </w:p>
    <w:p w:rsidR="00DC3252" w:rsidRDefault="00FC4AFB">
      <w:pPr>
        <w:pStyle w:val="Standard"/>
        <w:tabs>
          <w:tab w:val="left" w:pos="-90"/>
        </w:tabs>
        <w:ind w:left="-180"/>
        <w:jc w:val="both"/>
      </w:pPr>
      <w:r>
        <w:t xml:space="preserve">Wszystkie zmiany umowy wymagają dla swej ważności formy </w:t>
      </w:r>
      <w:r>
        <w:t>pisemnej w formie aneksu, pod rygorem nieważności.</w:t>
      </w:r>
    </w:p>
    <w:p w:rsidR="00DC3252" w:rsidRDefault="00DC3252">
      <w:pPr>
        <w:pStyle w:val="Standard"/>
        <w:tabs>
          <w:tab w:val="left" w:pos="60"/>
        </w:tabs>
        <w:ind w:left="-30" w:hanging="150"/>
        <w:jc w:val="both"/>
      </w:pPr>
    </w:p>
    <w:p w:rsidR="00DC3252" w:rsidRDefault="00FC4AFB">
      <w:pPr>
        <w:pStyle w:val="Standard"/>
        <w:tabs>
          <w:tab w:val="left" w:pos="60"/>
        </w:tabs>
        <w:ind w:left="-30" w:hanging="150"/>
        <w:jc w:val="center"/>
        <w:rPr>
          <w:b/>
          <w:bCs/>
        </w:rPr>
      </w:pPr>
      <w:r>
        <w:rPr>
          <w:b/>
          <w:bCs/>
        </w:rPr>
        <w:t>§ 9</w:t>
      </w:r>
    </w:p>
    <w:p w:rsidR="00DC3252" w:rsidRDefault="00FC4AFB">
      <w:pPr>
        <w:pStyle w:val="Standard"/>
        <w:tabs>
          <w:tab w:val="left" w:pos="-90"/>
        </w:tabs>
        <w:ind w:left="-180"/>
        <w:jc w:val="both"/>
      </w:pPr>
      <w:r>
        <w:t>Wszystkie spory wynikłe z niniejszej umowy rozstrzygane będą przez sąd powszechny, właściwy miejscowo dla Zamawiającego.</w:t>
      </w:r>
    </w:p>
    <w:p w:rsidR="00DC3252" w:rsidRDefault="00DC3252">
      <w:pPr>
        <w:pStyle w:val="Standard"/>
        <w:tabs>
          <w:tab w:val="left" w:pos="-90"/>
        </w:tabs>
        <w:ind w:left="-180"/>
        <w:jc w:val="both"/>
      </w:pPr>
    </w:p>
    <w:p w:rsidR="00DC3252" w:rsidRDefault="00FC4AFB">
      <w:pPr>
        <w:pStyle w:val="Standard"/>
        <w:tabs>
          <w:tab w:val="left" w:pos="-90"/>
        </w:tabs>
        <w:ind w:left="-180"/>
        <w:jc w:val="center"/>
        <w:rPr>
          <w:b/>
          <w:bCs/>
        </w:rPr>
      </w:pPr>
      <w:r>
        <w:rPr>
          <w:b/>
          <w:bCs/>
        </w:rPr>
        <w:t>§ 10</w:t>
      </w:r>
    </w:p>
    <w:p w:rsidR="00DC3252" w:rsidRDefault="00FC4AFB">
      <w:pPr>
        <w:pStyle w:val="Standard"/>
        <w:tabs>
          <w:tab w:val="left" w:pos="-90"/>
        </w:tabs>
        <w:ind w:left="-180"/>
        <w:jc w:val="both"/>
      </w:pPr>
      <w:r>
        <w:t>W sprawach nieuregulowanych niniejszą umową mają zastosowanie przepisy Ko</w:t>
      </w:r>
      <w:r>
        <w:t>deksu Cywilnego.</w:t>
      </w:r>
    </w:p>
    <w:p w:rsidR="00DC3252" w:rsidRDefault="00DC3252">
      <w:pPr>
        <w:pStyle w:val="Standard"/>
        <w:tabs>
          <w:tab w:val="left" w:pos="-90"/>
        </w:tabs>
        <w:ind w:left="-180"/>
        <w:jc w:val="both"/>
      </w:pPr>
    </w:p>
    <w:p w:rsidR="00DC3252" w:rsidRDefault="00FC4AFB">
      <w:pPr>
        <w:pStyle w:val="Standard"/>
        <w:tabs>
          <w:tab w:val="left" w:pos="-90"/>
        </w:tabs>
        <w:ind w:left="-180"/>
        <w:jc w:val="center"/>
        <w:rPr>
          <w:b/>
          <w:bCs/>
        </w:rPr>
      </w:pPr>
      <w:r>
        <w:rPr>
          <w:b/>
          <w:bCs/>
        </w:rPr>
        <w:t>§ 11</w:t>
      </w:r>
    </w:p>
    <w:p w:rsidR="00DC3252" w:rsidRDefault="00FC4AFB">
      <w:pPr>
        <w:pStyle w:val="Standard"/>
        <w:tabs>
          <w:tab w:val="left" w:pos="-90"/>
        </w:tabs>
        <w:ind w:left="-180"/>
        <w:jc w:val="both"/>
      </w:pPr>
      <w:r>
        <w:t>Umowa została sporządzona w trzech jednobrzmiących egzemplarzach, dwóch dla Zamawiającego</w:t>
      </w:r>
      <w:r>
        <w:br/>
      </w:r>
      <w:r>
        <w:t xml:space="preserve"> i jednego dla Wykonawcy.</w:t>
      </w:r>
    </w:p>
    <w:p w:rsidR="00DC3252" w:rsidRDefault="00DC3252">
      <w:pPr>
        <w:pStyle w:val="Standard"/>
        <w:tabs>
          <w:tab w:val="left" w:pos="-90"/>
        </w:tabs>
        <w:ind w:left="-180"/>
        <w:jc w:val="both"/>
      </w:pPr>
    </w:p>
    <w:p w:rsidR="00DC3252" w:rsidRDefault="00DC3252">
      <w:pPr>
        <w:pStyle w:val="Standard"/>
        <w:tabs>
          <w:tab w:val="left" w:pos="-90"/>
        </w:tabs>
        <w:ind w:left="-180"/>
        <w:jc w:val="both"/>
      </w:pPr>
    </w:p>
    <w:p w:rsidR="00DC3252" w:rsidRDefault="00DC3252">
      <w:pPr>
        <w:pStyle w:val="Standard"/>
        <w:tabs>
          <w:tab w:val="left" w:pos="-90"/>
        </w:tabs>
        <w:ind w:left="-180"/>
        <w:jc w:val="both"/>
      </w:pPr>
    </w:p>
    <w:p w:rsidR="00DC3252" w:rsidRDefault="00DC3252">
      <w:pPr>
        <w:pStyle w:val="Standard"/>
        <w:tabs>
          <w:tab w:val="left" w:pos="-90"/>
        </w:tabs>
        <w:ind w:left="-180"/>
        <w:jc w:val="both"/>
      </w:pPr>
    </w:p>
    <w:p w:rsidR="00DC3252" w:rsidRDefault="00DC3252">
      <w:pPr>
        <w:pStyle w:val="Standard"/>
        <w:tabs>
          <w:tab w:val="left" w:pos="-90"/>
        </w:tabs>
        <w:ind w:left="-180"/>
        <w:jc w:val="both"/>
      </w:pPr>
    </w:p>
    <w:p w:rsidR="00DC3252" w:rsidRDefault="00DC3252">
      <w:pPr>
        <w:pStyle w:val="Standard"/>
        <w:tabs>
          <w:tab w:val="left" w:pos="-90"/>
        </w:tabs>
        <w:ind w:left="-180"/>
        <w:jc w:val="both"/>
      </w:pPr>
    </w:p>
    <w:p w:rsidR="00DC3252" w:rsidRDefault="00DC3252">
      <w:pPr>
        <w:pStyle w:val="Standard"/>
        <w:tabs>
          <w:tab w:val="left" w:pos="-90"/>
        </w:tabs>
        <w:ind w:left="-180"/>
        <w:jc w:val="both"/>
      </w:pPr>
    </w:p>
    <w:p w:rsidR="00DC3252" w:rsidRDefault="00DC3252">
      <w:pPr>
        <w:pStyle w:val="Standard"/>
        <w:tabs>
          <w:tab w:val="left" w:pos="-90"/>
        </w:tabs>
        <w:ind w:left="-180"/>
        <w:jc w:val="both"/>
      </w:pPr>
    </w:p>
    <w:p w:rsidR="00DC3252" w:rsidRDefault="00FC4AFB">
      <w:pPr>
        <w:pStyle w:val="Standard"/>
        <w:tabs>
          <w:tab w:val="left" w:pos="-90"/>
        </w:tabs>
        <w:ind w:left="-180"/>
        <w:jc w:val="both"/>
      </w:pPr>
      <w:r>
        <w:tab/>
      </w:r>
      <w:r>
        <w:tab/>
      </w:r>
      <w:r>
        <w:rPr>
          <w:b/>
          <w:bCs/>
        </w:rPr>
        <w:t xml:space="preserve">Zamawiający: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Wykonawca:</w:t>
      </w:r>
    </w:p>
    <w:p w:rsidR="00DC3252" w:rsidRDefault="00DC3252">
      <w:pPr>
        <w:pStyle w:val="Standard"/>
        <w:tabs>
          <w:tab w:val="left" w:pos="-90"/>
        </w:tabs>
        <w:ind w:left="-180"/>
        <w:jc w:val="both"/>
      </w:pPr>
    </w:p>
    <w:p w:rsidR="00DC3252" w:rsidRDefault="00DC3252">
      <w:pPr>
        <w:pStyle w:val="Standard"/>
        <w:tabs>
          <w:tab w:val="left" w:pos="-90"/>
        </w:tabs>
        <w:ind w:left="-180"/>
        <w:jc w:val="both"/>
      </w:pPr>
    </w:p>
    <w:p w:rsidR="00DC3252" w:rsidRDefault="00DC3252">
      <w:pPr>
        <w:pStyle w:val="Standard"/>
        <w:tabs>
          <w:tab w:val="left" w:pos="-90"/>
        </w:tabs>
        <w:ind w:left="-180"/>
        <w:jc w:val="both"/>
      </w:pPr>
    </w:p>
    <w:p w:rsidR="00DC3252" w:rsidRDefault="00DC3252">
      <w:pPr>
        <w:pStyle w:val="Standard"/>
        <w:tabs>
          <w:tab w:val="left" w:pos="-90"/>
        </w:tabs>
        <w:ind w:left="-180"/>
        <w:jc w:val="both"/>
      </w:pPr>
    </w:p>
    <w:p w:rsidR="00DC3252" w:rsidRDefault="00DC3252">
      <w:pPr>
        <w:pStyle w:val="Standard"/>
        <w:tabs>
          <w:tab w:val="left" w:pos="-90"/>
        </w:tabs>
        <w:ind w:left="-180"/>
        <w:jc w:val="center"/>
        <w:rPr>
          <w:b/>
          <w:bCs/>
        </w:rPr>
      </w:pPr>
    </w:p>
    <w:sectPr w:rsidR="00DC3252">
      <w:pgSz w:w="11906" w:h="16838"/>
      <w:pgMar w:top="1134" w:right="1127" w:bottom="1134" w:left="91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4AFB" w:rsidRDefault="00FC4AFB">
      <w:r>
        <w:separator/>
      </w:r>
    </w:p>
  </w:endnote>
  <w:endnote w:type="continuationSeparator" w:id="0">
    <w:p w:rsidR="00FC4AFB" w:rsidRDefault="00FC4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2"/>
    <w:family w:val="auto"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4AFB" w:rsidRDefault="00FC4AFB">
      <w:r>
        <w:rPr>
          <w:color w:val="000000"/>
        </w:rPr>
        <w:separator/>
      </w:r>
    </w:p>
  </w:footnote>
  <w:footnote w:type="continuationSeparator" w:id="0">
    <w:p w:rsidR="00FC4AFB" w:rsidRDefault="00FC4A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C49E2"/>
    <w:multiLevelType w:val="multilevel"/>
    <w:tmpl w:val="6D26E5D2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ind w:left="3600" w:hanging="360"/>
      </w:pPr>
      <w:rPr>
        <w:b w:val="0"/>
        <w:bCs w:val="0"/>
      </w:rPr>
    </w:lvl>
  </w:abstractNum>
  <w:abstractNum w:abstractNumId="1" w15:restartNumberingAfterBreak="0">
    <w:nsid w:val="15AC134D"/>
    <w:multiLevelType w:val="multilevel"/>
    <w:tmpl w:val="6E4CCF0C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ind w:left="3600" w:hanging="360"/>
      </w:pPr>
      <w:rPr>
        <w:b w:val="0"/>
        <w:bCs w:val="0"/>
      </w:rPr>
    </w:lvl>
  </w:abstractNum>
  <w:abstractNum w:abstractNumId="2" w15:restartNumberingAfterBreak="0">
    <w:nsid w:val="22A43265"/>
    <w:multiLevelType w:val="multilevel"/>
    <w:tmpl w:val="0D8C06B6"/>
    <w:lvl w:ilvl="0">
      <w:start w:val="1"/>
      <w:numFmt w:val="decimal"/>
      <w:lvlText w:val="%1."/>
      <w:lvlJc w:val="left"/>
      <w:pPr>
        <w:ind w:left="675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035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ind w:left="1395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ind w:left="1755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ind w:left="2115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ind w:left="2475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ind w:left="2835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ind w:left="3195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ind w:left="3555" w:hanging="360"/>
      </w:pPr>
      <w:rPr>
        <w:b w:val="0"/>
        <w:bCs w:val="0"/>
      </w:rPr>
    </w:lvl>
  </w:abstractNum>
  <w:abstractNum w:abstractNumId="3" w15:restartNumberingAfterBreak="0">
    <w:nsid w:val="407C24DF"/>
    <w:multiLevelType w:val="multilevel"/>
    <w:tmpl w:val="5550345A"/>
    <w:lvl w:ilvl="0">
      <w:start w:val="1"/>
      <w:numFmt w:val="decimal"/>
      <w:lvlText w:val="%1."/>
      <w:lvlJc w:val="left"/>
      <w:pPr>
        <w:ind w:left="63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99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ind w:left="135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ind w:left="171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ind w:left="207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ind w:left="243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ind w:left="279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ind w:left="315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ind w:left="3510" w:hanging="360"/>
      </w:pPr>
      <w:rPr>
        <w:b w:val="0"/>
        <w:bCs w:val="0"/>
      </w:rPr>
    </w:lvl>
  </w:abstractNum>
  <w:abstractNum w:abstractNumId="4" w15:restartNumberingAfterBreak="0">
    <w:nsid w:val="4287782D"/>
    <w:multiLevelType w:val="multilevel"/>
    <w:tmpl w:val="59D84686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ind w:left="1440" w:hanging="360"/>
      </w:pPr>
      <w:rPr>
        <w:b w:val="0"/>
        <w:bCs w:val="0"/>
      </w:rPr>
    </w:lvl>
    <w:lvl w:ilvl="3">
      <w:start w:val="1"/>
      <w:numFmt w:val="decimal"/>
      <w:lvlText w:val="%4."/>
      <w:lvlJc w:val="left"/>
      <w:pPr>
        <w:ind w:left="1800" w:hanging="360"/>
      </w:pPr>
      <w:rPr>
        <w:b w:val="0"/>
        <w:bCs w:val="0"/>
      </w:rPr>
    </w:lvl>
    <w:lvl w:ilvl="4">
      <w:start w:val="1"/>
      <w:numFmt w:val="decimal"/>
      <w:lvlText w:val="%5."/>
      <w:lvlJc w:val="left"/>
      <w:pPr>
        <w:ind w:left="2160" w:hanging="360"/>
      </w:pPr>
      <w:rPr>
        <w:b w:val="0"/>
        <w:bCs w:val="0"/>
      </w:rPr>
    </w:lvl>
    <w:lvl w:ilvl="5">
      <w:start w:val="1"/>
      <w:numFmt w:val="decimal"/>
      <w:lvlText w:val="%6."/>
      <w:lvlJc w:val="left"/>
      <w:pPr>
        <w:ind w:left="2520" w:hanging="360"/>
      </w:pPr>
      <w:rPr>
        <w:b w:val="0"/>
        <w:bCs w:val="0"/>
      </w:rPr>
    </w:lvl>
    <w:lvl w:ilvl="6">
      <w:start w:val="1"/>
      <w:numFmt w:val="decimal"/>
      <w:lvlText w:val="%7."/>
      <w:lvlJc w:val="left"/>
      <w:pPr>
        <w:ind w:left="2880" w:hanging="360"/>
      </w:pPr>
      <w:rPr>
        <w:b w:val="0"/>
        <w:bCs w:val="0"/>
      </w:rPr>
    </w:lvl>
    <w:lvl w:ilvl="7">
      <w:start w:val="1"/>
      <w:numFmt w:val="decimal"/>
      <w:lvlText w:val="%8."/>
      <w:lvlJc w:val="left"/>
      <w:pPr>
        <w:ind w:left="3240" w:hanging="360"/>
      </w:pPr>
      <w:rPr>
        <w:b w:val="0"/>
        <w:bCs w:val="0"/>
      </w:rPr>
    </w:lvl>
    <w:lvl w:ilvl="8">
      <w:start w:val="1"/>
      <w:numFmt w:val="decimal"/>
      <w:lvlText w:val="%9."/>
      <w:lvlJc w:val="left"/>
      <w:pPr>
        <w:ind w:left="3600" w:hanging="360"/>
      </w:pPr>
      <w:rPr>
        <w:b w:val="0"/>
        <w:bCs w:val="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DC3252"/>
    <w:rsid w:val="00A87023"/>
    <w:rsid w:val="00DC3252"/>
    <w:rsid w:val="00FC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55971F-12B5-4DBB-B167-6FC078F3C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  <w:rPr>
      <w:b w:val="0"/>
      <w:bCs w:val="0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675</Words>
  <Characters>4054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Tęcza-Pokrywa</dc:creator>
  <cp:lastModifiedBy>Piotr Rafiński</cp:lastModifiedBy>
  <cp:revision>2</cp:revision>
  <dcterms:created xsi:type="dcterms:W3CDTF">2019-01-21T08:16:00Z</dcterms:created>
  <dcterms:modified xsi:type="dcterms:W3CDTF">2019-01-21T08:16:00Z</dcterms:modified>
</cp:coreProperties>
</file>