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91" w:rsidRDefault="00F93291" w:rsidP="00F93291">
      <w:pPr>
        <w:pStyle w:val="Nagwek1"/>
        <w:tabs>
          <w:tab w:val="left" w:pos="708"/>
        </w:tabs>
        <w:rPr>
          <w:szCs w:val="32"/>
        </w:rPr>
      </w:pPr>
      <w:r>
        <w:tab/>
      </w:r>
      <w:r>
        <w:tab/>
      </w:r>
      <w:r>
        <w:tab/>
      </w:r>
      <w:r>
        <w:tab/>
      </w:r>
    </w:p>
    <w:p w:rsidR="00F93291" w:rsidRDefault="006C55A3" w:rsidP="00F93291">
      <w:pPr>
        <w:pStyle w:val="Nagwek1"/>
        <w:tabs>
          <w:tab w:val="left" w:pos="708"/>
        </w:tabs>
        <w:rPr>
          <w:szCs w:val="32"/>
        </w:rPr>
      </w:pPr>
      <w:r>
        <w:rPr>
          <w:szCs w:val="32"/>
        </w:rPr>
        <w:t xml:space="preserve">UMOWA </w:t>
      </w:r>
      <w:r w:rsidR="004B6026">
        <w:rPr>
          <w:szCs w:val="32"/>
        </w:rPr>
        <w:t xml:space="preserve"> Nr    /2020</w:t>
      </w:r>
    </w:p>
    <w:p w:rsidR="00F93291" w:rsidRDefault="00F93291" w:rsidP="00F93291">
      <w:pPr>
        <w:pStyle w:val="Nagwek1"/>
        <w:tabs>
          <w:tab w:val="left" w:pos="708"/>
        </w:tabs>
        <w:rPr>
          <w:szCs w:val="32"/>
        </w:rPr>
      </w:pPr>
      <w:r>
        <w:rPr>
          <w:szCs w:val="32"/>
        </w:rPr>
        <w:t xml:space="preserve"> </w:t>
      </w:r>
    </w:p>
    <w:p w:rsidR="00F93291" w:rsidRDefault="006C55A3" w:rsidP="00F93291">
      <w:pPr>
        <w:pStyle w:val="Nagwek2"/>
        <w:spacing w:line="360" w:lineRule="auto"/>
        <w:ind w:right="-1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Zawarta w dniu </w:t>
      </w:r>
      <w:r w:rsidR="0039173B">
        <w:rPr>
          <w:rFonts w:ascii="Times New Roman" w:hAnsi="Times New Roman" w:cs="Times New Roman"/>
          <w:color w:val="auto"/>
          <w:sz w:val="24"/>
          <w:szCs w:val="24"/>
        </w:rPr>
        <w:t>…….  2020</w:t>
      </w:r>
      <w:r w:rsidR="00F93291">
        <w:rPr>
          <w:rFonts w:ascii="Times New Roman" w:hAnsi="Times New Roman" w:cs="Times New Roman"/>
          <w:color w:val="auto"/>
          <w:sz w:val="24"/>
          <w:szCs w:val="24"/>
        </w:rPr>
        <w:t xml:space="preserve">  roku w Sokołowie Małopolskim, pomiędzy Gminą  Sokołów Małopolski z siedzibą 36-050 Sokołów Małopolski, przy ulicy Rynek, NIP:517-01-21-981, reprezentowaną przez :</w:t>
      </w:r>
    </w:p>
    <w:p w:rsidR="00F93291" w:rsidRDefault="00F93291" w:rsidP="00F93291">
      <w:pPr>
        <w:spacing w:line="360" w:lineRule="auto"/>
      </w:pPr>
    </w:p>
    <w:p w:rsidR="00F93291" w:rsidRDefault="00F93291" w:rsidP="00F93291">
      <w:pPr>
        <w:spacing w:line="360" w:lineRule="auto"/>
      </w:pPr>
      <w:r>
        <w:t xml:space="preserve">Burmistrza  Andrzej Ożóg </w:t>
      </w:r>
    </w:p>
    <w:p w:rsidR="00F93291" w:rsidRDefault="00F93291" w:rsidP="00F93291">
      <w:pPr>
        <w:spacing w:line="360" w:lineRule="auto"/>
      </w:pPr>
      <w:r>
        <w:t>przy kontrasygnacie Skarbnika Moniki Lichota</w:t>
      </w:r>
    </w:p>
    <w:p w:rsidR="00F93291" w:rsidRDefault="00F93291" w:rsidP="00F93291">
      <w:pPr>
        <w:spacing w:line="360" w:lineRule="auto"/>
      </w:pPr>
      <w:r>
        <w:t xml:space="preserve">zwaną w dalszej treści umowy </w:t>
      </w:r>
      <w:r>
        <w:rPr>
          <w:b/>
        </w:rPr>
        <w:t>„</w:t>
      </w:r>
      <w:r w:rsidR="001F0467">
        <w:rPr>
          <w:b/>
        </w:rPr>
        <w:t>Zleceniodawcą</w:t>
      </w:r>
      <w:r>
        <w:rPr>
          <w:b/>
        </w:rPr>
        <w:t xml:space="preserve">”, </w:t>
      </w:r>
      <w:r>
        <w:t xml:space="preserve">a </w:t>
      </w:r>
    </w:p>
    <w:p w:rsidR="0039173B" w:rsidRDefault="0039173B" w:rsidP="00F93291">
      <w:pPr>
        <w:spacing w:line="360" w:lineRule="auto"/>
      </w:pPr>
    </w:p>
    <w:p w:rsidR="0039173B" w:rsidRDefault="0039173B" w:rsidP="00F93291">
      <w:pPr>
        <w:spacing w:line="360" w:lineRule="auto"/>
      </w:pPr>
      <w:r>
        <w:t>…………………………………………………………………………………………………...</w:t>
      </w:r>
    </w:p>
    <w:p w:rsidR="0039173B" w:rsidRDefault="0039173B" w:rsidP="00F93291">
      <w:pPr>
        <w:spacing w:line="360" w:lineRule="auto"/>
      </w:pPr>
      <w:r>
        <w:t>…………………………………………………………………………………………………...</w:t>
      </w:r>
    </w:p>
    <w:p w:rsidR="00F93291" w:rsidRDefault="00F93291" w:rsidP="00F93291">
      <w:pPr>
        <w:jc w:val="both"/>
        <w:rPr>
          <w:rFonts w:ascii="Arial" w:hAnsi="Arial" w:cs="Arial"/>
        </w:rPr>
      </w:pPr>
    </w:p>
    <w:p w:rsidR="006C55A3" w:rsidRDefault="006C55A3" w:rsidP="006C55A3">
      <w:pPr>
        <w:spacing w:line="360" w:lineRule="auto"/>
        <w:jc w:val="both"/>
      </w:pPr>
      <w:r>
        <w:t xml:space="preserve">zwanym w dalszej treści umowy </w:t>
      </w:r>
      <w:r>
        <w:rPr>
          <w:b/>
        </w:rPr>
        <w:t>„</w:t>
      </w:r>
      <w:r w:rsidR="001F0467">
        <w:rPr>
          <w:b/>
        </w:rPr>
        <w:t>Zleceniobiorcą</w:t>
      </w:r>
      <w:r>
        <w:rPr>
          <w:b/>
        </w:rPr>
        <w:t>”,</w:t>
      </w:r>
    </w:p>
    <w:p w:rsidR="00F93291" w:rsidRDefault="00F93291" w:rsidP="00F93291"/>
    <w:p w:rsidR="00F93291" w:rsidRDefault="00F93291" w:rsidP="00F93291">
      <w:pPr>
        <w:widowControl w:val="0"/>
        <w:suppressAutoHyphens/>
        <w:jc w:val="both"/>
        <w:rPr>
          <w:rFonts w:eastAsia="Lucida Sans Unicode"/>
          <w:kern w:val="2"/>
        </w:rPr>
      </w:pPr>
      <w:r>
        <w:rPr>
          <w:bCs/>
        </w:rPr>
        <w:t>o następującej treści: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1.</w:t>
      </w:r>
    </w:p>
    <w:p w:rsidR="00F93291" w:rsidRDefault="00F93291" w:rsidP="00F93291">
      <w:pPr>
        <w:jc w:val="center"/>
        <w:rPr>
          <w:b/>
          <w:bCs/>
        </w:rPr>
      </w:pPr>
    </w:p>
    <w:p w:rsidR="00F93291" w:rsidRDefault="00F93291" w:rsidP="00F93291">
      <w:pPr>
        <w:pStyle w:val="Tekstpodstawowy"/>
        <w:spacing w:after="0" w:line="360" w:lineRule="auto"/>
        <w:jc w:val="both"/>
        <w:rPr>
          <w:b/>
          <w:bCs/>
        </w:rPr>
      </w:pPr>
      <w:r w:rsidRPr="00E20159">
        <w:t xml:space="preserve">1. Stosując art. 4  pkt.  8 Prawa zamówień publicznych i zarządzenie Nr 495/2017 Burmistrza </w:t>
      </w:r>
      <w:r w:rsidRPr="00E20159">
        <w:br/>
        <w:t xml:space="preserve">    Gminy i Miasta w Sokołowie Małopolskim z dnia 14.03.2017 r.,  </w:t>
      </w:r>
      <w:r w:rsidR="001F0467">
        <w:t>Zleceniodawca</w:t>
      </w:r>
      <w:r w:rsidRPr="00E20159">
        <w:t xml:space="preserve"> zleca, </w:t>
      </w:r>
      <w:r w:rsidRPr="00E20159">
        <w:br/>
        <w:t xml:space="preserve">    a </w:t>
      </w:r>
      <w:r w:rsidR="001F0467">
        <w:t>Zleceniobiorca</w:t>
      </w:r>
      <w:r w:rsidRPr="00E20159">
        <w:t xml:space="preserve">  przyjmuje </w:t>
      </w:r>
      <w:r w:rsidR="00E20159" w:rsidRPr="00E20159">
        <w:t>do wykonania</w:t>
      </w:r>
      <w:r w:rsidRPr="00E20159">
        <w:t>:</w:t>
      </w:r>
      <w:r w:rsidRPr="00E20159">
        <w:rPr>
          <w:b/>
          <w:bCs/>
        </w:rPr>
        <w:t xml:space="preserve"> </w:t>
      </w:r>
    </w:p>
    <w:p w:rsidR="00826FF3" w:rsidRDefault="00826FF3" w:rsidP="00826FF3">
      <w:pPr>
        <w:jc w:val="both"/>
        <w:rPr>
          <w:b/>
        </w:rPr>
      </w:pPr>
    </w:p>
    <w:p w:rsidR="00826FF3" w:rsidRPr="00826FF3" w:rsidRDefault="00826FF3" w:rsidP="00826FF3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</w:rPr>
      </w:pPr>
      <w:r w:rsidRPr="00826FF3">
        <w:rPr>
          <w:rFonts w:ascii="Times New Roman" w:hAnsi="Times New Roman" w:cs="Times New Roman"/>
          <w:b/>
        </w:rPr>
        <w:t xml:space="preserve">Opracowanie dokumentacji projektowej na wykonanie linii napowietrznej oświetlenia drogowego drogi powiatowej Nr 1366 R w miejscowości Turza i Sokołów Małopolski,  </w:t>
      </w:r>
    </w:p>
    <w:p w:rsidR="00826FF3" w:rsidRPr="00826FF3" w:rsidRDefault="00826FF3" w:rsidP="00826FF3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</w:rPr>
      </w:pPr>
      <w:r w:rsidRPr="00826FF3">
        <w:rPr>
          <w:rFonts w:ascii="Times New Roman" w:hAnsi="Times New Roman" w:cs="Times New Roman"/>
          <w:b/>
        </w:rPr>
        <w:t xml:space="preserve">Opracowanie dokumentacji projektowej na wykonanie linii napowietrznej oświetlenia drogowego drogi gminnej Nr 108654R ulicy Polnej w Sokołowie Małopolskim, </w:t>
      </w:r>
    </w:p>
    <w:p w:rsidR="00826FF3" w:rsidRPr="00826FF3" w:rsidRDefault="00826FF3" w:rsidP="00826FF3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</w:rPr>
      </w:pPr>
      <w:r w:rsidRPr="00826FF3">
        <w:rPr>
          <w:rFonts w:ascii="Times New Roman" w:hAnsi="Times New Roman" w:cs="Times New Roman"/>
          <w:b/>
        </w:rPr>
        <w:t xml:space="preserve">Opracowanie dokumentacji projektowej  na wykonanie linii napowietrznej oświetlenia drogowego drogi wewnętrznej o nr ew. działki 1809 w miejscowości </w:t>
      </w:r>
      <w:proofErr w:type="spellStart"/>
      <w:r w:rsidRPr="00826FF3">
        <w:rPr>
          <w:rFonts w:ascii="Times New Roman" w:hAnsi="Times New Roman" w:cs="Times New Roman"/>
          <w:b/>
        </w:rPr>
        <w:t>Trzeboś</w:t>
      </w:r>
      <w:proofErr w:type="spellEnd"/>
      <w:r w:rsidRPr="00826FF3">
        <w:rPr>
          <w:rFonts w:ascii="Times New Roman" w:hAnsi="Times New Roman" w:cs="Times New Roman"/>
          <w:b/>
        </w:rPr>
        <w:t>,</w:t>
      </w:r>
    </w:p>
    <w:p w:rsidR="00826FF3" w:rsidRPr="00826FF3" w:rsidRDefault="00826FF3" w:rsidP="00826FF3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</w:rPr>
      </w:pPr>
      <w:r w:rsidRPr="00826FF3">
        <w:rPr>
          <w:rFonts w:ascii="Times New Roman" w:hAnsi="Times New Roman" w:cs="Times New Roman"/>
          <w:b/>
        </w:rPr>
        <w:t>Opracowanie dokumentacji projektowej  na wykonanie linii napowietrznej oświetlenia drogowego drogi wojewódzkiej Nr 875 Mielec-Kolbuszowa – Sokołów Małopolski-Leżajsk w miejscowości Sokołów Małopolski</w:t>
      </w:r>
    </w:p>
    <w:p w:rsidR="00E20159" w:rsidRPr="00E20159" w:rsidRDefault="00E20159" w:rsidP="00E2015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159" w:rsidRPr="00E20159" w:rsidRDefault="00E20159" w:rsidP="00E20159">
      <w:pPr>
        <w:jc w:val="both"/>
      </w:pPr>
      <w:r w:rsidRPr="00E20159">
        <w:t>2.  Zakres rzeczowy obejmuje:</w:t>
      </w:r>
    </w:p>
    <w:p w:rsidR="00E20159" w:rsidRPr="00E20159" w:rsidRDefault="00E20159" w:rsidP="0039173B">
      <w:pPr>
        <w:spacing w:line="360" w:lineRule="auto"/>
        <w:jc w:val="both"/>
        <w:rPr>
          <w:b/>
        </w:rPr>
      </w:pPr>
    </w:p>
    <w:p w:rsidR="00E20159" w:rsidRPr="00E20159" w:rsidRDefault="00E20159" w:rsidP="0039173B">
      <w:pPr>
        <w:spacing w:line="360" w:lineRule="auto"/>
        <w:jc w:val="both"/>
      </w:pPr>
      <w:r w:rsidRPr="00E20159">
        <w:t xml:space="preserve">            -</w:t>
      </w:r>
      <w:r w:rsidRPr="00E20159">
        <w:tab/>
        <w:t>przygotowanie wniosku o warunki przyłączenia do sieci dystrybucyjnej,</w:t>
      </w:r>
    </w:p>
    <w:p w:rsidR="00E20159" w:rsidRPr="00E20159" w:rsidRDefault="00E20159" w:rsidP="0039173B">
      <w:pPr>
        <w:spacing w:line="360" w:lineRule="auto"/>
        <w:jc w:val="both"/>
      </w:pPr>
      <w:r w:rsidRPr="00E20159">
        <w:tab/>
        <w:t>-</w:t>
      </w:r>
      <w:r w:rsidRPr="00E20159">
        <w:tab/>
        <w:t xml:space="preserve">przygotowanie wniosku o ustaleniu lokalizacji inwestycji celu publicznego,  </w:t>
      </w:r>
    </w:p>
    <w:p w:rsidR="00E20159" w:rsidRDefault="00E20159" w:rsidP="0039173B">
      <w:pPr>
        <w:pStyle w:val="Tekstpodstawowywcity2"/>
        <w:spacing w:after="0" w:line="360" w:lineRule="auto"/>
        <w:ind w:left="0"/>
        <w:rPr>
          <w:b/>
        </w:rPr>
      </w:pPr>
      <w:r w:rsidRPr="00E20159">
        <w:lastRenderedPageBreak/>
        <w:tab/>
        <w:t>-</w:t>
      </w:r>
      <w:r w:rsidRPr="00E20159">
        <w:tab/>
        <w:t xml:space="preserve">wykonanie projektu budowlanego wersja papierowa  – 4 egz., </w:t>
      </w:r>
    </w:p>
    <w:p w:rsidR="00E20159" w:rsidRPr="0039173B" w:rsidRDefault="00E20159" w:rsidP="0039173B">
      <w:pPr>
        <w:pStyle w:val="Tekstpodstawowywcity2"/>
        <w:spacing w:after="0" w:line="360" w:lineRule="auto"/>
        <w:ind w:left="0"/>
      </w:pPr>
      <w:r>
        <w:rPr>
          <w:b/>
        </w:rPr>
        <w:tab/>
      </w:r>
      <w:r w:rsidRPr="00E20159">
        <w:t xml:space="preserve">- </w:t>
      </w:r>
      <w:r w:rsidRPr="00E20159">
        <w:tab/>
        <w:t xml:space="preserve">wykonanie projektu wykonawczego wersja papierowa– 2 egz. plus </w:t>
      </w:r>
      <w:r w:rsidRPr="00E20159">
        <w:br/>
        <w:t xml:space="preserve">            </w:t>
      </w:r>
      <w:r w:rsidRPr="00E20159">
        <w:tab/>
        <w:t>wersja elektroniczna,</w:t>
      </w:r>
    </w:p>
    <w:p w:rsidR="00E20159" w:rsidRPr="00E20159" w:rsidRDefault="00E20159" w:rsidP="0039173B">
      <w:pPr>
        <w:pStyle w:val="Tekstpodstawowywcity2"/>
        <w:spacing w:after="0" w:line="360" w:lineRule="auto"/>
        <w:ind w:left="0"/>
        <w:rPr>
          <w:b/>
        </w:rPr>
      </w:pPr>
      <w:r w:rsidRPr="00E20159">
        <w:tab/>
        <w:t>-</w:t>
      </w:r>
      <w:r w:rsidRPr="00E20159">
        <w:tab/>
        <w:t>przedmiar robót wersja papierowa -  2 egz. plus wersja elektroniczna,</w:t>
      </w:r>
    </w:p>
    <w:p w:rsidR="00E20159" w:rsidRDefault="00E20159" w:rsidP="004B6026">
      <w:pPr>
        <w:pStyle w:val="Tekstpodstawowywcity2"/>
        <w:spacing w:after="0" w:line="360" w:lineRule="auto"/>
        <w:ind w:left="0"/>
        <w:jc w:val="both"/>
        <w:rPr>
          <w:b/>
        </w:rPr>
      </w:pPr>
      <w:r>
        <w:tab/>
        <w:t xml:space="preserve"> - </w:t>
      </w:r>
      <w:r>
        <w:tab/>
        <w:t>kosztorys inwestorski wersja papierowa  - 2 egz. plus wersja elektroniczna,</w:t>
      </w:r>
    </w:p>
    <w:p w:rsidR="00E20159" w:rsidRDefault="00E20159" w:rsidP="004B6026">
      <w:pPr>
        <w:pStyle w:val="Tekstpodstawowywcity2"/>
        <w:spacing w:after="0" w:line="360" w:lineRule="auto"/>
        <w:ind w:left="0"/>
        <w:jc w:val="both"/>
        <w:rPr>
          <w:b/>
        </w:rPr>
      </w:pPr>
      <w:r>
        <w:tab/>
        <w:t>-</w:t>
      </w:r>
      <w:r>
        <w:tab/>
        <w:t xml:space="preserve"> przygotowanie wniosku zgłoszenia robót i  oświadczenia o</w:t>
      </w:r>
      <w:r w:rsidR="004B6026">
        <w:t xml:space="preserve"> prawie </w:t>
      </w:r>
      <w:r>
        <w:t xml:space="preserve">  </w:t>
      </w:r>
      <w:r w:rsidR="004B6026">
        <w:br/>
        <w:t xml:space="preserve">                        </w:t>
      </w:r>
      <w:r>
        <w:t>dysponowania terenem,</w:t>
      </w:r>
    </w:p>
    <w:p w:rsidR="00E20159" w:rsidRPr="00C079BE" w:rsidRDefault="00E20159" w:rsidP="004B6026">
      <w:pPr>
        <w:pStyle w:val="Tekstpodstawowywcity2"/>
        <w:spacing w:after="0" w:line="240" w:lineRule="auto"/>
        <w:ind w:left="0"/>
        <w:jc w:val="both"/>
        <w:rPr>
          <w:b/>
        </w:rPr>
      </w:pPr>
      <w:r w:rsidRPr="00C079BE">
        <w:tab/>
        <w:t>-</w:t>
      </w:r>
      <w:r w:rsidRPr="00C079BE">
        <w:tab/>
        <w:t xml:space="preserve">uzyskanie wszelkich  zgód do uzyskania skutecznego zgłoszenia wykonania </w:t>
      </w:r>
      <w:r w:rsidRPr="00C079BE">
        <w:tab/>
      </w:r>
      <w:r w:rsidRPr="00C079BE">
        <w:tab/>
      </w:r>
      <w:r w:rsidR="004B6026">
        <w:tab/>
      </w:r>
      <w:r w:rsidRPr="00C079BE">
        <w:t>robót</w:t>
      </w:r>
      <w:r w:rsidR="004B6026">
        <w:t>.</w:t>
      </w:r>
      <w:r w:rsidRPr="00C079BE">
        <w:tab/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2.</w:t>
      </w:r>
    </w:p>
    <w:p w:rsidR="00F93291" w:rsidRDefault="00F93291" w:rsidP="00F93291">
      <w:pPr>
        <w:widowControl w:val="0"/>
        <w:suppressAutoHyphens/>
        <w:rPr>
          <w:rFonts w:eastAsia="Lucida Sans Unicode" w:cs="Arial"/>
          <w:kern w:val="2"/>
        </w:rPr>
      </w:pPr>
    </w:p>
    <w:p w:rsidR="00F93291" w:rsidRPr="004B6026" w:rsidRDefault="001F0467" w:rsidP="004B6026">
      <w:pPr>
        <w:widowControl w:val="0"/>
        <w:suppressAutoHyphens/>
        <w:spacing w:line="360" w:lineRule="auto"/>
        <w:jc w:val="both"/>
        <w:rPr>
          <w:rFonts w:eastAsia="Lucida Sans Unicode" w:cs="Arial"/>
          <w:kern w:val="2"/>
        </w:rPr>
      </w:pPr>
      <w:r>
        <w:rPr>
          <w:rFonts w:cs="Arial"/>
        </w:rPr>
        <w:t>Zleceniodawca</w:t>
      </w:r>
      <w:r w:rsidR="00F93291">
        <w:rPr>
          <w:rFonts w:cs="Arial"/>
        </w:rPr>
        <w:t xml:space="preserve"> dostarczy </w:t>
      </w:r>
      <w:r>
        <w:rPr>
          <w:rFonts w:cs="Arial"/>
        </w:rPr>
        <w:t>Zleceniobiorcy</w:t>
      </w:r>
      <w:r w:rsidR="00F93291">
        <w:rPr>
          <w:rFonts w:cs="Arial"/>
        </w:rPr>
        <w:t xml:space="preserve"> mapę zasadniczą  do celów projektowych   </w:t>
      </w:r>
      <w:r w:rsidR="00E20159">
        <w:rPr>
          <w:rFonts w:cs="Arial"/>
        </w:rPr>
        <w:t>oraz w</w:t>
      </w:r>
      <w:r w:rsidR="0039173B">
        <w:rPr>
          <w:rFonts w:cs="Arial"/>
        </w:rPr>
        <w:t>ypisy i </w:t>
      </w:r>
      <w:r w:rsidR="00E20159">
        <w:rPr>
          <w:rFonts w:cs="Arial"/>
        </w:rPr>
        <w:t>wyrysy z rejestru gruntów.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3.</w:t>
      </w:r>
    </w:p>
    <w:p w:rsidR="00F93291" w:rsidRDefault="00F93291" w:rsidP="00F93291">
      <w:pPr>
        <w:widowControl w:val="0"/>
        <w:suppressAutoHyphens/>
        <w:spacing w:line="360" w:lineRule="auto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widowControl w:val="0"/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>1. Opracowanie projektowe w zakresie ujętym w §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3 zostanie przekazane w terminie do dnia                </w:t>
      </w:r>
    </w:p>
    <w:p w:rsidR="00F93291" w:rsidRDefault="00E20159" w:rsidP="00F93291">
      <w:pPr>
        <w:widowControl w:val="0"/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31 grudnia  2020</w:t>
      </w:r>
      <w:r w:rsidR="00F93291">
        <w:rPr>
          <w:rFonts w:cs="Arial"/>
        </w:rPr>
        <w:t xml:space="preserve"> roku Zamawiającemu.</w:t>
      </w:r>
    </w:p>
    <w:p w:rsidR="00F93291" w:rsidRDefault="00F93291" w:rsidP="00F93291">
      <w:pPr>
        <w:widowControl w:val="0"/>
        <w:tabs>
          <w:tab w:val="left" w:pos="284"/>
        </w:tabs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2. Wraz z przekazaniem projektu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przeniesie majątkowe prawa autorskie do </w:t>
      </w:r>
      <w:r>
        <w:rPr>
          <w:rFonts w:cs="Arial"/>
        </w:rPr>
        <w:br/>
        <w:t xml:space="preserve">     przedmiotowego projektu z zachowaniem następujących pól eksploatacji:</w:t>
      </w:r>
    </w:p>
    <w:p w:rsidR="00F93291" w:rsidRDefault="00F93291" w:rsidP="00F93291">
      <w:pPr>
        <w:widowControl w:val="0"/>
        <w:tabs>
          <w:tab w:val="left" w:pos="284"/>
        </w:tabs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-   kopiowanie, rozpowszechnianie jakimikolwiek środkami i w jakiejkolwiek formie,</w:t>
      </w:r>
    </w:p>
    <w:p w:rsidR="00F93291" w:rsidRDefault="00F93291" w:rsidP="00F93291">
      <w:pPr>
        <w:widowControl w:val="0"/>
        <w:tabs>
          <w:tab w:val="left" w:pos="284"/>
        </w:tabs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- prawo do rozporządzania opracowaniami utworu oraz prawo udostępniania ich </w:t>
      </w:r>
      <w:r>
        <w:rPr>
          <w:rFonts w:cs="Arial"/>
        </w:rPr>
        <w:br/>
        <w:t xml:space="preserve">         do korzystania    na rzecz osób trzecich.</w:t>
      </w:r>
    </w:p>
    <w:p w:rsidR="00F93291" w:rsidRPr="00794264" w:rsidRDefault="00F93291" w:rsidP="00794264">
      <w:pPr>
        <w:widowControl w:val="0"/>
        <w:tabs>
          <w:tab w:val="left" w:pos="426"/>
        </w:tabs>
        <w:suppressAutoHyphens/>
        <w:spacing w:line="360" w:lineRule="auto"/>
        <w:jc w:val="both"/>
        <w:rPr>
          <w:rFonts w:eastAsia="Lucida Sans Unicode" w:cs="Arial"/>
          <w:b/>
          <w:bCs/>
          <w:kern w:val="2"/>
        </w:rPr>
      </w:pPr>
      <w:r>
        <w:rPr>
          <w:rFonts w:cs="Arial"/>
        </w:rPr>
        <w:t xml:space="preserve">3.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w ramach wynagrodzenia o którym mowa w </w:t>
      </w:r>
      <w:r w:rsidR="004B6026">
        <w:rPr>
          <w:rFonts w:cs="Arial"/>
          <w:bCs/>
        </w:rPr>
        <w:t>§ 4</w:t>
      </w:r>
      <w:r>
        <w:rPr>
          <w:rFonts w:cs="Arial"/>
          <w:bCs/>
        </w:rPr>
        <w:t xml:space="preserve">  zobowiązuje </w:t>
      </w:r>
      <w:r>
        <w:rPr>
          <w:rFonts w:cs="Arial"/>
          <w:bCs/>
        </w:rPr>
        <w:br/>
        <w:t xml:space="preserve">      się do sprawowania nadzoru autorskiego w trakcie realizacji zadania.</w:t>
      </w:r>
    </w:p>
    <w:p w:rsidR="00F93291" w:rsidRDefault="00F93291" w:rsidP="00F93291">
      <w:pPr>
        <w:widowControl w:val="0"/>
        <w:suppressAutoHyphens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§ 4.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pStyle w:val="Tekstpodstawowy"/>
        <w:jc w:val="both"/>
        <w:rPr>
          <w:rFonts w:cs="Arial"/>
        </w:rPr>
      </w:pPr>
      <w:r>
        <w:rPr>
          <w:rFonts w:cs="Arial"/>
        </w:rPr>
        <w:t xml:space="preserve">1. Za wykonanie przedmiotu umowy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otrzyma wynagrodzenie w wysokości:</w:t>
      </w:r>
    </w:p>
    <w:p w:rsidR="00826FF3" w:rsidRDefault="00826FF3" w:rsidP="00826FF3">
      <w:pPr>
        <w:jc w:val="both"/>
        <w:rPr>
          <w:b/>
        </w:rPr>
      </w:pPr>
    </w:p>
    <w:p w:rsidR="00826FF3" w:rsidRDefault="00826FF3" w:rsidP="00826FF3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</w:rPr>
      </w:pPr>
      <w:r w:rsidRPr="00826FF3">
        <w:rPr>
          <w:rFonts w:ascii="Times New Roman" w:hAnsi="Times New Roman" w:cs="Times New Roman"/>
          <w:b/>
        </w:rPr>
        <w:t xml:space="preserve">Opracowanie dokumentacji projektowej na wykonanie linii napowietrznej oświetlenia drogowego drogi powiatowej Nr 1366 R w miejscowości Turza i Sokołów Małopolski,  </w:t>
      </w:r>
    </w:p>
    <w:p w:rsidR="00826FF3" w:rsidRDefault="00826FF3" w:rsidP="00826FF3">
      <w:pPr>
        <w:pStyle w:val="Tekstpodstawowy2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netto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………………. </w:t>
      </w:r>
    </w:p>
    <w:p w:rsidR="00826FF3" w:rsidRDefault="00826FF3" w:rsidP="00826FF3">
      <w:pPr>
        <w:pStyle w:val="Tekstpodstawowy2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 23 %</w:t>
      </w:r>
      <w:r>
        <w:rPr>
          <w:rFonts w:ascii="Times New Roman" w:hAnsi="Times New Roman"/>
          <w:bCs/>
          <w:sz w:val="24"/>
          <w:szCs w:val="24"/>
        </w:rPr>
        <w:tab/>
        <w:t xml:space="preserve"> -</w:t>
      </w:r>
      <w:r>
        <w:rPr>
          <w:rFonts w:ascii="Times New Roman" w:hAnsi="Times New Roman"/>
          <w:bCs/>
          <w:sz w:val="24"/>
          <w:szCs w:val="24"/>
        </w:rPr>
        <w:tab/>
        <w:t xml:space="preserve">……………….  </w:t>
      </w:r>
    </w:p>
    <w:p w:rsidR="00826FF3" w:rsidRDefault="00826FF3" w:rsidP="00826FF3">
      <w:pPr>
        <w:pStyle w:val="Tekstpodstawowy2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brutto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 ……………….</w:t>
      </w:r>
    </w:p>
    <w:p w:rsidR="00826FF3" w:rsidRDefault="00826FF3" w:rsidP="00826FF3">
      <w:pPr>
        <w:pStyle w:val="Tekstpodstawowy2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Słownie: …………………………………………………………………………….</w:t>
      </w:r>
    </w:p>
    <w:p w:rsidR="00826FF3" w:rsidRPr="00826FF3" w:rsidRDefault="00826FF3" w:rsidP="00826FF3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26FF3" w:rsidRDefault="00826FF3" w:rsidP="00826FF3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</w:rPr>
      </w:pPr>
      <w:r w:rsidRPr="00826FF3">
        <w:rPr>
          <w:rFonts w:ascii="Times New Roman" w:hAnsi="Times New Roman" w:cs="Times New Roman"/>
          <w:b/>
        </w:rPr>
        <w:lastRenderedPageBreak/>
        <w:t xml:space="preserve">Opracowanie dokumentacji projektowej na wykonanie linii napowietrznej oświetlenia drogowego drogi gminnej Nr 108654R ulicy Polnej w Sokołowie Małopolskim, </w:t>
      </w:r>
    </w:p>
    <w:p w:rsidR="00826FF3" w:rsidRDefault="00826FF3" w:rsidP="00826FF3">
      <w:pPr>
        <w:pStyle w:val="Tekstpodstawowy2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netto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………………. </w:t>
      </w:r>
    </w:p>
    <w:p w:rsidR="00826FF3" w:rsidRDefault="00826FF3" w:rsidP="00826FF3">
      <w:pPr>
        <w:pStyle w:val="Tekstpodstawowy2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 23 %</w:t>
      </w:r>
      <w:r>
        <w:rPr>
          <w:rFonts w:ascii="Times New Roman" w:hAnsi="Times New Roman"/>
          <w:bCs/>
          <w:sz w:val="24"/>
          <w:szCs w:val="24"/>
        </w:rPr>
        <w:tab/>
        <w:t xml:space="preserve"> -</w:t>
      </w:r>
      <w:r>
        <w:rPr>
          <w:rFonts w:ascii="Times New Roman" w:hAnsi="Times New Roman"/>
          <w:bCs/>
          <w:sz w:val="24"/>
          <w:szCs w:val="24"/>
        </w:rPr>
        <w:tab/>
        <w:t xml:space="preserve">……………….  </w:t>
      </w:r>
    </w:p>
    <w:p w:rsidR="00826FF3" w:rsidRDefault="00826FF3" w:rsidP="00826FF3">
      <w:pPr>
        <w:pStyle w:val="Tekstpodstawowy2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brutto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 ……………….</w:t>
      </w:r>
    </w:p>
    <w:p w:rsidR="00826FF3" w:rsidRDefault="00826FF3" w:rsidP="00826FF3">
      <w:pPr>
        <w:pStyle w:val="Tekstpodstawowy2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Słownie: …………………………………………………………………………….</w:t>
      </w:r>
    </w:p>
    <w:p w:rsidR="00826FF3" w:rsidRPr="00826FF3" w:rsidRDefault="00826FF3" w:rsidP="00826FF3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26FF3" w:rsidRDefault="00826FF3" w:rsidP="00826FF3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</w:rPr>
      </w:pPr>
      <w:r w:rsidRPr="00826FF3">
        <w:rPr>
          <w:rFonts w:ascii="Times New Roman" w:hAnsi="Times New Roman" w:cs="Times New Roman"/>
          <w:b/>
        </w:rPr>
        <w:t xml:space="preserve">Opracowanie dokumentacji projektowej  na wykonanie linii napowietrznej oświetlenia drogowego drogi wewnętrznej o nr ew. działki 1809 w miejscowości </w:t>
      </w:r>
      <w:proofErr w:type="spellStart"/>
      <w:r w:rsidRPr="00826FF3">
        <w:rPr>
          <w:rFonts w:ascii="Times New Roman" w:hAnsi="Times New Roman" w:cs="Times New Roman"/>
          <w:b/>
        </w:rPr>
        <w:t>Trzeboś</w:t>
      </w:r>
      <w:proofErr w:type="spellEnd"/>
      <w:r w:rsidRPr="00826FF3">
        <w:rPr>
          <w:rFonts w:ascii="Times New Roman" w:hAnsi="Times New Roman" w:cs="Times New Roman"/>
          <w:b/>
        </w:rPr>
        <w:t>,</w:t>
      </w:r>
    </w:p>
    <w:p w:rsidR="00826FF3" w:rsidRDefault="00826FF3" w:rsidP="00826FF3">
      <w:pPr>
        <w:pStyle w:val="Tekstpodstawowy2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netto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………………. </w:t>
      </w:r>
    </w:p>
    <w:p w:rsidR="00826FF3" w:rsidRDefault="00826FF3" w:rsidP="00826FF3">
      <w:pPr>
        <w:pStyle w:val="Tekstpodstawowy2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 23 %</w:t>
      </w:r>
      <w:r>
        <w:rPr>
          <w:rFonts w:ascii="Times New Roman" w:hAnsi="Times New Roman"/>
          <w:bCs/>
          <w:sz w:val="24"/>
          <w:szCs w:val="24"/>
        </w:rPr>
        <w:tab/>
        <w:t xml:space="preserve"> -</w:t>
      </w:r>
      <w:r>
        <w:rPr>
          <w:rFonts w:ascii="Times New Roman" w:hAnsi="Times New Roman"/>
          <w:bCs/>
          <w:sz w:val="24"/>
          <w:szCs w:val="24"/>
        </w:rPr>
        <w:tab/>
        <w:t xml:space="preserve">……………….  </w:t>
      </w:r>
    </w:p>
    <w:p w:rsidR="00826FF3" w:rsidRDefault="00826FF3" w:rsidP="00826FF3">
      <w:pPr>
        <w:pStyle w:val="Tekstpodstawowy2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brutto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 ……………….</w:t>
      </w:r>
    </w:p>
    <w:p w:rsidR="00826FF3" w:rsidRDefault="00826FF3" w:rsidP="00826FF3">
      <w:pPr>
        <w:pStyle w:val="Tekstpodstawowy2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Słownie: …………………………………………………………………………….</w:t>
      </w:r>
    </w:p>
    <w:p w:rsidR="00826FF3" w:rsidRPr="00826FF3" w:rsidRDefault="00826FF3" w:rsidP="00826FF3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26FF3" w:rsidRDefault="00826FF3" w:rsidP="00826FF3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</w:rPr>
      </w:pPr>
      <w:r w:rsidRPr="00826FF3">
        <w:rPr>
          <w:rFonts w:ascii="Times New Roman" w:hAnsi="Times New Roman" w:cs="Times New Roman"/>
          <w:b/>
        </w:rPr>
        <w:t>Opracowanie dokumentacji projektowej  na wykonanie linii napowietrznej oświetlenia drogowego drogi wojewódzkiej Nr 875 Mielec-Kolbuszowa – Sokołów Małopolski-Leżajsk w miejscowości Sokołów Małopolski</w:t>
      </w:r>
    </w:p>
    <w:p w:rsidR="00826FF3" w:rsidRDefault="00826FF3" w:rsidP="00826FF3">
      <w:pPr>
        <w:pStyle w:val="Tekstpodstawowy2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netto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………………. </w:t>
      </w:r>
    </w:p>
    <w:p w:rsidR="00826FF3" w:rsidRDefault="00826FF3" w:rsidP="00826FF3">
      <w:pPr>
        <w:pStyle w:val="Tekstpodstawowy2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 23 %</w:t>
      </w:r>
      <w:r>
        <w:rPr>
          <w:rFonts w:ascii="Times New Roman" w:hAnsi="Times New Roman"/>
          <w:bCs/>
          <w:sz w:val="24"/>
          <w:szCs w:val="24"/>
        </w:rPr>
        <w:tab/>
        <w:t xml:space="preserve"> -</w:t>
      </w:r>
      <w:r>
        <w:rPr>
          <w:rFonts w:ascii="Times New Roman" w:hAnsi="Times New Roman"/>
          <w:bCs/>
          <w:sz w:val="24"/>
          <w:szCs w:val="24"/>
        </w:rPr>
        <w:tab/>
        <w:t xml:space="preserve">……………….  </w:t>
      </w:r>
    </w:p>
    <w:p w:rsidR="00826FF3" w:rsidRDefault="00826FF3" w:rsidP="00826FF3">
      <w:pPr>
        <w:pStyle w:val="Tekstpodstawowy2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brutto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 ……………….</w:t>
      </w:r>
    </w:p>
    <w:p w:rsidR="00826FF3" w:rsidRDefault="00826FF3" w:rsidP="00826FF3">
      <w:pPr>
        <w:pStyle w:val="Tekstpodstawowy2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Słownie: …………………………………………………………………………….</w:t>
      </w:r>
    </w:p>
    <w:p w:rsidR="00826FF3" w:rsidRPr="00826FF3" w:rsidRDefault="00826FF3" w:rsidP="00826FF3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9173B" w:rsidRDefault="0039173B" w:rsidP="00E20159">
      <w:pPr>
        <w:pStyle w:val="Tekstpodstawowy"/>
        <w:jc w:val="both"/>
        <w:rPr>
          <w:b/>
          <w:bCs/>
        </w:rPr>
      </w:pPr>
      <w:bookmarkStart w:id="0" w:name="_GoBack"/>
      <w:bookmarkEnd w:id="0"/>
      <w:r w:rsidRPr="0039173B">
        <w:rPr>
          <w:b/>
          <w:bCs/>
        </w:rPr>
        <w:t>Ogółem wartość:</w:t>
      </w:r>
    </w:p>
    <w:p w:rsidR="0039173B" w:rsidRDefault="0039173B" w:rsidP="0039173B">
      <w:pPr>
        <w:pStyle w:val="Tekstpodstawowy2"/>
        <w:spacing w:after="0" w:line="360" w:lineRule="auto"/>
        <w:ind w:left="720" w:hanging="43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netto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………………. </w:t>
      </w:r>
    </w:p>
    <w:p w:rsidR="0039173B" w:rsidRDefault="0039173B" w:rsidP="0039173B">
      <w:pPr>
        <w:pStyle w:val="Tekstpodstawowy2"/>
        <w:spacing w:after="0" w:line="360" w:lineRule="auto"/>
        <w:ind w:left="720" w:hanging="43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 23 %</w:t>
      </w:r>
      <w:r>
        <w:rPr>
          <w:rFonts w:ascii="Times New Roman" w:hAnsi="Times New Roman"/>
          <w:bCs/>
          <w:sz w:val="24"/>
          <w:szCs w:val="24"/>
        </w:rPr>
        <w:tab/>
        <w:t xml:space="preserve"> -</w:t>
      </w:r>
      <w:r>
        <w:rPr>
          <w:rFonts w:ascii="Times New Roman" w:hAnsi="Times New Roman"/>
          <w:bCs/>
          <w:sz w:val="24"/>
          <w:szCs w:val="24"/>
        </w:rPr>
        <w:tab/>
        <w:t xml:space="preserve">……………….  </w:t>
      </w:r>
    </w:p>
    <w:p w:rsidR="0039173B" w:rsidRDefault="0039173B" w:rsidP="0039173B">
      <w:pPr>
        <w:pStyle w:val="Tekstpodstawowy2"/>
        <w:spacing w:line="360" w:lineRule="auto"/>
        <w:ind w:left="720" w:hanging="43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brutto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 ……………….</w:t>
      </w:r>
    </w:p>
    <w:p w:rsidR="0039173B" w:rsidRDefault="0039173B" w:rsidP="0039173B">
      <w:pPr>
        <w:pStyle w:val="Tekstpodstawowy"/>
        <w:jc w:val="both"/>
        <w:rPr>
          <w:bCs/>
        </w:rPr>
      </w:pPr>
      <w:r>
        <w:rPr>
          <w:bCs/>
        </w:rPr>
        <w:t>Słownie: ………………………………………………………………………………….</w:t>
      </w:r>
    </w:p>
    <w:p w:rsidR="0039173B" w:rsidRDefault="0039173B" w:rsidP="00E20159">
      <w:pPr>
        <w:pStyle w:val="Tekstpodstawowy"/>
        <w:jc w:val="both"/>
        <w:rPr>
          <w:rFonts w:cs="Arial"/>
        </w:rPr>
      </w:pPr>
    </w:p>
    <w:p w:rsidR="00F93291" w:rsidRDefault="00E20159" w:rsidP="00F93291">
      <w:pPr>
        <w:widowControl w:val="0"/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>2</w:t>
      </w:r>
      <w:r w:rsidR="00F93291">
        <w:rPr>
          <w:rFonts w:cs="Arial"/>
        </w:rPr>
        <w:t>. W przypadku stwierdzenia w trakci</w:t>
      </w:r>
      <w:r w:rsidR="0039173B">
        <w:rPr>
          <w:rFonts w:cs="Arial"/>
        </w:rPr>
        <w:t>e realizacji zadania, iż dokumentacje projektowe</w:t>
      </w:r>
      <w:r w:rsidR="00F93291">
        <w:rPr>
          <w:rFonts w:cs="Arial"/>
        </w:rPr>
        <w:t xml:space="preserve"> </w:t>
      </w:r>
      <w:r w:rsidR="0039173B">
        <w:rPr>
          <w:rFonts w:cs="Arial"/>
        </w:rPr>
        <w:br/>
        <w:t xml:space="preserve">     </w:t>
      </w:r>
      <w:r w:rsidR="00F93291">
        <w:rPr>
          <w:rFonts w:cs="Arial"/>
        </w:rPr>
        <w:t>zawiera</w:t>
      </w:r>
      <w:r w:rsidR="0039173B">
        <w:rPr>
          <w:rFonts w:cs="Arial"/>
        </w:rPr>
        <w:t xml:space="preserve">ją błędy </w:t>
      </w:r>
      <w:r w:rsidR="00F93291">
        <w:rPr>
          <w:rFonts w:cs="Arial"/>
        </w:rPr>
        <w:t>i wady </w:t>
      </w:r>
      <w:r w:rsidR="001F0467">
        <w:rPr>
          <w:rFonts w:cs="Arial"/>
        </w:rPr>
        <w:t>Zleceniobiorca</w:t>
      </w:r>
      <w:r w:rsidR="00F93291">
        <w:rPr>
          <w:rFonts w:cs="Arial"/>
        </w:rPr>
        <w:t xml:space="preserve"> zobowiązuje się do  ich usunięcia w ramach </w:t>
      </w:r>
      <w:r w:rsidR="0039173B">
        <w:rPr>
          <w:rFonts w:cs="Arial"/>
        </w:rPr>
        <w:br/>
        <w:t xml:space="preserve">      </w:t>
      </w:r>
      <w:r w:rsidR="00F93291">
        <w:rPr>
          <w:rFonts w:cs="Arial"/>
        </w:rPr>
        <w:t>wynagrodzenia</w:t>
      </w:r>
      <w:r w:rsidR="0039173B">
        <w:rPr>
          <w:rFonts w:cs="Arial"/>
        </w:rPr>
        <w:t xml:space="preserve">  o którym  </w:t>
      </w:r>
      <w:r w:rsidR="00F93291">
        <w:rPr>
          <w:rFonts w:cs="Arial"/>
        </w:rPr>
        <w:t>mowa   w </w:t>
      </w:r>
      <w:r w:rsidR="00F93291">
        <w:rPr>
          <w:rFonts w:cs="Arial"/>
          <w:bCs/>
        </w:rPr>
        <w:t xml:space="preserve">ust.1 w   terminie wskazanym przez </w:t>
      </w:r>
      <w:r w:rsidR="001F0467">
        <w:rPr>
          <w:rFonts w:cs="Arial"/>
          <w:bCs/>
        </w:rPr>
        <w:t>Zleceniodawcę</w:t>
      </w:r>
      <w:r w:rsidR="00F93291">
        <w:rPr>
          <w:rFonts w:cs="Arial"/>
          <w:bCs/>
        </w:rPr>
        <w:t>.</w:t>
      </w:r>
    </w:p>
    <w:p w:rsidR="00F93291" w:rsidRDefault="00F93291" w:rsidP="00F93291">
      <w:pPr>
        <w:pStyle w:val="Tekstpodstawowy"/>
        <w:tabs>
          <w:tab w:val="left" w:pos="426"/>
        </w:tabs>
        <w:spacing w:after="0" w:line="360" w:lineRule="auto"/>
        <w:jc w:val="both"/>
        <w:rPr>
          <w:bCs/>
        </w:rPr>
      </w:pPr>
      <w:r>
        <w:rPr>
          <w:bCs/>
        </w:rPr>
        <w:t xml:space="preserve">4. W razie opóźnienia w zapłacie faktury </w:t>
      </w:r>
      <w:r w:rsidR="001F0467">
        <w:rPr>
          <w:bCs/>
        </w:rPr>
        <w:t>Zleceniobiorcy</w:t>
      </w:r>
      <w:r>
        <w:rPr>
          <w:bCs/>
        </w:rPr>
        <w:t xml:space="preserve"> przysługuje prawo naliczenia  </w:t>
      </w:r>
      <w:r>
        <w:rPr>
          <w:bCs/>
        </w:rPr>
        <w:tab/>
        <w:t>ustawowych odsetek liczonych od</w:t>
      </w:r>
      <w:r w:rsidR="00E20159">
        <w:rPr>
          <w:bCs/>
        </w:rPr>
        <w:t xml:space="preserve"> wartości nieterminowo zapłaconej faktury</w:t>
      </w:r>
      <w:r>
        <w:rPr>
          <w:bCs/>
        </w:rPr>
        <w:t>.</w:t>
      </w:r>
    </w:p>
    <w:p w:rsidR="00F93291" w:rsidRDefault="00E20159" w:rsidP="00F93291">
      <w:pPr>
        <w:pStyle w:val="Tekstpodstawowy"/>
        <w:spacing w:after="0"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5.   </w:t>
      </w:r>
      <w:r w:rsidRPr="00E20159">
        <w:rPr>
          <w:rFonts w:cs="Arial"/>
          <w:b/>
        </w:rPr>
        <w:t xml:space="preserve">Wykonawca oświadcza, że jest   lub nie jest </w:t>
      </w:r>
      <w:r w:rsidR="00F93291" w:rsidRPr="00E20159">
        <w:rPr>
          <w:rFonts w:cs="Arial"/>
          <w:b/>
        </w:rPr>
        <w:t xml:space="preserve"> płatnikiem podatku VAT.</w:t>
      </w:r>
    </w:p>
    <w:p w:rsidR="00F93291" w:rsidRDefault="00F93291" w:rsidP="00F93291">
      <w:pPr>
        <w:widowControl w:val="0"/>
        <w:suppressAutoHyphens/>
        <w:jc w:val="center"/>
        <w:rPr>
          <w:rFonts w:cs="Arial"/>
          <w:b/>
          <w:bCs/>
        </w:rPr>
      </w:pP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5.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</w:p>
    <w:p w:rsidR="0039173B" w:rsidRDefault="00F93291" w:rsidP="00F93291">
      <w:pPr>
        <w:widowControl w:val="0"/>
        <w:tabs>
          <w:tab w:val="left" w:pos="2084"/>
        </w:tabs>
        <w:suppressAutoHyphens/>
        <w:spacing w:line="360" w:lineRule="auto"/>
        <w:ind w:left="4"/>
        <w:jc w:val="both"/>
        <w:rPr>
          <w:rFonts w:cs="Arial"/>
        </w:rPr>
      </w:pPr>
      <w:r>
        <w:rPr>
          <w:rFonts w:cs="Arial"/>
        </w:rPr>
        <w:t>Należność będzie regulowana po przekazaniu projektów   na podstawie</w:t>
      </w:r>
      <w:r w:rsidR="00E20159">
        <w:rPr>
          <w:rFonts w:cs="Arial"/>
        </w:rPr>
        <w:t xml:space="preserve"> faktury</w:t>
      </w:r>
      <w:r>
        <w:rPr>
          <w:rFonts w:cs="Arial"/>
        </w:rPr>
        <w:t xml:space="preserve"> na konto nr </w:t>
      </w:r>
    </w:p>
    <w:p w:rsidR="00F93291" w:rsidRDefault="0039173B" w:rsidP="00F93291">
      <w:pPr>
        <w:widowControl w:val="0"/>
        <w:tabs>
          <w:tab w:val="left" w:pos="2084"/>
        </w:tabs>
        <w:suppressAutoHyphens/>
        <w:spacing w:line="360" w:lineRule="auto"/>
        <w:ind w:left="4"/>
        <w:jc w:val="both"/>
        <w:rPr>
          <w:rFonts w:eastAsia="Lucida Sans Unicode" w:cs="Arial"/>
          <w:kern w:val="2"/>
        </w:rPr>
      </w:pPr>
      <w:r>
        <w:rPr>
          <w:rFonts w:cs="Arial"/>
        </w:rPr>
        <w:t>…………………………</w:t>
      </w:r>
      <w:r w:rsidR="00F93291">
        <w:rPr>
          <w:rFonts w:cs="Arial"/>
        </w:rPr>
        <w:t xml:space="preserve">   terminie do  30 dni od dnia wpływu  do tutejszego Urzędu.</w:t>
      </w:r>
    </w:p>
    <w:p w:rsidR="00794264" w:rsidRDefault="00794264" w:rsidP="00F93291">
      <w:pPr>
        <w:widowControl w:val="0"/>
        <w:suppressAutoHyphens/>
        <w:jc w:val="center"/>
        <w:rPr>
          <w:rFonts w:cs="Arial"/>
          <w:b/>
          <w:bCs/>
        </w:rPr>
      </w:pPr>
    </w:p>
    <w:p w:rsidR="00F93291" w:rsidRDefault="00F93291" w:rsidP="00E20159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6.</w:t>
      </w:r>
    </w:p>
    <w:p w:rsidR="00E20159" w:rsidRDefault="00E20159" w:rsidP="00E20159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widowControl w:val="0"/>
        <w:suppressAutoHyphens/>
        <w:spacing w:line="360" w:lineRule="auto"/>
        <w:ind w:left="-13"/>
        <w:jc w:val="both"/>
        <w:rPr>
          <w:rFonts w:eastAsia="Lucida Sans Unicode" w:cs="Arial"/>
          <w:kern w:val="2"/>
        </w:rPr>
      </w:pPr>
      <w:r>
        <w:rPr>
          <w:rFonts w:cs="Arial"/>
        </w:rPr>
        <w:t xml:space="preserve">1.  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zapłaci </w:t>
      </w:r>
      <w:r w:rsidR="001F0467">
        <w:rPr>
          <w:rFonts w:cs="Arial"/>
        </w:rPr>
        <w:t>Zleceniodawcy</w:t>
      </w:r>
      <w:r>
        <w:rPr>
          <w:rFonts w:cs="Arial"/>
        </w:rPr>
        <w:t xml:space="preserve"> karę umowną :</w:t>
      </w:r>
    </w:p>
    <w:p w:rsidR="00F93291" w:rsidRDefault="00F93291" w:rsidP="00F93291">
      <w:pPr>
        <w:widowControl w:val="0"/>
        <w:numPr>
          <w:ilvl w:val="0"/>
          <w:numId w:val="2"/>
        </w:numPr>
        <w:tabs>
          <w:tab w:val="left" w:pos="3780"/>
        </w:tabs>
        <w:suppressAutoHyphens/>
        <w:spacing w:line="360" w:lineRule="auto"/>
        <w:jc w:val="both"/>
        <w:rPr>
          <w:rFonts w:eastAsia="Lucida Sans Unicode" w:cs="Arial"/>
          <w:kern w:val="2"/>
        </w:rPr>
      </w:pPr>
      <w:r>
        <w:rPr>
          <w:rFonts w:cs="Arial"/>
        </w:rPr>
        <w:t xml:space="preserve">za odstąpienie od umowy przez </w:t>
      </w:r>
      <w:r w:rsidR="001F0467">
        <w:rPr>
          <w:rFonts w:cs="Arial"/>
        </w:rPr>
        <w:t>Zleceniodawcę</w:t>
      </w:r>
      <w:r>
        <w:rPr>
          <w:rFonts w:cs="Arial"/>
        </w:rPr>
        <w:t xml:space="preserve"> z przyczyn leżących po stronie </w:t>
      </w:r>
      <w:r w:rsidR="001F0467">
        <w:rPr>
          <w:rFonts w:cs="Arial"/>
        </w:rPr>
        <w:t>Zleceniobiorcy</w:t>
      </w:r>
      <w:r>
        <w:rPr>
          <w:rFonts w:cs="Arial"/>
        </w:rPr>
        <w:t xml:space="preserve"> w wysokości 15 % wartości wynagrodzenia umownego, </w:t>
      </w:r>
    </w:p>
    <w:p w:rsidR="00F93291" w:rsidRDefault="00F93291" w:rsidP="00F93291">
      <w:pPr>
        <w:widowControl w:val="0"/>
        <w:numPr>
          <w:ilvl w:val="0"/>
          <w:numId w:val="2"/>
        </w:numPr>
        <w:tabs>
          <w:tab w:val="left" w:pos="3780"/>
        </w:tabs>
        <w:suppressAutoHyphens/>
        <w:spacing w:line="360" w:lineRule="auto"/>
        <w:jc w:val="both"/>
        <w:rPr>
          <w:rFonts w:eastAsia="Lucida Sans Unicode" w:cs="Arial"/>
          <w:kern w:val="2"/>
        </w:rPr>
      </w:pPr>
      <w:r>
        <w:rPr>
          <w:rFonts w:cs="Arial"/>
        </w:rPr>
        <w:t xml:space="preserve">w wysokości 0,25 % wartości wynagrodzenia umownego </w:t>
      </w:r>
      <w:r w:rsidR="00E20159">
        <w:rPr>
          <w:rFonts w:cs="Arial"/>
        </w:rPr>
        <w:t xml:space="preserve"> za każdy dzień zwłoki   w </w:t>
      </w:r>
      <w:r>
        <w:rPr>
          <w:rFonts w:cs="Arial"/>
        </w:rPr>
        <w:t>przekazaniu pracy projektowej.</w:t>
      </w:r>
    </w:p>
    <w:p w:rsidR="00F93291" w:rsidRDefault="00F93291" w:rsidP="00E20159">
      <w:pPr>
        <w:widowControl w:val="0"/>
        <w:tabs>
          <w:tab w:val="left" w:pos="1169"/>
        </w:tabs>
        <w:suppressAutoHyphens/>
        <w:spacing w:line="360" w:lineRule="auto"/>
        <w:ind w:left="305" w:hanging="305"/>
        <w:jc w:val="both"/>
        <w:rPr>
          <w:rFonts w:eastAsia="Lucida Sans Unicode" w:cs="Arial"/>
          <w:kern w:val="2"/>
        </w:rPr>
      </w:pPr>
      <w:r>
        <w:rPr>
          <w:rFonts w:cs="Arial"/>
        </w:rPr>
        <w:t xml:space="preserve">2. 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wyraża zgodę na potrącenie kar umownych z wynagrodzenia dotyczącego niniejszej umowy.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7.</w:t>
      </w:r>
    </w:p>
    <w:p w:rsidR="00F93291" w:rsidRDefault="00F93291" w:rsidP="00F93291">
      <w:pPr>
        <w:widowControl w:val="0"/>
        <w:suppressAutoHyphens/>
        <w:ind w:left="360"/>
        <w:jc w:val="center"/>
        <w:rPr>
          <w:rFonts w:eastAsia="Lucida Sans Unicode" w:cs="Arial"/>
          <w:kern w:val="2"/>
        </w:rPr>
      </w:pPr>
    </w:p>
    <w:p w:rsidR="00F93291" w:rsidRDefault="00F93291" w:rsidP="00F93291">
      <w:pPr>
        <w:widowControl w:val="0"/>
        <w:suppressAutoHyphens/>
        <w:jc w:val="both"/>
        <w:rPr>
          <w:rFonts w:eastAsia="Lucida Sans Unicode" w:cs="Arial"/>
          <w:kern w:val="2"/>
        </w:rPr>
      </w:pPr>
      <w:r>
        <w:rPr>
          <w:rFonts w:cs="Arial"/>
        </w:rPr>
        <w:t>Wszelkie zmiany umowy wymagają formy pisemnej pod rygorem nieważności.</w:t>
      </w:r>
    </w:p>
    <w:p w:rsidR="00F93291" w:rsidRDefault="00F93291" w:rsidP="00F93291">
      <w:pPr>
        <w:widowControl w:val="0"/>
        <w:suppressAutoHyphens/>
        <w:ind w:left="360"/>
        <w:rPr>
          <w:rFonts w:eastAsia="Lucida Sans Unicode" w:cs="Arial"/>
          <w:kern w:val="2"/>
        </w:rPr>
      </w:pP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8.</w:t>
      </w:r>
    </w:p>
    <w:p w:rsidR="00F93291" w:rsidRDefault="00F93291" w:rsidP="00F93291">
      <w:pPr>
        <w:widowControl w:val="0"/>
        <w:suppressAutoHyphens/>
        <w:ind w:left="360"/>
        <w:jc w:val="center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pStyle w:val="Tekstpodstawowywcity"/>
        <w:ind w:left="0"/>
        <w:jc w:val="both"/>
        <w:rPr>
          <w:rFonts w:cs="Arial"/>
        </w:rPr>
      </w:pPr>
      <w:r>
        <w:rPr>
          <w:rFonts w:cs="Arial"/>
        </w:rPr>
        <w:tab/>
        <w:t>W sprawach nie regulowanych niniejszą umową mają zastosowanie przepisy Kodeksu Cywilnego.</w:t>
      </w:r>
    </w:p>
    <w:p w:rsidR="00F93291" w:rsidRDefault="00F93291" w:rsidP="00F93291">
      <w:pPr>
        <w:widowControl w:val="0"/>
        <w:suppressAutoHyphens/>
        <w:jc w:val="center"/>
        <w:rPr>
          <w:rFonts w:cs="Arial"/>
          <w:b/>
          <w:bCs/>
        </w:rPr>
      </w:pP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9.</w:t>
      </w:r>
    </w:p>
    <w:p w:rsidR="00F93291" w:rsidRDefault="00F93291" w:rsidP="00F93291">
      <w:pPr>
        <w:widowControl w:val="0"/>
        <w:suppressAutoHyphens/>
        <w:jc w:val="both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pStyle w:val="Tekstpodstawowy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Umowę niniejszą sporządzono w trzech jednobrzmiących egzemplarzach : dwa dla </w:t>
      </w:r>
      <w:r w:rsidR="001F0467">
        <w:rPr>
          <w:rFonts w:cs="Arial"/>
        </w:rPr>
        <w:t>Zleceniodawcy</w:t>
      </w:r>
      <w:r>
        <w:rPr>
          <w:rFonts w:cs="Arial"/>
        </w:rPr>
        <w:t xml:space="preserve"> i jeden dla </w:t>
      </w:r>
      <w:r w:rsidR="001F0467">
        <w:rPr>
          <w:rFonts w:cs="Arial"/>
        </w:rPr>
        <w:t>Zleceniobiorcy</w:t>
      </w:r>
      <w:r>
        <w:rPr>
          <w:rFonts w:cs="Arial"/>
        </w:rPr>
        <w:t>.</w:t>
      </w:r>
    </w:p>
    <w:p w:rsidR="00F93291" w:rsidRDefault="00F93291" w:rsidP="00F93291">
      <w:pPr>
        <w:pStyle w:val="Tekstpodstawowy"/>
        <w:rPr>
          <w:rFonts w:cs="Arial"/>
        </w:rPr>
      </w:pPr>
    </w:p>
    <w:p w:rsidR="00F93291" w:rsidRDefault="00F93291" w:rsidP="00F93291">
      <w:pPr>
        <w:pStyle w:val="Tekstpodstawowy"/>
        <w:rPr>
          <w:rFonts w:cs="Arial"/>
        </w:rPr>
      </w:pPr>
    </w:p>
    <w:p w:rsidR="00F93291" w:rsidRDefault="00F93291" w:rsidP="00F93291">
      <w:pPr>
        <w:pStyle w:val="Tekstpodstawowy"/>
        <w:rPr>
          <w:rFonts w:cs="Arial"/>
          <w:b/>
          <w:bCs/>
          <w:sz w:val="28"/>
          <w:szCs w:val="32"/>
        </w:rPr>
      </w:pPr>
      <w:r>
        <w:rPr>
          <w:rFonts w:cs="Arial"/>
          <w:b/>
          <w:bCs/>
          <w:sz w:val="32"/>
          <w:szCs w:val="32"/>
        </w:rPr>
        <w:t xml:space="preserve"> </w:t>
      </w:r>
      <w:r w:rsidR="001F0467">
        <w:rPr>
          <w:rFonts w:cs="Arial"/>
          <w:b/>
          <w:bCs/>
          <w:sz w:val="32"/>
          <w:szCs w:val="32"/>
        </w:rPr>
        <w:t>ZLECENIODAWCA</w:t>
      </w:r>
      <w:r w:rsidR="001F0467">
        <w:rPr>
          <w:rFonts w:cs="Arial"/>
          <w:b/>
          <w:bCs/>
          <w:sz w:val="28"/>
        </w:rPr>
        <w:tab/>
      </w:r>
      <w:r w:rsidR="001F0467">
        <w:rPr>
          <w:rFonts w:cs="Arial"/>
          <w:b/>
          <w:bCs/>
          <w:sz w:val="28"/>
        </w:rPr>
        <w:tab/>
      </w:r>
      <w:r w:rsidR="001F0467">
        <w:rPr>
          <w:rFonts w:cs="Arial"/>
          <w:b/>
          <w:bCs/>
          <w:sz w:val="28"/>
        </w:rPr>
        <w:tab/>
        <w:t xml:space="preserve">           </w:t>
      </w:r>
      <w:r w:rsidR="001F0467" w:rsidRPr="001F0467">
        <w:rPr>
          <w:rFonts w:cs="Arial"/>
          <w:b/>
          <w:bCs/>
          <w:sz w:val="32"/>
          <w:szCs w:val="32"/>
        </w:rPr>
        <w:t>ZLECENIOBIORCA</w:t>
      </w:r>
    </w:p>
    <w:p w:rsidR="00F93291" w:rsidRDefault="00F93291" w:rsidP="00F93291"/>
    <w:p w:rsidR="00F93291" w:rsidRDefault="00F93291" w:rsidP="00F93291"/>
    <w:p w:rsidR="00F93291" w:rsidRDefault="00F93291" w:rsidP="00F93291"/>
    <w:p w:rsidR="00F93291" w:rsidRDefault="00F93291" w:rsidP="00F93291"/>
    <w:p w:rsidR="00F93291" w:rsidRDefault="00F93291" w:rsidP="00F93291"/>
    <w:p w:rsidR="00F93291" w:rsidRDefault="00F93291" w:rsidP="00F93291"/>
    <w:p w:rsidR="005D6AB4" w:rsidRDefault="00826FF3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92EE3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375D"/>
    <w:multiLevelType w:val="hybridMultilevel"/>
    <w:tmpl w:val="40C2D4FC"/>
    <w:lvl w:ilvl="0" w:tplc="72E420B0">
      <w:start w:val="1"/>
      <w:numFmt w:val="lowerLetter"/>
      <w:lvlText w:val="%1)"/>
      <w:lvlJc w:val="left"/>
      <w:pPr>
        <w:tabs>
          <w:tab w:val="num" w:pos="636"/>
        </w:tabs>
        <w:ind w:left="636" w:hanging="360"/>
      </w:pPr>
      <w:rPr>
        <w:rFonts w:eastAsia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91"/>
    <w:rsid w:val="001F0467"/>
    <w:rsid w:val="00282DC7"/>
    <w:rsid w:val="002849CB"/>
    <w:rsid w:val="0039173B"/>
    <w:rsid w:val="004A0F0E"/>
    <w:rsid w:val="004B6026"/>
    <w:rsid w:val="00526CDC"/>
    <w:rsid w:val="006C55A3"/>
    <w:rsid w:val="00794264"/>
    <w:rsid w:val="00826FF3"/>
    <w:rsid w:val="00E20159"/>
    <w:rsid w:val="00F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60F7B-CB8E-4BCB-A0D9-E7DFBB2B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3291"/>
    <w:pPr>
      <w:keepNext/>
      <w:jc w:val="center"/>
      <w:outlineLvl w:val="0"/>
    </w:pPr>
    <w:rPr>
      <w:rFonts w:eastAsia="Arial Unicode MS"/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932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291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932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2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93291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3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932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93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32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2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26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01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01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12</cp:revision>
  <cp:lastPrinted>2019-09-11T09:08:00Z</cp:lastPrinted>
  <dcterms:created xsi:type="dcterms:W3CDTF">2019-09-11T08:13:00Z</dcterms:created>
  <dcterms:modified xsi:type="dcterms:W3CDTF">2020-09-23T10:33:00Z</dcterms:modified>
</cp:coreProperties>
</file>